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39BA" w14:textId="77777777" w:rsidR="00526DAC" w:rsidRDefault="00526DAC" w:rsidP="00883022">
      <w:pPr>
        <w:jc w:val="center"/>
        <w:rPr>
          <w:b/>
          <w:bCs/>
        </w:rPr>
      </w:pPr>
      <w:bookmarkStart w:id="0" w:name="_Hlk37169528"/>
    </w:p>
    <w:p w14:paraId="6DF6337C" w14:textId="7820C813" w:rsidR="00A42082" w:rsidRPr="003D4F0D" w:rsidRDefault="00C60416" w:rsidP="00883022">
      <w:pPr>
        <w:jc w:val="center"/>
        <w:rPr>
          <w:b/>
          <w:bCs/>
        </w:rPr>
      </w:pPr>
      <w:proofErr w:type="spellStart"/>
      <w:r w:rsidRPr="00C60416">
        <w:rPr>
          <w:b/>
          <w:bCs/>
        </w:rPr>
        <w:t>L'étude</w:t>
      </w:r>
      <w:proofErr w:type="spellEnd"/>
      <w:r w:rsidRPr="00C60416">
        <w:rPr>
          <w:b/>
          <w:bCs/>
        </w:rPr>
        <w:t xml:space="preserve"> sur les </w:t>
      </w:r>
      <w:proofErr w:type="spellStart"/>
      <w:r w:rsidRPr="00C60416">
        <w:rPr>
          <w:b/>
          <w:bCs/>
        </w:rPr>
        <w:t>résultats</w:t>
      </w:r>
      <w:proofErr w:type="spellEnd"/>
      <w:r w:rsidRPr="00C60416">
        <w:rPr>
          <w:b/>
          <w:bCs/>
        </w:rPr>
        <w:t xml:space="preserve"> des maladies graves </w:t>
      </w:r>
      <w:proofErr w:type="spellStart"/>
      <w:r w:rsidRPr="00C60416">
        <w:rPr>
          <w:b/>
          <w:bCs/>
        </w:rPr>
        <w:t>en</w:t>
      </w:r>
      <w:proofErr w:type="spellEnd"/>
      <w:r w:rsidRPr="00C60416">
        <w:rPr>
          <w:b/>
          <w:bCs/>
        </w:rPr>
        <w:t xml:space="preserve"> Afrique </w:t>
      </w:r>
      <w:r w:rsidR="00F10D0A" w:rsidRPr="003D4F0D">
        <w:rPr>
          <w:b/>
          <w:bCs/>
        </w:rPr>
        <w:t>(AC</w:t>
      </w:r>
      <w:r w:rsidR="004242C9">
        <w:rPr>
          <w:b/>
          <w:bCs/>
        </w:rPr>
        <w:t>I</w:t>
      </w:r>
      <w:r w:rsidR="00F10D0A" w:rsidRPr="003D4F0D">
        <w:rPr>
          <w:b/>
          <w:bCs/>
        </w:rPr>
        <w:t>OS)</w:t>
      </w:r>
    </w:p>
    <w:bookmarkEnd w:id="0"/>
    <w:p w14:paraId="015E361D" w14:textId="10C1288D" w:rsidR="00F10D0A" w:rsidRPr="003D4F0D" w:rsidRDefault="00C60416" w:rsidP="00883022">
      <w:pPr>
        <w:jc w:val="both"/>
        <w:rPr>
          <w:b/>
          <w:bCs/>
        </w:rPr>
      </w:pPr>
      <w:r>
        <w:rPr>
          <w:b/>
          <w:bCs/>
        </w:rPr>
        <w:t>HISTORIQUE</w:t>
      </w:r>
    </w:p>
    <w:p w14:paraId="6979643E" w14:textId="123BB5C8" w:rsidR="00E5245D" w:rsidRDefault="00C60416" w:rsidP="00883022">
      <w:pPr>
        <w:ind w:firstLine="720"/>
        <w:jc w:val="both"/>
      </w:pPr>
      <w:bookmarkStart w:id="1" w:name="_Hlk38201183"/>
      <w:r w:rsidRPr="00C60416">
        <w:t xml:space="preserve">Le </w:t>
      </w:r>
      <w:proofErr w:type="spellStart"/>
      <w:r w:rsidRPr="00C60416">
        <w:t>nombre</w:t>
      </w:r>
      <w:proofErr w:type="spellEnd"/>
      <w:r w:rsidRPr="00C60416">
        <w:t xml:space="preserve"> de patients </w:t>
      </w:r>
      <w:proofErr w:type="spellStart"/>
      <w:r w:rsidRPr="00C60416">
        <w:t>atteints</w:t>
      </w:r>
      <w:proofErr w:type="spellEnd"/>
      <w:r w:rsidRPr="00C60416">
        <w:t xml:space="preserve"> </w:t>
      </w:r>
      <w:proofErr w:type="spellStart"/>
      <w:r w:rsidRPr="00C60416">
        <w:t>d'une</w:t>
      </w:r>
      <w:proofErr w:type="spellEnd"/>
      <w:r w:rsidRPr="00C60416">
        <w:t xml:space="preserve"> </w:t>
      </w:r>
      <w:proofErr w:type="spellStart"/>
      <w:r w:rsidRPr="00C60416">
        <w:t>maladie</w:t>
      </w:r>
      <w:proofErr w:type="spellEnd"/>
      <w:r w:rsidRPr="00C60416">
        <w:t xml:space="preserve"> grave </w:t>
      </w:r>
      <w:proofErr w:type="spellStart"/>
      <w:r w:rsidRPr="00C60416">
        <w:t>n'a</w:t>
      </w:r>
      <w:proofErr w:type="spellEnd"/>
      <w:r w:rsidRPr="00C60416">
        <w:t xml:space="preserve"> pas </w:t>
      </w:r>
      <w:proofErr w:type="spellStart"/>
      <w:r w:rsidRPr="00C60416">
        <w:t>été</w:t>
      </w:r>
      <w:proofErr w:type="spellEnd"/>
      <w:r w:rsidRPr="00C60416">
        <w:t xml:space="preserve"> </w:t>
      </w:r>
      <w:proofErr w:type="spellStart"/>
      <w:r w:rsidRPr="00C60416">
        <w:t>quantifié</w:t>
      </w:r>
      <w:proofErr w:type="spellEnd"/>
      <w:r w:rsidRPr="00C60416">
        <w:t xml:space="preserve"> avec </w:t>
      </w:r>
      <w:proofErr w:type="spellStart"/>
      <w:r w:rsidRPr="00C60416">
        <w:t>précision</w:t>
      </w:r>
      <w:proofErr w:type="spellEnd"/>
      <w:r w:rsidRPr="00C60416">
        <w:t xml:space="preserve">, bien que les </w:t>
      </w:r>
      <w:proofErr w:type="spellStart"/>
      <w:r w:rsidRPr="00C60416">
        <w:t>données</w:t>
      </w:r>
      <w:proofErr w:type="spellEnd"/>
      <w:r w:rsidRPr="00C60416">
        <w:t xml:space="preserve"> </w:t>
      </w:r>
      <w:proofErr w:type="spellStart"/>
      <w:r w:rsidRPr="00C60416">
        <w:t>suggèrent</w:t>
      </w:r>
      <w:proofErr w:type="spellEnd"/>
      <w:r w:rsidRPr="00C60416">
        <w:t xml:space="preserve"> </w:t>
      </w:r>
      <w:proofErr w:type="spellStart"/>
      <w:r w:rsidRPr="00C60416">
        <w:t>qu'il</w:t>
      </w:r>
      <w:proofErr w:type="spellEnd"/>
      <w:r w:rsidRPr="00C60416">
        <w:t xml:space="preserve"> </w:t>
      </w:r>
      <w:proofErr w:type="spellStart"/>
      <w:r w:rsidRPr="00C60416">
        <w:t>dépasse</w:t>
      </w:r>
      <w:proofErr w:type="spellEnd"/>
      <w:r w:rsidRPr="00C60416">
        <w:t xml:space="preserve"> 10 % pour les patients </w:t>
      </w:r>
      <w:proofErr w:type="spellStart"/>
      <w:r w:rsidRPr="00C60416">
        <w:t>hospitalisés</w:t>
      </w:r>
      <w:proofErr w:type="spellEnd"/>
      <w:r w:rsidRPr="00C60416">
        <w:t xml:space="preserve"> et que la </w:t>
      </w:r>
      <w:proofErr w:type="spellStart"/>
      <w:r w:rsidRPr="00C60416">
        <w:t>mortalité</w:t>
      </w:r>
      <w:proofErr w:type="spellEnd"/>
      <w:r w:rsidRPr="00C60416">
        <w:t xml:space="preserve"> </w:t>
      </w:r>
      <w:proofErr w:type="spellStart"/>
      <w:r w:rsidRPr="00C60416">
        <w:t>hospitalière</w:t>
      </w:r>
      <w:proofErr w:type="spellEnd"/>
      <w:r w:rsidRPr="00C60416">
        <w:t xml:space="preserve"> des patients </w:t>
      </w:r>
      <w:proofErr w:type="spellStart"/>
      <w:r w:rsidRPr="00C60416">
        <w:t>gravement</w:t>
      </w:r>
      <w:proofErr w:type="spellEnd"/>
      <w:r w:rsidRPr="00C60416">
        <w:t xml:space="preserve"> </w:t>
      </w:r>
      <w:proofErr w:type="spellStart"/>
      <w:r w:rsidRPr="00C60416">
        <w:t>malades</w:t>
      </w:r>
      <w:proofErr w:type="spellEnd"/>
      <w:r w:rsidRPr="00C60416">
        <w:t xml:space="preserve"> se </w:t>
      </w:r>
      <w:proofErr w:type="spellStart"/>
      <w:r w:rsidRPr="00C60416">
        <w:t>situe</w:t>
      </w:r>
      <w:proofErr w:type="spellEnd"/>
      <w:r w:rsidRPr="00C60416">
        <w:t xml:space="preserve"> entre 18 et 82 %. En Afrique, la </w:t>
      </w:r>
      <w:proofErr w:type="spellStart"/>
      <w:r w:rsidRPr="00C60416">
        <w:t>prévalence</w:t>
      </w:r>
      <w:proofErr w:type="spellEnd"/>
      <w:r w:rsidRPr="00C60416">
        <w:t xml:space="preserve"> des maladies graves </w:t>
      </w:r>
      <w:proofErr w:type="spellStart"/>
      <w:r w:rsidRPr="00C60416">
        <w:t>est</w:t>
      </w:r>
      <w:proofErr w:type="spellEnd"/>
      <w:r w:rsidRPr="00C60416">
        <w:t xml:space="preserve"> susceptible d'être plus </w:t>
      </w:r>
      <w:proofErr w:type="spellStart"/>
      <w:r w:rsidRPr="00C60416">
        <w:t>élevée</w:t>
      </w:r>
      <w:proofErr w:type="spellEnd"/>
      <w:r w:rsidRPr="00C60416">
        <w:t xml:space="preserve"> </w:t>
      </w:r>
      <w:proofErr w:type="spellStart"/>
      <w:r w:rsidRPr="00C60416">
        <w:t>en</w:t>
      </w:r>
      <w:proofErr w:type="spellEnd"/>
      <w:r w:rsidRPr="00C60416">
        <w:t xml:space="preserve"> raison </w:t>
      </w:r>
      <w:proofErr w:type="spellStart"/>
      <w:r w:rsidRPr="00C60416">
        <w:t>d'une</w:t>
      </w:r>
      <w:proofErr w:type="spellEnd"/>
      <w:r w:rsidRPr="00C60416">
        <w:t xml:space="preserve"> plus </w:t>
      </w:r>
      <w:proofErr w:type="spellStart"/>
      <w:r w:rsidRPr="00C60416">
        <w:t>grande</w:t>
      </w:r>
      <w:proofErr w:type="spellEnd"/>
      <w:r w:rsidRPr="00C60416">
        <w:t xml:space="preserve"> charge de </w:t>
      </w:r>
      <w:proofErr w:type="spellStart"/>
      <w:r w:rsidRPr="00C60416">
        <w:t>morbidité</w:t>
      </w:r>
      <w:proofErr w:type="spellEnd"/>
      <w:r w:rsidRPr="00C60416">
        <w:t xml:space="preserve">, et la </w:t>
      </w:r>
      <w:proofErr w:type="spellStart"/>
      <w:r w:rsidRPr="00C60416">
        <w:t>mortalité</w:t>
      </w:r>
      <w:proofErr w:type="spellEnd"/>
      <w:r w:rsidRPr="00C60416">
        <w:t xml:space="preserve"> </w:t>
      </w:r>
      <w:proofErr w:type="spellStart"/>
      <w:r w:rsidRPr="00C60416">
        <w:t>associée</w:t>
      </w:r>
      <w:proofErr w:type="spellEnd"/>
      <w:r w:rsidRPr="00C60416">
        <w:t xml:space="preserve"> plus </w:t>
      </w:r>
      <w:proofErr w:type="spellStart"/>
      <w:r w:rsidRPr="00C60416">
        <w:t>élevée</w:t>
      </w:r>
      <w:proofErr w:type="spellEnd"/>
      <w:r w:rsidRPr="00C60416">
        <w:t xml:space="preserve"> </w:t>
      </w:r>
      <w:proofErr w:type="spellStart"/>
      <w:r w:rsidRPr="00C60416">
        <w:t>en</w:t>
      </w:r>
      <w:proofErr w:type="spellEnd"/>
      <w:r w:rsidRPr="00C60416">
        <w:t xml:space="preserve"> raison de </w:t>
      </w:r>
      <w:proofErr w:type="spellStart"/>
      <w:r w:rsidRPr="00C60416">
        <w:t>ressources</w:t>
      </w:r>
      <w:proofErr w:type="spellEnd"/>
      <w:r w:rsidRPr="00C60416">
        <w:t xml:space="preserve"> </w:t>
      </w:r>
      <w:proofErr w:type="spellStart"/>
      <w:r w:rsidRPr="00C60416">
        <w:t>limitées</w:t>
      </w:r>
      <w:proofErr w:type="spellEnd"/>
      <w:r w:rsidRPr="00C60416">
        <w:t>.</w:t>
      </w:r>
      <w:r w:rsidR="00E5245D">
        <w:t xml:space="preserve"> </w:t>
      </w:r>
    </w:p>
    <w:p w14:paraId="08AE267E" w14:textId="24F45BFF" w:rsidR="00C60416" w:rsidRDefault="00C60416" w:rsidP="00C60416">
      <w:pPr>
        <w:ind w:firstLine="720"/>
        <w:jc w:val="both"/>
      </w:pPr>
      <w:r>
        <w:t xml:space="preserve">Il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étude </w:t>
      </w:r>
      <w:proofErr w:type="spellStart"/>
      <w:r>
        <w:t>observationnelle</w:t>
      </w:r>
      <w:proofErr w:type="spellEnd"/>
      <w:r>
        <w:t xml:space="preserve"> prospective </w:t>
      </w:r>
      <w:proofErr w:type="spellStart"/>
      <w:r>
        <w:t>visant</w:t>
      </w:r>
      <w:proofErr w:type="spellEnd"/>
      <w:r>
        <w:t xml:space="preserve"> à </w:t>
      </w:r>
      <w:proofErr w:type="spellStart"/>
      <w:r>
        <w:t>établir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la </w:t>
      </w:r>
      <w:proofErr w:type="spellStart"/>
      <w:r>
        <w:t>prévalence</w:t>
      </w:r>
      <w:proofErr w:type="spellEnd"/>
      <w:r>
        <w:t xml:space="preserve"> des maladies graves chez les patients </w:t>
      </w:r>
      <w:proofErr w:type="spellStart"/>
      <w:r>
        <w:t>adultes</w:t>
      </w:r>
      <w:proofErr w:type="spellEnd"/>
      <w:r>
        <w:t xml:space="preserve"> </w:t>
      </w:r>
      <w:proofErr w:type="spellStart"/>
      <w:r>
        <w:t>hospitalisés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pour </w:t>
      </w:r>
      <w:proofErr w:type="spellStart"/>
      <w:r>
        <w:t>fournir</w:t>
      </w:r>
      <w:proofErr w:type="spellEnd"/>
      <w:r>
        <w:t xml:space="preserve"> des </w:t>
      </w:r>
      <w:proofErr w:type="spellStart"/>
      <w:r>
        <w:t>soins</w:t>
      </w:r>
      <w:proofErr w:type="spellEnd"/>
      <w:r>
        <w:t xml:space="preserve"> critiques </w:t>
      </w:r>
      <w:proofErr w:type="spellStart"/>
      <w:r>
        <w:t>essentiels</w:t>
      </w:r>
      <w:proofErr w:type="spellEnd"/>
      <w:r>
        <w:t xml:space="preserve"> (</w:t>
      </w:r>
      <w:proofErr w:type="spellStart"/>
      <w:r>
        <w:t>soins</w:t>
      </w:r>
      <w:proofErr w:type="spellEnd"/>
      <w:r>
        <w:t xml:space="preserve"> qui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 les patients dans le monde) et les </w:t>
      </w:r>
      <w:proofErr w:type="spellStart"/>
      <w:r>
        <w:t>facteurs</w:t>
      </w:r>
      <w:proofErr w:type="spellEnd"/>
      <w:r>
        <w:t xml:space="preserve"> </w:t>
      </w:r>
      <w:proofErr w:type="spellStart"/>
      <w:r>
        <w:t>associés</w:t>
      </w:r>
      <w:proofErr w:type="spellEnd"/>
      <w:r>
        <w:t xml:space="preserve"> à </w:t>
      </w:r>
      <w:proofErr w:type="spellStart"/>
      <w:r>
        <w:t>mortalité</w:t>
      </w:r>
      <w:proofErr w:type="spellEnd"/>
      <w:r>
        <w:t>.</w:t>
      </w:r>
    </w:p>
    <w:p w14:paraId="105706E5" w14:textId="6052589F" w:rsidR="00E5245D" w:rsidRDefault="00C60416" w:rsidP="00C60416">
      <w:pPr>
        <w:ind w:firstLine="720"/>
        <w:jc w:val="both"/>
      </w:pPr>
      <w:r>
        <w:t xml:space="preserve">La diffusion </w:t>
      </w:r>
      <w:proofErr w:type="spellStart"/>
      <w:r>
        <w:t>rapide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aider à </w:t>
      </w:r>
      <w:proofErr w:type="spellStart"/>
      <w:r>
        <w:t>atténuer</w:t>
      </w:r>
      <w:proofErr w:type="spellEnd"/>
      <w:r>
        <w:t xml:space="preserve"> la </w:t>
      </w:r>
      <w:proofErr w:type="spellStart"/>
      <w:r>
        <w:t>mortalité</w:t>
      </w:r>
      <w:proofErr w:type="spellEnd"/>
      <w:r>
        <w:t xml:space="preserve"> due aux maladies graves </w:t>
      </w:r>
      <w:proofErr w:type="spellStart"/>
      <w:r>
        <w:t>en</w:t>
      </w:r>
      <w:proofErr w:type="spellEnd"/>
      <w:r>
        <w:t xml:space="preserve"> Afrique. </w:t>
      </w:r>
      <w:proofErr w:type="spellStart"/>
      <w:r>
        <w:t>Ces</w:t>
      </w:r>
      <w:proofErr w:type="spellEnd"/>
      <w:r>
        <w:t xml:space="preserve"> points </w:t>
      </w:r>
      <w:proofErr w:type="spellStart"/>
      <w:r>
        <w:t>fournissent</w:t>
      </w:r>
      <w:proofErr w:type="spellEnd"/>
      <w:r>
        <w:t xml:space="preserve"> la justification de </w:t>
      </w:r>
      <w:proofErr w:type="spellStart"/>
      <w:r>
        <w:t>l'étude</w:t>
      </w:r>
      <w:proofErr w:type="spellEnd"/>
      <w:r>
        <w:t xml:space="preserve"> sur les </w:t>
      </w:r>
      <w:proofErr w:type="spellStart"/>
      <w:r>
        <w:t>résultats</w:t>
      </w:r>
      <w:proofErr w:type="spellEnd"/>
      <w:r>
        <w:t xml:space="preserve"> des maladies graves </w:t>
      </w:r>
      <w:proofErr w:type="spellStart"/>
      <w:r>
        <w:t>en</w:t>
      </w:r>
      <w:proofErr w:type="spellEnd"/>
      <w:r>
        <w:t xml:space="preserve"> Afrique </w:t>
      </w:r>
      <w:r w:rsidR="00E5245D">
        <w:t>(ACIOS).</w:t>
      </w:r>
    </w:p>
    <w:bookmarkEnd w:id="1"/>
    <w:p w14:paraId="2986ACB5" w14:textId="071E7127" w:rsidR="00F10D0A" w:rsidRDefault="00C60416" w:rsidP="00883022">
      <w:pPr>
        <w:jc w:val="both"/>
        <w:rPr>
          <w:b/>
          <w:bCs/>
        </w:rPr>
      </w:pPr>
      <w:r w:rsidRPr="00C60416">
        <w:rPr>
          <w:b/>
          <w:bCs/>
        </w:rPr>
        <w:t>OBJECTIFS DE L'ÉTUDE</w:t>
      </w:r>
    </w:p>
    <w:p w14:paraId="6BF5DD92" w14:textId="3D942C2B" w:rsidR="004242C9" w:rsidRDefault="00C60416" w:rsidP="00883022">
      <w:pPr>
        <w:jc w:val="both"/>
      </w:pPr>
      <w:r w:rsidRPr="00C60416">
        <w:t xml:space="preserve">Les </w:t>
      </w:r>
      <w:proofErr w:type="spellStart"/>
      <w:r w:rsidRPr="00C60416">
        <w:t>objectifs</w:t>
      </w:r>
      <w:proofErr w:type="spellEnd"/>
      <w:r w:rsidRPr="00C60416">
        <w:t xml:space="preserve"> de </w:t>
      </w:r>
      <w:proofErr w:type="spellStart"/>
      <w:r w:rsidRPr="00C60416">
        <w:t>cette</w:t>
      </w:r>
      <w:proofErr w:type="spellEnd"/>
      <w:r w:rsidRPr="00C60416">
        <w:t xml:space="preserve"> étude </w:t>
      </w:r>
      <w:proofErr w:type="spellStart"/>
      <w:r w:rsidRPr="00C60416">
        <w:t>sont</w:t>
      </w:r>
      <w:proofErr w:type="spellEnd"/>
      <w:r w:rsidRPr="00C60416">
        <w:t xml:space="preserve"> de </w:t>
      </w:r>
      <w:proofErr w:type="spellStart"/>
      <w:r w:rsidRPr="00C60416">
        <w:t>déterminer</w:t>
      </w:r>
      <w:proofErr w:type="spellEnd"/>
      <w:r w:rsidR="004242C9">
        <w:t>:</w:t>
      </w:r>
    </w:p>
    <w:p w14:paraId="327328AC" w14:textId="78FA2450" w:rsidR="00C60416" w:rsidRDefault="00C60416" w:rsidP="00C60416">
      <w:pPr>
        <w:pStyle w:val="ListParagraph"/>
        <w:numPr>
          <w:ilvl w:val="0"/>
          <w:numId w:val="3"/>
        </w:numPr>
        <w:jc w:val="both"/>
      </w:pPr>
      <w:r>
        <w:t xml:space="preserve">La proportion de patients </w:t>
      </w:r>
      <w:proofErr w:type="spellStart"/>
      <w:r>
        <w:t>hospitalisés</w:t>
      </w:r>
      <w:proofErr w:type="spellEnd"/>
      <w:r>
        <w:t xml:space="preserve"> </w:t>
      </w:r>
      <w:proofErr w:type="spellStart"/>
      <w:r>
        <w:t>gravement</w:t>
      </w:r>
      <w:proofErr w:type="spellEnd"/>
      <w:r>
        <w:t xml:space="preserve"> </w:t>
      </w:r>
      <w:proofErr w:type="spellStart"/>
      <w:r>
        <w:t>malades</w:t>
      </w:r>
      <w:proofErr w:type="spellEnd"/>
      <w:r>
        <w:t>,</w:t>
      </w:r>
    </w:p>
    <w:p w14:paraId="06EC2B2D" w14:textId="3AAED212" w:rsidR="00C60416" w:rsidRDefault="00C60416" w:rsidP="00C60416">
      <w:pPr>
        <w:pStyle w:val="ListParagraph"/>
        <w:numPr>
          <w:ilvl w:val="0"/>
          <w:numId w:val="3"/>
        </w:numPr>
        <w:jc w:val="both"/>
      </w:pPr>
      <w:r>
        <w:t xml:space="preserve">La </w:t>
      </w:r>
      <w:proofErr w:type="spellStart"/>
      <w:r>
        <w:t>mortalité</w:t>
      </w:r>
      <w:proofErr w:type="spellEnd"/>
      <w:r>
        <w:t xml:space="preserve"> </w:t>
      </w:r>
      <w:proofErr w:type="spellStart"/>
      <w:r>
        <w:t>associée</w:t>
      </w:r>
      <w:proofErr w:type="spellEnd"/>
      <w:r>
        <w:t xml:space="preserve"> aux maladies graves,</w:t>
      </w:r>
    </w:p>
    <w:p w14:paraId="2D4104E9" w14:textId="361095AF" w:rsidR="00C60416" w:rsidRDefault="00C60416" w:rsidP="00C60416">
      <w:pPr>
        <w:pStyle w:val="ListParagraph"/>
        <w:numPr>
          <w:ilvl w:val="0"/>
          <w:numId w:val="3"/>
        </w:numPr>
        <w:jc w:val="both"/>
      </w:pPr>
      <w:r>
        <w:t xml:space="preserve">La proportion de patients </w:t>
      </w:r>
      <w:proofErr w:type="spellStart"/>
      <w:r>
        <w:t>gravement</w:t>
      </w:r>
      <w:proofErr w:type="spellEnd"/>
      <w:r>
        <w:t xml:space="preserve"> </w:t>
      </w:r>
      <w:proofErr w:type="spellStart"/>
      <w:r>
        <w:t>malades</w:t>
      </w:r>
      <w:proofErr w:type="spellEnd"/>
      <w:r>
        <w:t xml:space="preserve"> qui </w:t>
      </w:r>
      <w:proofErr w:type="spellStart"/>
      <w:r>
        <w:t>reçoivent</w:t>
      </w:r>
      <w:proofErr w:type="spellEnd"/>
      <w:r>
        <w:t xml:space="preserve"> des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d'urgence</w:t>
      </w:r>
      <w:proofErr w:type="spellEnd"/>
      <w:r>
        <w:t xml:space="preserve"> et critiques,</w:t>
      </w:r>
    </w:p>
    <w:p w14:paraId="326634E3" w14:textId="4160E955" w:rsidR="00C60416" w:rsidRDefault="00C60416" w:rsidP="00C60416">
      <w:pPr>
        <w:pStyle w:val="ListParagraph"/>
        <w:numPr>
          <w:ilvl w:val="0"/>
          <w:numId w:val="3"/>
        </w:numPr>
        <w:jc w:val="both"/>
      </w:pPr>
      <w:r>
        <w:t xml:space="preserve">La relation entre la prestation de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d'urgence</w:t>
      </w:r>
      <w:proofErr w:type="spellEnd"/>
      <w:r>
        <w:t xml:space="preserve"> et de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intensifs</w:t>
      </w:r>
      <w:proofErr w:type="spellEnd"/>
      <w:r>
        <w:t xml:space="preserve"> et la </w:t>
      </w:r>
      <w:proofErr w:type="spellStart"/>
      <w:r>
        <w:t>mortalité</w:t>
      </w:r>
      <w:proofErr w:type="spellEnd"/>
      <w:r>
        <w:t>, et</w:t>
      </w:r>
    </w:p>
    <w:p w14:paraId="0C301B87" w14:textId="01416A0E" w:rsidR="004242C9" w:rsidRDefault="00C60416" w:rsidP="00C60416">
      <w:pPr>
        <w:pStyle w:val="ListParagraph"/>
        <w:numPr>
          <w:ilvl w:val="0"/>
          <w:numId w:val="3"/>
        </w:numPr>
        <w:jc w:val="both"/>
      </w:pPr>
      <w:r>
        <w:t xml:space="preserve">La </w:t>
      </w:r>
      <w:proofErr w:type="spellStart"/>
      <w:r>
        <w:t>disponibilité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pour </w:t>
      </w:r>
      <w:proofErr w:type="spellStart"/>
      <w:r>
        <w:t>fournir</w:t>
      </w:r>
      <w:proofErr w:type="spellEnd"/>
      <w:r>
        <w:t xml:space="preserve"> des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essentiels</w:t>
      </w:r>
      <w:proofErr w:type="spellEnd"/>
      <w:r>
        <w:t xml:space="preserve"> </w:t>
      </w:r>
      <w:proofErr w:type="spellStart"/>
      <w:r>
        <w:t>d'urgence</w:t>
      </w:r>
      <w:proofErr w:type="spellEnd"/>
      <w:r>
        <w:t xml:space="preserve"> et critiques.</w:t>
      </w:r>
    </w:p>
    <w:p w14:paraId="6D48E614" w14:textId="6A4A8940" w:rsidR="00F10D0A" w:rsidRPr="00065CCC" w:rsidRDefault="00C60416" w:rsidP="00883022">
      <w:pPr>
        <w:jc w:val="both"/>
        <w:rPr>
          <w:b/>
          <w:bCs/>
        </w:rPr>
      </w:pPr>
      <w:r>
        <w:rPr>
          <w:b/>
          <w:bCs/>
        </w:rPr>
        <w:t>PLAN DE L’</w:t>
      </w:r>
      <w:r w:rsidRPr="00C60416">
        <w:rPr>
          <w:b/>
          <w:bCs/>
        </w:rPr>
        <w:t>ÉTUD</w:t>
      </w:r>
      <w:r>
        <w:rPr>
          <w:b/>
          <w:bCs/>
        </w:rPr>
        <w:t>E</w:t>
      </w:r>
    </w:p>
    <w:p w14:paraId="3856A240" w14:textId="4BCA0982" w:rsidR="00C60416" w:rsidRDefault="00C60416" w:rsidP="00C60416">
      <w:pPr>
        <w:ind w:firstLine="720"/>
        <w:jc w:val="both"/>
      </w:pPr>
      <w:r>
        <w:t xml:space="preserve">Une étude de </w:t>
      </w:r>
      <w:proofErr w:type="spellStart"/>
      <w:r>
        <w:t>cohorte</w:t>
      </w:r>
      <w:proofErr w:type="spellEnd"/>
      <w:r>
        <w:t xml:space="preserve"> </w:t>
      </w:r>
      <w:proofErr w:type="spellStart"/>
      <w:r>
        <w:t>observationnelle</w:t>
      </w:r>
      <w:proofErr w:type="spellEnd"/>
      <w:r>
        <w:t xml:space="preserve"> prospective </w:t>
      </w:r>
      <w:proofErr w:type="spellStart"/>
      <w:r>
        <w:t>multicentrique</w:t>
      </w:r>
      <w:proofErr w:type="spellEnd"/>
      <w:r>
        <w:t xml:space="preserve"> </w:t>
      </w:r>
      <w:proofErr w:type="spellStart"/>
      <w:r>
        <w:t>africaine</w:t>
      </w:r>
      <w:proofErr w:type="spellEnd"/>
      <w:r>
        <w:t xml:space="preserve"> de patients </w:t>
      </w:r>
      <w:proofErr w:type="spellStart"/>
      <w:r>
        <w:t>adultes</w:t>
      </w:r>
      <w:proofErr w:type="spellEnd"/>
      <w:r>
        <w:t xml:space="preserve"> (≥18 </w:t>
      </w:r>
      <w:proofErr w:type="spellStart"/>
      <w:r>
        <w:t>ans</w:t>
      </w:r>
      <w:proofErr w:type="spellEnd"/>
      <w:r>
        <w:t xml:space="preserve">) </w:t>
      </w:r>
      <w:proofErr w:type="spellStart"/>
      <w:r>
        <w:t>hospitalisés</w:t>
      </w:r>
      <w:proofErr w:type="spellEnd"/>
      <w:r>
        <w:t xml:space="preserve">. Le </w:t>
      </w:r>
      <w:proofErr w:type="spellStart"/>
      <w:r>
        <w:t>suivi</w:t>
      </w:r>
      <w:proofErr w:type="spellEnd"/>
      <w:r>
        <w:t xml:space="preserve"> des </w:t>
      </w:r>
      <w:proofErr w:type="gramStart"/>
      <w:r>
        <w:t>patients</w:t>
      </w:r>
      <w:proofErr w:type="gramEnd"/>
      <w:r>
        <w:t xml:space="preserve"> sera </w:t>
      </w:r>
      <w:proofErr w:type="spellStart"/>
      <w:r>
        <w:t>d'une</w:t>
      </w:r>
      <w:proofErr w:type="spellEnd"/>
      <w:r>
        <w:t xml:space="preserve"> durée </w:t>
      </w:r>
      <w:proofErr w:type="spellStart"/>
      <w:r>
        <w:t>maximale</w:t>
      </w:r>
      <w:proofErr w:type="spellEnd"/>
      <w:r>
        <w:t xml:space="preserve"> de 7 </w:t>
      </w:r>
      <w:proofErr w:type="spellStart"/>
      <w:r>
        <w:t>jours</w:t>
      </w:r>
      <w:proofErr w:type="spellEnd"/>
      <w:r>
        <w:t xml:space="preserve"> à </w:t>
      </w:r>
      <w:proofErr w:type="spellStart"/>
      <w:r>
        <w:t>l'hôpital</w:t>
      </w:r>
      <w:proofErr w:type="spellEnd"/>
      <w:r>
        <w:t>.</w:t>
      </w:r>
    </w:p>
    <w:p w14:paraId="6E9B3535" w14:textId="77777777" w:rsidR="00C60416" w:rsidRDefault="00C60416" w:rsidP="00C60416">
      <w:pPr>
        <w:ind w:firstLine="720"/>
        <w:jc w:val="both"/>
      </w:pPr>
      <w:r>
        <w:t xml:space="preserve">Le principal </w:t>
      </w:r>
      <w:proofErr w:type="spellStart"/>
      <w:r>
        <w:t>critère</w:t>
      </w:r>
      <w:proofErr w:type="spellEnd"/>
      <w:r>
        <w:t xml:space="preserve"> de </w:t>
      </w:r>
      <w:proofErr w:type="spellStart"/>
      <w:r>
        <w:t>jugement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mortalité</w:t>
      </w:r>
      <w:proofErr w:type="spellEnd"/>
      <w:r>
        <w:t xml:space="preserve"> </w:t>
      </w:r>
      <w:proofErr w:type="spellStart"/>
      <w:r>
        <w:t>hospitalière</w:t>
      </w:r>
      <w:proofErr w:type="spellEnd"/>
      <w:r>
        <w:t xml:space="preserve"> chez les patients </w:t>
      </w:r>
      <w:proofErr w:type="spellStart"/>
      <w:r>
        <w:t>hospitalisés</w:t>
      </w:r>
      <w:proofErr w:type="spellEnd"/>
      <w:r>
        <w:t xml:space="preserve"> </w:t>
      </w:r>
      <w:proofErr w:type="spellStart"/>
      <w:r>
        <w:t>adultes</w:t>
      </w:r>
      <w:proofErr w:type="spellEnd"/>
      <w:r>
        <w:t xml:space="preserve"> avec et sans </w:t>
      </w:r>
      <w:proofErr w:type="spellStart"/>
      <w:r>
        <w:t>maladie</w:t>
      </w:r>
      <w:proofErr w:type="spellEnd"/>
      <w:r>
        <w:t xml:space="preserve"> grave </w:t>
      </w:r>
      <w:proofErr w:type="spellStart"/>
      <w:r>
        <w:t>en</w:t>
      </w:r>
      <w:proofErr w:type="spellEnd"/>
      <w:r>
        <w:t xml:space="preserve"> Afrique.</w:t>
      </w:r>
    </w:p>
    <w:p w14:paraId="466B736C" w14:textId="3E2EC5EF" w:rsidR="00F10D0A" w:rsidRDefault="00C60416" w:rsidP="00C60416">
      <w:pPr>
        <w:ind w:firstLine="720"/>
        <w:jc w:val="both"/>
      </w:pPr>
      <w:proofErr w:type="spellStart"/>
      <w:r>
        <w:t>L'intention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échantillon</w:t>
      </w:r>
      <w:proofErr w:type="spellEnd"/>
      <w:r>
        <w:t xml:space="preserve"> </w:t>
      </w:r>
      <w:proofErr w:type="spellStart"/>
      <w:r>
        <w:t>représentatif</w:t>
      </w:r>
      <w:proofErr w:type="spellEnd"/>
      <w:r>
        <w:t xml:space="preserve"> de la </w:t>
      </w:r>
      <w:proofErr w:type="spellStart"/>
      <w:r>
        <w:t>mortalité</w:t>
      </w:r>
      <w:proofErr w:type="spellEnd"/>
      <w:r>
        <w:t xml:space="preserve">, des </w:t>
      </w:r>
      <w:proofErr w:type="spellStart"/>
      <w:r>
        <w:t>facteurs</w:t>
      </w:r>
      <w:proofErr w:type="spellEnd"/>
      <w:r>
        <w:t xml:space="preserve"> de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associés</w:t>
      </w:r>
      <w:proofErr w:type="spellEnd"/>
      <w:r>
        <w:t xml:space="preserve"> à la </w:t>
      </w:r>
      <w:proofErr w:type="spellStart"/>
      <w:r>
        <w:t>mortalité</w:t>
      </w:r>
      <w:proofErr w:type="spellEnd"/>
      <w:r>
        <w:t xml:space="preserve"> chez les patients </w:t>
      </w:r>
      <w:proofErr w:type="spellStart"/>
      <w:r>
        <w:t>adultes</w:t>
      </w:r>
      <w:proofErr w:type="spellEnd"/>
      <w:r>
        <w:t xml:space="preserve"> </w:t>
      </w:r>
      <w:proofErr w:type="spellStart"/>
      <w:r>
        <w:t>atteints</w:t>
      </w:r>
      <w:proofErr w:type="spellEnd"/>
      <w:r>
        <w:t xml:space="preserve"> de maladies graves, </w:t>
      </w:r>
      <w:proofErr w:type="spellStart"/>
      <w:r>
        <w:t>ainsi</w:t>
      </w:r>
      <w:proofErr w:type="spellEnd"/>
      <w:r>
        <w:t xml:space="preserve"> que des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et des interventions </w:t>
      </w:r>
      <w:proofErr w:type="spellStart"/>
      <w:r>
        <w:t>fournies</w:t>
      </w:r>
      <w:proofErr w:type="spellEnd"/>
      <w:r>
        <w:t xml:space="preserve"> pour </w:t>
      </w:r>
      <w:proofErr w:type="spellStart"/>
      <w:r>
        <w:t>traiter</w:t>
      </w:r>
      <w:proofErr w:type="spellEnd"/>
      <w:r>
        <w:t xml:space="preserve"> les maladies graves </w:t>
      </w:r>
      <w:proofErr w:type="spellStart"/>
      <w:r>
        <w:t>en</w:t>
      </w:r>
      <w:proofErr w:type="spellEnd"/>
      <w:r>
        <w:t xml:space="preserve"> Afrique. </w:t>
      </w:r>
      <w:proofErr w:type="spellStart"/>
      <w:r>
        <w:t>Cette</w:t>
      </w:r>
      <w:proofErr w:type="spellEnd"/>
      <w:r>
        <w:t xml:space="preserve"> étude se </w:t>
      </w:r>
      <w:proofErr w:type="spellStart"/>
      <w:r>
        <w:t>déroulera</w:t>
      </w:r>
      <w:proofErr w:type="spellEnd"/>
      <w:r>
        <w:t xml:space="preserve"> entre </w:t>
      </w:r>
      <w:proofErr w:type="spellStart"/>
      <w:r>
        <w:t>septembre</w:t>
      </w:r>
      <w:proofErr w:type="spellEnd"/>
      <w:r>
        <w:t xml:space="preserve"> et </w:t>
      </w:r>
      <w:proofErr w:type="spellStart"/>
      <w:r>
        <w:t>novembre</w:t>
      </w:r>
      <w:proofErr w:type="spellEnd"/>
      <w:r>
        <w:t xml:space="preserve"> 2023.</w:t>
      </w:r>
    </w:p>
    <w:p w14:paraId="30E5672D" w14:textId="2AE26D47" w:rsidR="00F10D0A" w:rsidRPr="00494C24" w:rsidRDefault="00C60416" w:rsidP="00883022">
      <w:pPr>
        <w:jc w:val="both"/>
        <w:rPr>
          <w:b/>
          <w:bCs/>
        </w:rPr>
      </w:pPr>
      <w:r w:rsidRPr="00C60416">
        <w:rPr>
          <w:b/>
          <w:bCs/>
        </w:rPr>
        <w:t>TRAVAIL PRÉPARATOIRE</w:t>
      </w:r>
    </w:p>
    <w:p w14:paraId="73332262" w14:textId="37F7A9B0" w:rsidR="00F10D0A" w:rsidRDefault="00C60416" w:rsidP="00883022">
      <w:pPr>
        <w:ind w:firstLine="720"/>
        <w:jc w:val="both"/>
      </w:pPr>
      <w:proofErr w:type="spellStart"/>
      <w:r w:rsidRPr="00C60416">
        <w:t>Cette</w:t>
      </w:r>
      <w:proofErr w:type="spellEnd"/>
      <w:r w:rsidRPr="00C60416">
        <w:t xml:space="preserve"> étude sera </w:t>
      </w:r>
      <w:proofErr w:type="spellStart"/>
      <w:r w:rsidRPr="00C60416">
        <w:t>menée</w:t>
      </w:r>
      <w:proofErr w:type="spellEnd"/>
      <w:r w:rsidRPr="00C60416">
        <w:t xml:space="preserve"> par le Groupe </w:t>
      </w:r>
      <w:proofErr w:type="spellStart"/>
      <w:r w:rsidRPr="00C60416">
        <w:t>africain</w:t>
      </w:r>
      <w:proofErr w:type="spellEnd"/>
      <w:r w:rsidRPr="00C60416">
        <w:t xml:space="preserve"> de recherche </w:t>
      </w:r>
      <w:proofErr w:type="spellStart"/>
      <w:r w:rsidRPr="00C60416">
        <w:t>périopératoire</w:t>
      </w:r>
      <w:proofErr w:type="spellEnd"/>
      <w:r w:rsidRPr="00C60416">
        <w:t xml:space="preserve"> (APORG), avec un </w:t>
      </w:r>
      <w:proofErr w:type="spellStart"/>
      <w:r w:rsidRPr="00C60416">
        <w:t>réseau</w:t>
      </w:r>
      <w:proofErr w:type="spellEnd"/>
      <w:r w:rsidRPr="00C60416">
        <w:t xml:space="preserve"> de plus de 600 </w:t>
      </w:r>
      <w:proofErr w:type="spellStart"/>
      <w:r w:rsidRPr="00C60416">
        <w:t>hôpitaux</w:t>
      </w:r>
      <w:proofErr w:type="spellEnd"/>
      <w:r w:rsidRPr="00C60416">
        <w:t xml:space="preserve"> dans plus de 40 pays </w:t>
      </w:r>
      <w:proofErr w:type="spellStart"/>
      <w:r w:rsidRPr="00C60416">
        <w:t>africains</w:t>
      </w:r>
      <w:proofErr w:type="spellEnd"/>
      <w:r w:rsidRPr="00C60416">
        <w:t xml:space="preserve"> qui a </w:t>
      </w:r>
      <w:proofErr w:type="spellStart"/>
      <w:r w:rsidRPr="00C60416">
        <w:t>mené</w:t>
      </w:r>
      <w:proofErr w:type="spellEnd"/>
      <w:r w:rsidRPr="00C60416">
        <w:t xml:space="preserve"> avec succès </w:t>
      </w:r>
      <w:proofErr w:type="spellStart"/>
      <w:r w:rsidRPr="00C60416">
        <w:t>l'étude</w:t>
      </w:r>
      <w:proofErr w:type="spellEnd"/>
      <w:r w:rsidRPr="00C60416">
        <w:t xml:space="preserve"> </w:t>
      </w:r>
      <w:proofErr w:type="spellStart"/>
      <w:r w:rsidRPr="00C60416">
        <w:t>africaine</w:t>
      </w:r>
      <w:proofErr w:type="spellEnd"/>
      <w:r w:rsidRPr="00C60416">
        <w:t xml:space="preserve"> sur les </w:t>
      </w:r>
      <w:proofErr w:type="spellStart"/>
      <w:r w:rsidRPr="00C60416">
        <w:t>résultats</w:t>
      </w:r>
      <w:proofErr w:type="spellEnd"/>
      <w:r w:rsidRPr="00C60416">
        <w:t xml:space="preserve"> </w:t>
      </w:r>
      <w:proofErr w:type="spellStart"/>
      <w:r w:rsidRPr="00C60416">
        <w:t>chirurgicaux</w:t>
      </w:r>
      <w:proofErr w:type="spellEnd"/>
      <w:r w:rsidRPr="00C60416">
        <w:t xml:space="preserve"> (ASOS), </w:t>
      </w:r>
      <w:proofErr w:type="spellStart"/>
      <w:r w:rsidRPr="00C60416">
        <w:t>l'essai</w:t>
      </w:r>
      <w:proofErr w:type="spellEnd"/>
      <w:r w:rsidRPr="00C60416">
        <w:t xml:space="preserve"> ASOS-2, </w:t>
      </w:r>
      <w:proofErr w:type="spellStart"/>
      <w:r w:rsidRPr="00C60416">
        <w:t>l'étude</w:t>
      </w:r>
      <w:proofErr w:type="spellEnd"/>
      <w:r w:rsidRPr="00C60416">
        <w:t xml:space="preserve"> </w:t>
      </w:r>
      <w:proofErr w:type="spellStart"/>
      <w:r w:rsidRPr="00C60416">
        <w:t>africaine</w:t>
      </w:r>
      <w:proofErr w:type="spellEnd"/>
      <w:r w:rsidRPr="00C60416">
        <w:t xml:space="preserve"> COVID -19 </w:t>
      </w:r>
      <w:r>
        <w:t xml:space="preserve">Etude sur les </w:t>
      </w:r>
      <w:proofErr w:type="spellStart"/>
      <w:r>
        <w:t>soinintensifs</w:t>
      </w:r>
      <w:proofErr w:type="spellEnd"/>
      <w:r w:rsidRPr="00C60416">
        <w:t xml:space="preserve"> (ACCCOS) et </w:t>
      </w:r>
      <w:r>
        <w:t xml:space="preserve">étude sur les </w:t>
      </w:r>
      <w:proofErr w:type="spellStart"/>
      <w:r>
        <w:t>résultats</w:t>
      </w:r>
      <w:proofErr w:type="spellEnd"/>
      <w:r>
        <w:t xml:space="preserve"> de la </w:t>
      </w:r>
      <w:proofErr w:type="spellStart"/>
      <w:r>
        <w:t>chirurgie</w:t>
      </w:r>
      <w:proofErr w:type="spellEnd"/>
      <w:r>
        <w:t xml:space="preserve"> </w:t>
      </w:r>
      <w:proofErr w:type="spellStart"/>
      <w:r>
        <w:t>pédiatrique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</w:t>
      </w:r>
      <w:r w:rsidRPr="00C60416">
        <w:t xml:space="preserve"> (ASOS-</w:t>
      </w:r>
      <w:proofErr w:type="spellStart"/>
      <w:r w:rsidRPr="00C60416">
        <w:t>Paeds</w:t>
      </w:r>
      <w:proofErr w:type="spellEnd"/>
      <w:proofErr w:type="gramStart"/>
      <w:r w:rsidRPr="00C60416">
        <w:t xml:space="preserve">) </w:t>
      </w:r>
      <w:r w:rsidR="00494C24">
        <w:t>.</w:t>
      </w:r>
      <w:proofErr w:type="gramEnd"/>
      <w:r w:rsidR="00494C24">
        <w:t xml:space="preserve"> </w:t>
      </w:r>
    </w:p>
    <w:p w14:paraId="2F568B0A" w14:textId="78DC2EE0" w:rsidR="00494C24" w:rsidRDefault="00C60416" w:rsidP="00883022">
      <w:pPr>
        <w:jc w:val="both"/>
        <w:rPr>
          <w:b/>
          <w:bCs/>
        </w:rPr>
      </w:pPr>
      <w:r w:rsidRPr="00C60416">
        <w:rPr>
          <w:b/>
          <w:bCs/>
        </w:rPr>
        <w:lastRenderedPageBreak/>
        <w:t>IMPORTANCE DE CETTE ETUDE</w:t>
      </w:r>
    </w:p>
    <w:p w14:paraId="5AA2E12D" w14:textId="2D2AF58D" w:rsidR="00F10D0A" w:rsidRDefault="00C60416" w:rsidP="00883022">
      <w:pPr>
        <w:ind w:firstLine="720"/>
        <w:jc w:val="both"/>
      </w:pPr>
      <w:r w:rsidRPr="00C60416">
        <w:t xml:space="preserve">Pour </w:t>
      </w:r>
      <w:proofErr w:type="spellStart"/>
      <w:r w:rsidRPr="00C60416">
        <w:t>diminuer</w:t>
      </w:r>
      <w:proofErr w:type="spellEnd"/>
      <w:r w:rsidRPr="00C60416">
        <w:t xml:space="preserve"> la </w:t>
      </w:r>
      <w:proofErr w:type="spellStart"/>
      <w:r w:rsidRPr="00C60416">
        <w:t>mortalité</w:t>
      </w:r>
      <w:proofErr w:type="spellEnd"/>
      <w:r w:rsidRPr="00C60416">
        <w:t xml:space="preserve"> </w:t>
      </w:r>
      <w:proofErr w:type="spellStart"/>
      <w:r w:rsidRPr="00C60416">
        <w:t>associée</w:t>
      </w:r>
      <w:proofErr w:type="spellEnd"/>
      <w:r w:rsidRPr="00C60416">
        <w:t xml:space="preserve"> aux maladies graves </w:t>
      </w:r>
      <w:proofErr w:type="spellStart"/>
      <w:r w:rsidRPr="00C60416">
        <w:t>en</w:t>
      </w:r>
      <w:proofErr w:type="spellEnd"/>
      <w:r w:rsidRPr="00C60416">
        <w:t xml:space="preserve"> Afrique, il </w:t>
      </w:r>
      <w:proofErr w:type="spellStart"/>
      <w:r w:rsidRPr="00C60416">
        <w:t>est</w:t>
      </w:r>
      <w:proofErr w:type="spellEnd"/>
      <w:r w:rsidRPr="00C60416">
        <w:t xml:space="preserve"> important </w:t>
      </w:r>
      <w:proofErr w:type="spellStart"/>
      <w:r w:rsidRPr="00C60416">
        <w:t>d'établir</w:t>
      </w:r>
      <w:proofErr w:type="spellEnd"/>
      <w:r w:rsidRPr="00C60416">
        <w:t xml:space="preserve"> </w:t>
      </w:r>
      <w:proofErr w:type="spellStart"/>
      <w:r w:rsidRPr="00C60416">
        <w:t>rapidement</w:t>
      </w:r>
      <w:proofErr w:type="spellEnd"/>
      <w:r w:rsidRPr="00C60416">
        <w:t xml:space="preserve"> les </w:t>
      </w:r>
      <w:proofErr w:type="spellStart"/>
      <w:r w:rsidRPr="00C60416">
        <w:t>facteurs</w:t>
      </w:r>
      <w:proofErr w:type="spellEnd"/>
      <w:r w:rsidRPr="00C60416">
        <w:t xml:space="preserve"> de </w:t>
      </w:r>
      <w:proofErr w:type="spellStart"/>
      <w:r w:rsidRPr="00C60416">
        <w:t>risque</w:t>
      </w:r>
      <w:proofErr w:type="spellEnd"/>
      <w:r w:rsidRPr="00C60416">
        <w:t xml:space="preserve"> </w:t>
      </w:r>
      <w:proofErr w:type="spellStart"/>
      <w:r w:rsidRPr="00C60416">
        <w:t>potentiels</w:t>
      </w:r>
      <w:proofErr w:type="spellEnd"/>
      <w:r w:rsidRPr="00C60416">
        <w:t xml:space="preserve"> de </w:t>
      </w:r>
      <w:proofErr w:type="spellStart"/>
      <w:r w:rsidRPr="00C60416">
        <w:t>mortalité</w:t>
      </w:r>
      <w:proofErr w:type="spellEnd"/>
      <w:r w:rsidRPr="00C60416">
        <w:t xml:space="preserve"> et les </w:t>
      </w:r>
      <w:proofErr w:type="spellStart"/>
      <w:r w:rsidRPr="00C60416">
        <w:t>ressources</w:t>
      </w:r>
      <w:proofErr w:type="spellEnd"/>
      <w:r w:rsidRPr="00C60416">
        <w:t xml:space="preserve"> </w:t>
      </w:r>
      <w:proofErr w:type="spellStart"/>
      <w:r w:rsidRPr="00C60416">
        <w:t>disponibles</w:t>
      </w:r>
      <w:proofErr w:type="spellEnd"/>
      <w:r w:rsidRPr="00C60416">
        <w:t xml:space="preserve"> pour </w:t>
      </w:r>
      <w:proofErr w:type="spellStart"/>
      <w:r w:rsidRPr="00C60416">
        <w:t>gérer</w:t>
      </w:r>
      <w:proofErr w:type="spellEnd"/>
      <w:r w:rsidRPr="00C60416">
        <w:t xml:space="preserve"> </w:t>
      </w:r>
      <w:proofErr w:type="spellStart"/>
      <w:r w:rsidRPr="00C60416">
        <w:t>ces</w:t>
      </w:r>
      <w:proofErr w:type="spellEnd"/>
      <w:r w:rsidRPr="00C60416">
        <w:t xml:space="preserve"> patients. Le </w:t>
      </w:r>
      <w:proofErr w:type="spellStart"/>
      <w:r w:rsidRPr="00C60416">
        <w:t>réseau</w:t>
      </w:r>
      <w:proofErr w:type="spellEnd"/>
      <w:r w:rsidRPr="00C60416">
        <w:t xml:space="preserve"> APORG a la </w:t>
      </w:r>
      <w:proofErr w:type="spellStart"/>
      <w:r w:rsidRPr="00C60416">
        <w:t>capacité</w:t>
      </w:r>
      <w:proofErr w:type="spellEnd"/>
      <w:r w:rsidRPr="00C60416">
        <w:t xml:space="preserve"> de </w:t>
      </w:r>
      <w:proofErr w:type="spellStart"/>
      <w:r w:rsidRPr="00C60416">
        <w:t>fournir</w:t>
      </w:r>
      <w:proofErr w:type="spellEnd"/>
      <w:r w:rsidRPr="00C60416">
        <w:t xml:space="preserve"> </w:t>
      </w:r>
      <w:proofErr w:type="spellStart"/>
      <w:r w:rsidRPr="00C60416">
        <w:t>ces</w:t>
      </w:r>
      <w:proofErr w:type="spellEnd"/>
      <w:r w:rsidRPr="00C60416">
        <w:t xml:space="preserve"> </w:t>
      </w:r>
      <w:proofErr w:type="spellStart"/>
      <w:r w:rsidRPr="00C60416">
        <w:t>données</w:t>
      </w:r>
      <w:proofErr w:type="spellEnd"/>
      <w:r w:rsidRPr="00C60416">
        <w:t xml:space="preserve"> </w:t>
      </w:r>
      <w:proofErr w:type="spellStart"/>
      <w:r w:rsidRPr="00C60416">
        <w:t>en</w:t>
      </w:r>
      <w:proofErr w:type="spellEnd"/>
      <w:r w:rsidRPr="00C60416">
        <w:t xml:space="preserve"> temps voulu.</w:t>
      </w:r>
      <w:r w:rsidR="00494C24" w:rsidRPr="00494C24">
        <w:t xml:space="preserve"> </w:t>
      </w:r>
    </w:p>
    <w:sectPr w:rsidR="00F10D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4AF2" w14:textId="77777777" w:rsidR="00DF00EA" w:rsidRDefault="00DF00EA" w:rsidP="00EA7FFA">
      <w:pPr>
        <w:spacing w:after="0" w:line="240" w:lineRule="auto"/>
      </w:pPr>
      <w:r>
        <w:separator/>
      </w:r>
    </w:p>
  </w:endnote>
  <w:endnote w:type="continuationSeparator" w:id="0">
    <w:p w14:paraId="7253ADA4" w14:textId="77777777" w:rsidR="00DF00EA" w:rsidRDefault="00DF00EA" w:rsidP="00EA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469A" w14:textId="6B3D6560" w:rsidR="00EA7FFA" w:rsidRDefault="00EA7FFA">
    <w:pPr>
      <w:pStyle w:val="Footer"/>
    </w:pPr>
    <w:r>
      <w:ptab w:relativeTo="margin" w:alignment="center" w:leader="none"/>
    </w:r>
    <w:r w:rsidR="004242C9" w:rsidRPr="004242C9">
      <w:t xml:space="preserve"> </w:t>
    </w:r>
    <w:proofErr w:type="spellStart"/>
    <w:r w:rsidR="00C60416" w:rsidRPr="00C60416">
      <w:t>L'étude</w:t>
    </w:r>
    <w:proofErr w:type="spellEnd"/>
    <w:r w:rsidR="00C60416" w:rsidRPr="00C60416">
      <w:t xml:space="preserve"> sur les </w:t>
    </w:r>
    <w:proofErr w:type="spellStart"/>
    <w:r w:rsidR="00C60416" w:rsidRPr="00C60416">
      <w:t>résultats</w:t>
    </w:r>
    <w:proofErr w:type="spellEnd"/>
    <w:r w:rsidR="00C60416" w:rsidRPr="00C60416">
      <w:t xml:space="preserve"> des maladies graves </w:t>
    </w:r>
    <w:proofErr w:type="spellStart"/>
    <w:r w:rsidR="00C60416" w:rsidRPr="00C60416">
      <w:t>en</w:t>
    </w:r>
    <w:proofErr w:type="spellEnd"/>
    <w:r w:rsidR="00C60416" w:rsidRPr="00C60416">
      <w:t xml:space="preserve"> Afrique </w:t>
    </w:r>
    <w:r w:rsidRPr="00EA7FFA">
      <w:t>(AC</w:t>
    </w:r>
    <w:r w:rsidR="004242C9">
      <w:t>I</w:t>
    </w:r>
    <w:r w:rsidRPr="00EA7FFA">
      <w:t>OS)</w:t>
    </w:r>
    <w:r>
      <w:ptab w:relativeTo="margin" w:alignment="right" w:leader="none"/>
    </w:r>
    <w:r w:rsidR="00C03C07">
      <w:t>13 A</w:t>
    </w:r>
    <w:r w:rsidR="00C60416">
      <w:t>v</w:t>
    </w:r>
    <w:r w:rsidR="00C03C07">
      <w:t>ril</w:t>
    </w:r>
    <w:r w:rsidR="004242C9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52C5" w14:textId="77777777" w:rsidR="00DF00EA" w:rsidRDefault="00DF00EA" w:rsidP="00EA7FFA">
      <w:pPr>
        <w:spacing w:after="0" w:line="240" w:lineRule="auto"/>
      </w:pPr>
      <w:r>
        <w:separator/>
      </w:r>
    </w:p>
  </w:footnote>
  <w:footnote w:type="continuationSeparator" w:id="0">
    <w:p w14:paraId="19F5B20B" w14:textId="77777777" w:rsidR="00DF00EA" w:rsidRDefault="00DF00EA" w:rsidP="00EA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D0A2" w14:textId="34F4A09A" w:rsidR="00883022" w:rsidRDefault="00526DAC" w:rsidP="00526DAC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2B1C8E" wp14:editId="5BBD9802">
          <wp:simplePos x="0" y="0"/>
          <wp:positionH relativeFrom="column">
            <wp:posOffset>4599500</wp:posOffset>
          </wp:positionH>
          <wp:positionV relativeFrom="paragraph">
            <wp:posOffset>-204567</wp:posOffset>
          </wp:positionV>
          <wp:extent cx="1457864" cy="652202"/>
          <wp:effectExtent l="0" t="0" r="9525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864" cy="65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4E6028" wp14:editId="56D95EFD">
          <wp:extent cx="1906172" cy="4061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96" cy="410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022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CCEFFA6" wp14:editId="3C325F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6491" cy="467931"/>
          <wp:effectExtent l="0" t="0" r="635" b="889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7" t="21767" r="18137" b="33039"/>
                  <a:stretch/>
                </pic:blipFill>
                <pic:spPr bwMode="auto">
                  <a:xfrm>
                    <a:off x="0" y="0"/>
                    <a:ext cx="1511070" cy="482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32F"/>
    <w:multiLevelType w:val="hybridMultilevel"/>
    <w:tmpl w:val="F806C96E"/>
    <w:lvl w:ilvl="0" w:tplc="E356E3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B07D7"/>
    <w:multiLevelType w:val="hybridMultilevel"/>
    <w:tmpl w:val="D8E68E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5479"/>
    <w:multiLevelType w:val="hybridMultilevel"/>
    <w:tmpl w:val="F7B226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7055">
    <w:abstractNumId w:val="1"/>
  </w:num>
  <w:num w:numId="2" w16cid:durableId="231430297">
    <w:abstractNumId w:val="2"/>
  </w:num>
  <w:num w:numId="3" w16cid:durableId="45483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0A"/>
    <w:rsid w:val="000650DA"/>
    <w:rsid w:val="00065CCC"/>
    <w:rsid w:val="00101488"/>
    <w:rsid w:val="00156C8C"/>
    <w:rsid w:val="00311FF7"/>
    <w:rsid w:val="00380FC2"/>
    <w:rsid w:val="003D4F0D"/>
    <w:rsid w:val="004242C9"/>
    <w:rsid w:val="0046625E"/>
    <w:rsid w:val="00494C24"/>
    <w:rsid w:val="004C6F49"/>
    <w:rsid w:val="00526DAC"/>
    <w:rsid w:val="00541929"/>
    <w:rsid w:val="00564C74"/>
    <w:rsid w:val="00591B9A"/>
    <w:rsid w:val="005C614D"/>
    <w:rsid w:val="006031DE"/>
    <w:rsid w:val="006C1996"/>
    <w:rsid w:val="006F2A0F"/>
    <w:rsid w:val="007022DF"/>
    <w:rsid w:val="007B75F8"/>
    <w:rsid w:val="007C37E1"/>
    <w:rsid w:val="007C7F97"/>
    <w:rsid w:val="007E03E3"/>
    <w:rsid w:val="008005D7"/>
    <w:rsid w:val="008079D1"/>
    <w:rsid w:val="008434D1"/>
    <w:rsid w:val="00874538"/>
    <w:rsid w:val="00883022"/>
    <w:rsid w:val="009D4B3E"/>
    <w:rsid w:val="00A42082"/>
    <w:rsid w:val="00A436A5"/>
    <w:rsid w:val="00AD0421"/>
    <w:rsid w:val="00B0062D"/>
    <w:rsid w:val="00B51FD8"/>
    <w:rsid w:val="00C03C07"/>
    <w:rsid w:val="00C31DFD"/>
    <w:rsid w:val="00C60416"/>
    <w:rsid w:val="00D65D51"/>
    <w:rsid w:val="00D872D7"/>
    <w:rsid w:val="00DE3205"/>
    <w:rsid w:val="00DF00EA"/>
    <w:rsid w:val="00E5245D"/>
    <w:rsid w:val="00EA7FFA"/>
    <w:rsid w:val="00F10D0A"/>
    <w:rsid w:val="00F91ECE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045099"/>
  <w15:chartTrackingRefBased/>
  <w15:docId w15:val="{8B356128-E8E4-46F4-A8F2-B4AAE6D6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FA"/>
  </w:style>
  <w:style w:type="paragraph" w:styleId="Footer">
    <w:name w:val="footer"/>
    <w:basedOn w:val="Normal"/>
    <w:link w:val="FooterChar"/>
    <w:uiPriority w:val="99"/>
    <w:unhideWhenUsed/>
    <w:rsid w:val="00EA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FA"/>
  </w:style>
  <w:style w:type="paragraph" w:customStyle="1" w:styleId="Standard">
    <w:name w:val="Standard"/>
    <w:basedOn w:val="Normal"/>
    <w:next w:val="Normal"/>
    <w:rsid w:val="00156C8C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2576</Characters>
  <Application>Microsoft Office Word</Application>
  <DocSecurity>4</DocSecurity>
  <Lines>143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Biccard</dc:creator>
  <cp:keywords/>
  <dc:description/>
  <cp:lastModifiedBy>Bruce Biccard</cp:lastModifiedBy>
  <cp:revision>2</cp:revision>
  <dcterms:created xsi:type="dcterms:W3CDTF">2023-06-08T12:14:00Z</dcterms:created>
  <dcterms:modified xsi:type="dcterms:W3CDTF">2023-06-08T12:14:00Z</dcterms:modified>
</cp:coreProperties>
</file>