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F6AED" w14:textId="77777777" w:rsidR="004F0E17" w:rsidRPr="00B42AAA" w:rsidRDefault="000C070C">
      <w:pPr>
        <w:spacing w:after="18" w:line="259" w:lineRule="auto"/>
        <w:ind w:left="0" w:firstLine="0"/>
        <w:rPr>
          <w:rFonts w:ascii="Helvetica" w:hAnsi="Helvetica"/>
          <w:szCs w:val="24"/>
          <w:lang w:val="fr-FR"/>
        </w:rPr>
      </w:pPr>
      <w:r w:rsidRPr="00B42AAA">
        <w:rPr>
          <w:rFonts w:ascii="Helvetica" w:hAnsi="Helvetica"/>
          <w:szCs w:val="24"/>
          <w:lang w:val="fr-FR"/>
        </w:rPr>
        <w:t xml:space="preserve"> </w:t>
      </w:r>
    </w:p>
    <w:p w14:paraId="2435C111" w14:textId="1F99BBD0" w:rsidR="004F0E17" w:rsidRPr="00D3775D" w:rsidRDefault="00D3775D">
      <w:pPr>
        <w:spacing w:after="17" w:line="259" w:lineRule="auto"/>
        <w:ind w:left="-5"/>
        <w:rPr>
          <w:rFonts w:ascii="Helvetica" w:hAnsi="Helvetica"/>
          <w:szCs w:val="24"/>
          <w:lang w:val="fr-FR"/>
        </w:rPr>
      </w:pPr>
      <w:r w:rsidRPr="00D3775D">
        <w:rPr>
          <w:rFonts w:ascii="Helvetica" w:hAnsi="Helvetica"/>
          <w:b/>
          <w:szCs w:val="24"/>
          <w:lang w:val="fr-FR"/>
        </w:rPr>
        <w:t xml:space="preserve">Définitions de </w:t>
      </w:r>
      <w:bookmarkStart w:id="0" w:name="_Hlk86936056"/>
      <w:r w:rsidRPr="00D3775D">
        <w:rPr>
          <w:rFonts w:ascii="Helvetica" w:hAnsi="Helvetica"/>
          <w:b/>
          <w:szCs w:val="24"/>
          <w:lang w:val="fr-FR"/>
        </w:rPr>
        <w:t>l</w:t>
      </w:r>
      <w:r>
        <w:rPr>
          <w:rFonts w:ascii="Helvetica" w:hAnsi="Helvetica"/>
          <w:b/>
          <w:szCs w:val="24"/>
          <w:lang w:val="fr-FR"/>
        </w:rPr>
        <w:t>’</w:t>
      </w:r>
      <w:r w:rsidRPr="00D3775D">
        <w:rPr>
          <w:rFonts w:ascii="Helvetica" w:hAnsi="Helvetica"/>
          <w:b/>
          <w:szCs w:val="24"/>
          <w:lang w:val="fr-FR"/>
        </w:rPr>
        <w:t xml:space="preserve">Étude africaine sur les résultats chirurgicaux en pédiatrie </w:t>
      </w:r>
      <w:bookmarkEnd w:id="0"/>
      <w:r>
        <w:rPr>
          <w:rFonts w:ascii="Helvetica" w:hAnsi="Helvetica"/>
          <w:b/>
          <w:szCs w:val="24"/>
          <w:lang w:val="fr-FR"/>
        </w:rPr>
        <w:t>(</w:t>
      </w:r>
      <w:r w:rsidR="000C070C" w:rsidRPr="00D3775D">
        <w:rPr>
          <w:rFonts w:ascii="Helvetica" w:hAnsi="Helvetica"/>
          <w:b/>
          <w:i/>
          <w:szCs w:val="24"/>
          <w:lang w:val="fr-FR"/>
        </w:rPr>
        <w:t xml:space="preserve">African Surgical Outcomes Study </w:t>
      </w:r>
      <w:r w:rsidR="00AF37DD" w:rsidRPr="00D3775D">
        <w:rPr>
          <w:rFonts w:ascii="Helvetica" w:hAnsi="Helvetica"/>
          <w:b/>
          <w:i/>
          <w:szCs w:val="24"/>
          <w:lang w:val="fr-FR"/>
        </w:rPr>
        <w:t xml:space="preserve">in </w:t>
      </w:r>
      <w:r w:rsidR="006978F3" w:rsidRPr="00D3775D">
        <w:rPr>
          <w:rFonts w:ascii="Helvetica" w:hAnsi="Helvetica"/>
          <w:b/>
          <w:i/>
          <w:szCs w:val="24"/>
          <w:lang w:val="fr-FR"/>
        </w:rPr>
        <w:t>Paediatrics</w:t>
      </w:r>
      <w:r>
        <w:rPr>
          <w:rFonts w:ascii="Helvetica" w:hAnsi="Helvetica"/>
          <w:b/>
          <w:szCs w:val="24"/>
          <w:lang w:val="fr-FR"/>
        </w:rPr>
        <w:t xml:space="preserve"> – </w:t>
      </w:r>
      <w:r w:rsidR="000C070C" w:rsidRPr="00D3775D">
        <w:rPr>
          <w:rFonts w:ascii="Helvetica" w:hAnsi="Helvetica"/>
          <w:b/>
          <w:szCs w:val="24"/>
          <w:lang w:val="fr-FR"/>
        </w:rPr>
        <w:t>ASOS</w:t>
      </w:r>
      <w:r w:rsidR="00AF37DD" w:rsidRPr="00D3775D">
        <w:rPr>
          <w:rFonts w:ascii="Helvetica" w:hAnsi="Helvetica"/>
          <w:b/>
          <w:szCs w:val="24"/>
          <w:lang w:val="fr-FR"/>
        </w:rPr>
        <w:t>-Paeds</w:t>
      </w:r>
      <w:r w:rsidR="000C070C" w:rsidRPr="00D3775D">
        <w:rPr>
          <w:rFonts w:ascii="Helvetica" w:hAnsi="Helvetica"/>
          <w:b/>
          <w:szCs w:val="24"/>
          <w:lang w:val="fr-FR"/>
        </w:rPr>
        <w:t>)</w:t>
      </w:r>
    </w:p>
    <w:sdt>
      <w:sdtPr>
        <w:rPr>
          <w:rFonts w:ascii="Helvetica" w:eastAsia="Cambria" w:hAnsi="Helvetica" w:cs="Cambria"/>
          <w:b w:val="0"/>
          <w:bCs w:val="0"/>
          <w:color w:val="000000"/>
          <w:sz w:val="24"/>
          <w:szCs w:val="24"/>
        </w:rPr>
        <w:id w:val="-1643180955"/>
        <w:docPartObj>
          <w:docPartGallery w:val="Table of Contents"/>
          <w:docPartUnique/>
        </w:docPartObj>
      </w:sdtPr>
      <w:sdtEndPr>
        <w:rPr>
          <w:noProof/>
        </w:rPr>
      </w:sdtEndPr>
      <w:sdtContent>
        <w:p w14:paraId="1F60B4D5" w14:textId="65A88437" w:rsidR="0035657E" w:rsidRPr="00D3775D" w:rsidRDefault="00165470" w:rsidP="0049447D">
          <w:pPr>
            <w:pStyle w:val="TOCHeading"/>
            <w:rPr>
              <w:rFonts w:ascii="Helvetica" w:hAnsi="Helvetica"/>
              <w:sz w:val="24"/>
              <w:szCs w:val="24"/>
              <w:lang w:val="fr-FR"/>
            </w:rPr>
          </w:pPr>
          <w:r w:rsidRPr="00D3775D">
            <w:rPr>
              <w:rFonts w:ascii="Helvetica" w:hAnsi="Helvetica"/>
              <w:sz w:val="24"/>
              <w:szCs w:val="24"/>
              <w:lang w:val="fr-FR"/>
            </w:rPr>
            <w:t xml:space="preserve">Table </w:t>
          </w:r>
          <w:r w:rsidR="00CA2593" w:rsidRPr="00D3775D">
            <w:rPr>
              <w:rFonts w:ascii="Helvetica" w:hAnsi="Helvetica"/>
              <w:sz w:val="24"/>
              <w:szCs w:val="24"/>
              <w:lang w:val="fr-FR"/>
            </w:rPr>
            <w:t>des matières</w:t>
          </w:r>
          <w:r w:rsidR="001B60D5" w:rsidRPr="00D3775D">
            <w:rPr>
              <w:rFonts w:ascii="Helvetica" w:hAnsi="Helvetica"/>
              <w:sz w:val="24"/>
              <w:szCs w:val="24"/>
              <w:lang w:val="fr-FR"/>
            </w:rPr>
            <w:t xml:space="preserve"> </w:t>
          </w:r>
        </w:p>
        <w:p w14:paraId="7B1C9120" w14:textId="6238B31A" w:rsidR="00B46D0B" w:rsidRDefault="00165470">
          <w:pPr>
            <w:pStyle w:val="TOC1"/>
            <w:tabs>
              <w:tab w:val="right" w:leader="dot" w:pos="9010"/>
            </w:tabs>
            <w:rPr>
              <w:rFonts w:eastAsiaTheme="minorEastAsia" w:cstheme="minorBidi"/>
              <w:b w:val="0"/>
              <w:bCs w:val="0"/>
              <w:noProof/>
              <w:color w:val="auto"/>
              <w:sz w:val="22"/>
              <w:szCs w:val="22"/>
              <w:lang w:val="en-ZA" w:eastAsia="en-ZA"/>
            </w:rPr>
          </w:pPr>
          <w:r w:rsidRPr="008C4F2E">
            <w:rPr>
              <w:rFonts w:ascii="Helvetica" w:hAnsi="Helvetica"/>
              <w:b w:val="0"/>
              <w:bCs w:val="0"/>
            </w:rPr>
            <w:fldChar w:fldCharType="begin"/>
          </w:r>
          <w:r w:rsidRPr="008C4F2E">
            <w:rPr>
              <w:rFonts w:ascii="Helvetica" w:hAnsi="Helvetica"/>
            </w:rPr>
            <w:instrText xml:space="preserve"> TOC \o "1-3" \h \z \u </w:instrText>
          </w:r>
          <w:r w:rsidRPr="008C4F2E">
            <w:rPr>
              <w:rFonts w:ascii="Helvetica" w:hAnsi="Helvetica"/>
              <w:b w:val="0"/>
              <w:bCs w:val="0"/>
            </w:rPr>
            <w:fldChar w:fldCharType="separate"/>
          </w:r>
          <w:hyperlink w:anchor="_Toc87618908" w:history="1">
            <w:r w:rsidR="00B46D0B" w:rsidRPr="006879E2">
              <w:rPr>
                <w:rStyle w:val="Hyperlink"/>
                <w:rFonts w:ascii="Helvetica" w:hAnsi="Helvetica"/>
                <w:noProof/>
                <w:lang w:val="fr-FR"/>
              </w:rPr>
              <w:t>Définitions des données préopératoires et chirurgicales</w:t>
            </w:r>
            <w:r w:rsidR="00B46D0B">
              <w:rPr>
                <w:noProof/>
                <w:webHidden/>
              </w:rPr>
              <w:tab/>
            </w:r>
            <w:r w:rsidR="00B46D0B">
              <w:rPr>
                <w:noProof/>
                <w:webHidden/>
              </w:rPr>
              <w:fldChar w:fldCharType="begin"/>
            </w:r>
            <w:r w:rsidR="00B46D0B">
              <w:rPr>
                <w:noProof/>
                <w:webHidden/>
              </w:rPr>
              <w:instrText xml:space="preserve"> PAGEREF _Toc87618908 \h </w:instrText>
            </w:r>
            <w:r w:rsidR="00B46D0B">
              <w:rPr>
                <w:noProof/>
                <w:webHidden/>
              </w:rPr>
            </w:r>
            <w:r w:rsidR="00B46D0B">
              <w:rPr>
                <w:noProof/>
                <w:webHidden/>
              </w:rPr>
              <w:fldChar w:fldCharType="separate"/>
            </w:r>
            <w:r w:rsidR="00B46D0B">
              <w:rPr>
                <w:noProof/>
                <w:webHidden/>
              </w:rPr>
              <w:t>3</w:t>
            </w:r>
            <w:r w:rsidR="00B46D0B">
              <w:rPr>
                <w:noProof/>
                <w:webHidden/>
              </w:rPr>
              <w:fldChar w:fldCharType="end"/>
            </w:r>
          </w:hyperlink>
        </w:p>
        <w:p w14:paraId="11F87F5A" w14:textId="7B6BB8F8" w:rsidR="00B46D0B" w:rsidRDefault="00E85630">
          <w:pPr>
            <w:pStyle w:val="TOC2"/>
            <w:tabs>
              <w:tab w:val="right" w:leader="dot" w:pos="9010"/>
            </w:tabs>
            <w:rPr>
              <w:rFonts w:eastAsiaTheme="minorEastAsia" w:cstheme="minorBidi"/>
              <w:b w:val="0"/>
              <w:bCs w:val="0"/>
              <w:noProof/>
              <w:color w:val="auto"/>
              <w:lang w:val="en-ZA" w:eastAsia="en-ZA"/>
            </w:rPr>
          </w:pPr>
          <w:hyperlink w:anchor="_Toc87618909" w:history="1">
            <w:r w:rsidR="00B46D0B" w:rsidRPr="006879E2">
              <w:rPr>
                <w:rStyle w:val="Hyperlink"/>
                <w:rFonts w:ascii="Helvetica" w:hAnsi="Helvetica"/>
                <w:noProof/>
                <w:lang w:val="fr-FR"/>
              </w:rPr>
              <w:t>Date de première présentation</w:t>
            </w:r>
            <w:r w:rsidR="00B46D0B">
              <w:rPr>
                <w:noProof/>
                <w:webHidden/>
              </w:rPr>
              <w:tab/>
            </w:r>
            <w:r w:rsidR="00B46D0B">
              <w:rPr>
                <w:noProof/>
                <w:webHidden/>
              </w:rPr>
              <w:fldChar w:fldCharType="begin"/>
            </w:r>
            <w:r w:rsidR="00B46D0B">
              <w:rPr>
                <w:noProof/>
                <w:webHidden/>
              </w:rPr>
              <w:instrText xml:space="preserve"> PAGEREF _Toc87618909 \h </w:instrText>
            </w:r>
            <w:r w:rsidR="00B46D0B">
              <w:rPr>
                <w:noProof/>
                <w:webHidden/>
              </w:rPr>
            </w:r>
            <w:r w:rsidR="00B46D0B">
              <w:rPr>
                <w:noProof/>
                <w:webHidden/>
              </w:rPr>
              <w:fldChar w:fldCharType="separate"/>
            </w:r>
            <w:r w:rsidR="00B46D0B">
              <w:rPr>
                <w:noProof/>
                <w:webHidden/>
              </w:rPr>
              <w:t>3</w:t>
            </w:r>
            <w:r w:rsidR="00B46D0B">
              <w:rPr>
                <w:noProof/>
                <w:webHidden/>
              </w:rPr>
              <w:fldChar w:fldCharType="end"/>
            </w:r>
          </w:hyperlink>
        </w:p>
        <w:p w14:paraId="053A5A85" w14:textId="4B56076D" w:rsidR="00B46D0B" w:rsidRDefault="00E85630">
          <w:pPr>
            <w:pStyle w:val="TOC2"/>
            <w:tabs>
              <w:tab w:val="right" w:leader="dot" w:pos="9010"/>
            </w:tabs>
            <w:rPr>
              <w:rFonts w:eastAsiaTheme="minorEastAsia" w:cstheme="minorBidi"/>
              <w:b w:val="0"/>
              <w:bCs w:val="0"/>
              <w:noProof/>
              <w:color w:val="auto"/>
              <w:lang w:val="en-ZA" w:eastAsia="en-ZA"/>
            </w:rPr>
          </w:pPr>
          <w:hyperlink w:anchor="_Toc87618910" w:history="1">
            <w:r w:rsidR="00B46D0B" w:rsidRPr="006879E2">
              <w:rPr>
                <w:rStyle w:val="Hyperlink"/>
                <w:rFonts w:ascii="Helvetica" w:hAnsi="Helvetica" w:cs="Helvetica"/>
                <w:noProof/>
                <w:lang w:val="fr-FR"/>
              </w:rPr>
              <w:t>Établissement de santé de la première arrivée</w:t>
            </w:r>
            <w:r w:rsidR="00B46D0B">
              <w:rPr>
                <w:noProof/>
                <w:webHidden/>
              </w:rPr>
              <w:tab/>
            </w:r>
            <w:r w:rsidR="00B46D0B">
              <w:rPr>
                <w:noProof/>
                <w:webHidden/>
              </w:rPr>
              <w:fldChar w:fldCharType="begin"/>
            </w:r>
            <w:r w:rsidR="00B46D0B">
              <w:rPr>
                <w:noProof/>
                <w:webHidden/>
              </w:rPr>
              <w:instrText xml:space="preserve"> PAGEREF _Toc87618910 \h </w:instrText>
            </w:r>
            <w:r w:rsidR="00B46D0B">
              <w:rPr>
                <w:noProof/>
                <w:webHidden/>
              </w:rPr>
            </w:r>
            <w:r w:rsidR="00B46D0B">
              <w:rPr>
                <w:noProof/>
                <w:webHidden/>
              </w:rPr>
              <w:fldChar w:fldCharType="separate"/>
            </w:r>
            <w:r w:rsidR="00B46D0B">
              <w:rPr>
                <w:noProof/>
                <w:webHidden/>
              </w:rPr>
              <w:t>3</w:t>
            </w:r>
            <w:r w:rsidR="00B46D0B">
              <w:rPr>
                <w:noProof/>
                <w:webHidden/>
              </w:rPr>
              <w:fldChar w:fldCharType="end"/>
            </w:r>
          </w:hyperlink>
        </w:p>
        <w:p w14:paraId="2AAF43FC" w14:textId="2653DA2C" w:rsidR="00B46D0B" w:rsidRDefault="00E85630">
          <w:pPr>
            <w:pStyle w:val="TOC2"/>
            <w:tabs>
              <w:tab w:val="right" w:leader="dot" w:pos="9010"/>
            </w:tabs>
            <w:rPr>
              <w:rFonts w:eastAsiaTheme="minorEastAsia" w:cstheme="minorBidi"/>
              <w:b w:val="0"/>
              <w:bCs w:val="0"/>
              <w:noProof/>
              <w:color w:val="auto"/>
              <w:lang w:val="en-ZA" w:eastAsia="en-ZA"/>
            </w:rPr>
          </w:pPr>
          <w:hyperlink w:anchor="_Toc87618911" w:history="1">
            <w:r w:rsidR="00B46D0B" w:rsidRPr="006879E2">
              <w:rPr>
                <w:rStyle w:val="Hyperlink"/>
                <w:rFonts w:ascii="Helvetica" w:hAnsi="Helvetica"/>
                <w:noProof/>
                <w:lang w:val="fr-FR"/>
              </w:rPr>
              <w:t>Lieu de résidence</w:t>
            </w:r>
            <w:r w:rsidR="00B46D0B">
              <w:rPr>
                <w:noProof/>
                <w:webHidden/>
              </w:rPr>
              <w:tab/>
            </w:r>
            <w:r w:rsidR="00B46D0B">
              <w:rPr>
                <w:noProof/>
                <w:webHidden/>
              </w:rPr>
              <w:fldChar w:fldCharType="begin"/>
            </w:r>
            <w:r w:rsidR="00B46D0B">
              <w:rPr>
                <w:noProof/>
                <w:webHidden/>
              </w:rPr>
              <w:instrText xml:space="preserve"> PAGEREF _Toc87618911 \h </w:instrText>
            </w:r>
            <w:r w:rsidR="00B46D0B">
              <w:rPr>
                <w:noProof/>
                <w:webHidden/>
              </w:rPr>
            </w:r>
            <w:r w:rsidR="00B46D0B">
              <w:rPr>
                <w:noProof/>
                <w:webHidden/>
              </w:rPr>
              <w:fldChar w:fldCharType="separate"/>
            </w:r>
            <w:r w:rsidR="00B46D0B">
              <w:rPr>
                <w:noProof/>
                <w:webHidden/>
              </w:rPr>
              <w:t>3</w:t>
            </w:r>
            <w:r w:rsidR="00B46D0B">
              <w:rPr>
                <w:noProof/>
                <w:webHidden/>
              </w:rPr>
              <w:fldChar w:fldCharType="end"/>
            </w:r>
          </w:hyperlink>
        </w:p>
        <w:p w14:paraId="20CFDFB5" w14:textId="200F0B21" w:rsidR="00B46D0B" w:rsidRDefault="00E85630">
          <w:pPr>
            <w:pStyle w:val="TOC2"/>
            <w:tabs>
              <w:tab w:val="right" w:leader="dot" w:pos="9010"/>
            </w:tabs>
            <w:rPr>
              <w:rFonts w:eastAsiaTheme="minorEastAsia" w:cstheme="minorBidi"/>
              <w:b w:val="0"/>
              <w:bCs w:val="0"/>
              <w:noProof/>
              <w:color w:val="auto"/>
              <w:lang w:val="en-ZA" w:eastAsia="en-ZA"/>
            </w:rPr>
          </w:pPr>
          <w:hyperlink w:anchor="_Toc87618912" w:history="1">
            <w:r w:rsidR="00B46D0B" w:rsidRPr="006879E2">
              <w:rPr>
                <w:rStyle w:val="Hyperlink"/>
                <w:rFonts w:ascii="Helvetica" w:hAnsi="Helvetica"/>
                <w:noProof/>
              </w:rPr>
              <w:t>S</w:t>
            </w:r>
            <w:r w:rsidR="00B46D0B" w:rsidRPr="006879E2">
              <w:rPr>
                <w:rStyle w:val="Hyperlink"/>
                <w:rFonts w:ascii="Helvetica" w:hAnsi="Helvetica"/>
                <w:noProof/>
                <w:lang w:val="fr-FR"/>
              </w:rPr>
              <w:t>core d'état physique de l'</w:t>
            </w:r>
            <w:r w:rsidR="00B46D0B" w:rsidRPr="006879E2">
              <w:rPr>
                <w:rStyle w:val="Hyperlink"/>
                <w:rFonts w:ascii="Helvetica" w:hAnsi="Helvetica"/>
                <w:i/>
                <w:noProof/>
                <w:lang w:val="fr-FR"/>
              </w:rPr>
              <w:t xml:space="preserve">American Society of Anesthesiologists </w:t>
            </w:r>
            <w:r w:rsidR="00B46D0B" w:rsidRPr="006879E2">
              <w:rPr>
                <w:rStyle w:val="Hyperlink"/>
                <w:rFonts w:ascii="Helvetica" w:hAnsi="Helvetica"/>
                <w:noProof/>
                <w:lang w:val="fr-FR"/>
              </w:rPr>
              <w:t>(ASA)</w:t>
            </w:r>
            <w:r w:rsidR="00B46D0B">
              <w:rPr>
                <w:noProof/>
                <w:webHidden/>
              </w:rPr>
              <w:tab/>
            </w:r>
            <w:r w:rsidR="00B46D0B">
              <w:rPr>
                <w:noProof/>
                <w:webHidden/>
              </w:rPr>
              <w:fldChar w:fldCharType="begin"/>
            </w:r>
            <w:r w:rsidR="00B46D0B">
              <w:rPr>
                <w:noProof/>
                <w:webHidden/>
              </w:rPr>
              <w:instrText xml:space="preserve"> PAGEREF _Toc87618912 \h </w:instrText>
            </w:r>
            <w:r w:rsidR="00B46D0B">
              <w:rPr>
                <w:noProof/>
                <w:webHidden/>
              </w:rPr>
            </w:r>
            <w:r w:rsidR="00B46D0B">
              <w:rPr>
                <w:noProof/>
                <w:webHidden/>
              </w:rPr>
              <w:fldChar w:fldCharType="separate"/>
            </w:r>
            <w:r w:rsidR="00B46D0B">
              <w:rPr>
                <w:noProof/>
                <w:webHidden/>
              </w:rPr>
              <w:t>3</w:t>
            </w:r>
            <w:r w:rsidR="00B46D0B">
              <w:rPr>
                <w:noProof/>
                <w:webHidden/>
              </w:rPr>
              <w:fldChar w:fldCharType="end"/>
            </w:r>
          </w:hyperlink>
        </w:p>
        <w:p w14:paraId="61C5EF54" w14:textId="3CA5BA4D" w:rsidR="00B46D0B" w:rsidRDefault="00E85630">
          <w:pPr>
            <w:pStyle w:val="TOC2"/>
            <w:tabs>
              <w:tab w:val="right" w:leader="dot" w:pos="9010"/>
            </w:tabs>
            <w:rPr>
              <w:rFonts w:eastAsiaTheme="minorEastAsia" w:cstheme="minorBidi"/>
              <w:b w:val="0"/>
              <w:bCs w:val="0"/>
              <w:noProof/>
              <w:color w:val="auto"/>
              <w:lang w:val="en-ZA" w:eastAsia="en-ZA"/>
            </w:rPr>
          </w:pPr>
          <w:hyperlink w:anchor="_Toc87618913" w:history="1">
            <w:r w:rsidR="00B46D0B" w:rsidRPr="006879E2">
              <w:rPr>
                <w:rStyle w:val="Hyperlink"/>
                <w:rFonts w:ascii="Helvetica" w:hAnsi="Helvetica" w:cs="Helvetica"/>
                <w:noProof/>
                <w:lang w:val="fr-FR"/>
              </w:rPr>
              <w:t>Que dois-je faire si certaines comorbidités médicales importantes ne sont pas incluses dans le formulaire d’enregistrement de cas (CRF)</w:t>
            </w:r>
            <w:r w:rsidR="00B46D0B">
              <w:rPr>
                <w:noProof/>
                <w:webHidden/>
              </w:rPr>
              <w:tab/>
            </w:r>
            <w:r w:rsidR="00B46D0B">
              <w:rPr>
                <w:noProof/>
                <w:webHidden/>
              </w:rPr>
              <w:fldChar w:fldCharType="begin"/>
            </w:r>
            <w:r w:rsidR="00B46D0B">
              <w:rPr>
                <w:noProof/>
                <w:webHidden/>
              </w:rPr>
              <w:instrText xml:space="preserve"> PAGEREF _Toc87618913 \h </w:instrText>
            </w:r>
            <w:r w:rsidR="00B46D0B">
              <w:rPr>
                <w:noProof/>
                <w:webHidden/>
              </w:rPr>
            </w:r>
            <w:r w:rsidR="00B46D0B">
              <w:rPr>
                <w:noProof/>
                <w:webHidden/>
              </w:rPr>
              <w:fldChar w:fldCharType="separate"/>
            </w:r>
            <w:r w:rsidR="00B46D0B">
              <w:rPr>
                <w:noProof/>
                <w:webHidden/>
              </w:rPr>
              <w:t>4</w:t>
            </w:r>
            <w:r w:rsidR="00B46D0B">
              <w:rPr>
                <w:noProof/>
                <w:webHidden/>
              </w:rPr>
              <w:fldChar w:fldCharType="end"/>
            </w:r>
          </w:hyperlink>
        </w:p>
        <w:p w14:paraId="017B5BC9" w14:textId="34094751" w:rsidR="00B46D0B" w:rsidRDefault="00E85630">
          <w:pPr>
            <w:pStyle w:val="TOC2"/>
            <w:tabs>
              <w:tab w:val="right" w:leader="dot" w:pos="9010"/>
            </w:tabs>
            <w:rPr>
              <w:rFonts w:eastAsiaTheme="minorEastAsia" w:cstheme="minorBidi"/>
              <w:b w:val="0"/>
              <w:bCs w:val="0"/>
              <w:noProof/>
              <w:color w:val="auto"/>
              <w:lang w:val="en-ZA" w:eastAsia="en-ZA"/>
            </w:rPr>
          </w:pPr>
          <w:hyperlink w:anchor="_Toc87618914" w:history="1">
            <w:r w:rsidR="00B46D0B" w:rsidRPr="006879E2">
              <w:rPr>
                <w:rStyle w:val="Hyperlink"/>
                <w:rFonts w:ascii="Helvetica" w:hAnsi="Helvetica" w:cs="Helvetica"/>
                <w:noProof/>
                <w:lang w:val="fr-FR"/>
              </w:rPr>
              <w:t>Maladie comorbide</w:t>
            </w:r>
            <w:r w:rsidR="00B46D0B">
              <w:rPr>
                <w:noProof/>
                <w:webHidden/>
              </w:rPr>
              <w:tab/>
            </w:r>
            <w:r w:rsidR="00B46D0B">
              <w:rPr>
                <w:noProof/>
                <w:webHidden/>
              </w:rPr>
              <w:fldChar w:fldCharType="begin"/>
            </w:r>
            <w:r w:rsidR="00B46D0B">
              <w:rPr>
                <w:noProof/>
                <w:webHidden/>
              </w:rPr>
              <w:instrText xml:space="preserve"> PAGEREF _Toc87618914 \h </w:instrText>
            </w:r>
            <w:r w:rsidR="00B46D0B">
              <w:rPr>
                <w:noProof/>
                <w:webHidden/>
              </w:rPr>
            </w:r>
            <w:r w:rsidR="00B46D0B">
              <w:rPr>
                <w:noProof/>
                <w:webHidden/>
              </w:rPr>
              <w:fldChar w:fldCharType="separate"/>
            </w:r>
            <w:r w:rsidR="00B46D0B">
              <w:rPr>
                <w:noProof/>
                <w:webHidden/>
              </w:rPr>
              <w:t>4</w:t>
            </w:r>
            <w:r w:rsidR="00B46D0B">
              <w:rPr>
                <w:noProof/>
                <w:webHidden/>
              </w:rPr>
              <w:fldChar w:fldCharType="end"/>
            </w:r>
          </w:hyperlink>
        </w:p>
        <w:p w14:paraId="747CE191" w14:textId="43AD0D8D" w:rsidR="00B46D0B" w:rsidRDefault="00E85630">
          <w:pPr>
            <w:pStyle w:val="TOC2"/>
            <w:tabs>
              <w:tab w:val="right" w:leader="dot" w:pos="9010"/>
            </w:tabs>
            <w:rPr>
              <w:rFonts w:eastAsiaTheme="minorEastAsia" w:cstheme="minorBidi"/>
              <w:b w:val="0"/>
              <w:bCs w:val="0"/>
              <w:noProof/>
              <w:color w:val="auto"/>
              <w:lang w:val="en-ZA" w:eastAsia="en-ZA"/>
            </w:rPr>
          </w:pPr>
          <w:hyperlink w:anchor="_Toc87618915" w:history="1">
            <w:r w:rsidR="00B46D0B" w:rsidRPr="006879E2">
              <w:rPr>
                <w:rStyle w:val="Hyperlink"/>
                <w:rFonts w:ascii="Helvetica" w:hAnsi="Helvetica"/>
                <w:noProof/>
                <w:lang w:val="fr-FR"/>
              </w:rPr>
              <w:t>Durée de l’intervention chirurgicale</w:t>
            </w:r>
            <w:r w:rsidR="00B46D0B">
              <w:rPr>
                <w:noProof/>
                <w:webHidden/>
              </w:rPr>
              <w:tab/>
            </w:r>
            <w:r w:rsidR="00B46D0B">
              <w:rPr>
                <w:noProof/>
                <w:webHidden/>
              </w:rPr>
              <w:fldChar w:fldCharType="begin"/>
            </w:r>
            <w:r w:rsidR="00B46D0B">
              <w:rPr>
                <w:noProof/>
                <w:webHidden/>
              </w:rPr>
              <w:instrText xml:space="preserve"> PAGEREF _Toc87618915 \h </w:instrText>
            </w:r>
            <w:r w:rsidR="00B46D0B">
              <w:rPr>
                <w:noProof/>
                <w:webHidden/>
              </w:rPr>
            </w:r>
            <w:r w:rsidR="00B46D0B">
              <w:rPr>
                <w:noProof/>
                <w:webHidden/>
              </w:rPr>
              <w:fldChar w:fldCharType="separate"/>
            </w:r>
            <w:r w:rsidR="00B46D0B">
              <w:rPr>
                <w:noProof/>
                <w:webHidden/>
              </w:rPr>
              <w:t>4</w:t>
            </w:r>
            <w:r w:rsidR="00B46D0B">
              <w:rPr>
                <w:noProof/>
                <w:webHidden/>
              </w:rPr>
              <w:fldChar w:fldCharType="end"/>
            </w:r>
          </w:hyperlink>
        </w:p>
        <w:p w14:paraId="75E676AD" w14:textId="219F098A" w:rsidR="00B46D0B" w:rsidRDefault="00E85630">
          <w:pPr>
            <w:pStyle w:val="TOC2"/>
            <w:tabs>
              <w:tab w:val="right" w:leader="dot" w:pos="9010"/>
            </w:tabs>
            <w:rPr>
              <w:rFonts w:eastAsiaTheme="minorEastAsia" w:cstheme="minorBidi"/>
              <w:b w:val="0"/>
              <w:bCs w:val="0"/>
              <w:noProof/>
              <w:color w:val="auto"/>
              <w:lang w:val="en-ZA" w:eastAsia="en-ZA"/>
            </w:rPr>
          </w:pPr>
          <w:hyperlink w:anchor="_Toc87618916" w:history="1">
            <w:r w:rsidR="00B46D0B" w:rsidRPr="006879E2">
              <w:rPr>
                <w:rStyle w:val="Hyperlink"/>
                <w:rFonts w:ascii="Helvetica" w:hAnsi="Helvetica"/>
                <w:noProof/>
              </w:rPr>
              <w:t>Urgence de l’intervention chirurgicale</w:t>
            </w:r>
            <w:r w:rsidR="00B46D0B">
              <w:rPr>
                <w:noProof/>
                <w:webHidden/>
              </w:rPr>
              <w:tab/>
            </w:r>
            <w:r w:rsidR="00B46D0B">
              <w:rPr>
                <w:noProof/>
                <w:webHidden/>
              </w:rPr>
              <w:fldChar w:fldCharType="begin"/>
            </w:r>
            <w:r w:rsidR="00B46D0B">
              <w:rPr>
                <w:noProof/>
                <w:webHidden/>
              </w:rPr>
              <w:instrText xml:space="preserve"> PAGEREF _Toc87618916 \h </w:instrText>
            </w:r>
            <w:r w:rsidR="00B46D0B">
              <w:rPr>
                <w:noProof/>
                <w:webHidden/>
              </w:rPr>
            </w:r>
            <w:r w:rsidR="00B46D0B">
              <w:rPr>
                <w:noProof/>
                <w:webHidden/>
              </w:rPr>
              <w:fldChar w:fldCharType="separate"/>
            </w:r>
            <w:r w:rsidR="00B46D0B">
              <w:rPr>
                <w:noProof/>
                <w:webHidden/>
              </w:rPr>
              <w:t>5</w:t>
            </w:r>
            <w:r w:rsidR="00B46D0B">
              <w:rPr>
                <w:noProof/>
                <w:webHidden/>
              </w:rPr>
              <w:fldChar w:fldCharType="end"/>
            </w:r>
          </w:hyperlink>
        </w:p>
        <w:p w14:paraId="2563D218" w14:textId="1D296F45" w:rsidR="00B46D0B" w:rsidRDefault="00E85630">
          <w:pPr>
            <w:pStyle w:val="TOC2"/>
            <w:tabs>
              <w:tab w:val="right" w:leader="dot" w:pos="9010"/>
            </w:tabs>
            <w:rPr>
              <w:rFonts w:eastAsiaTheme="minorEastAsia" w:cstheme="minorBidi"/>
              <w:b w:val="0"/>
              <w:bCs w:val="0"/>
              <w:noProof/>
              <w:color w:val="auto"/>
              <w:lang w:val="en-ZA" w:eastAsia="en-ZA"/>
            </w:rPr>
          </w:pPr>
          <w:hyperlink w:anchor="_Toc87618917" w:history="1">
            <w:r w:rsidR="00B46D0B" w:rsidRPr="006879E2">
              <w:rPr>
                <w:rStyle w:val="Hyperlink"/>
                <w:rFonts w:ascii="Helvetica" w:hAnsi="Helvetica"/>
                <w:noProof/>
                <w:lang w:val="fr-FR"/>
              </w:rPr>
              <w:t>Sévérité de l’intervention chirurgicale</w:t>
            </w:r>
            <w:r w:rsidR="00B46D0B">
              <w:rPr>
                <w:noProof/>
                <w:webHidden/>
              </w:rPr>
              <w:tab/>
            </w:r>
            <w:r w:rsidR="00B46D0B">
              <w:rPr>
                <w:noProof/>
                <w:webHidden/>
              </w:rPr>
              <w:fldChar w:fldCharType="begin"/>
            </w:r>
            <w:r w:rsidR="00B46D0B">
              <w:rPr>
                <w:noProof/>
                <w:webHidden/>
              </w:rPr>
              <w:instrText xml:space="preserve"> PAGEREF _Toc87618917 \h </w:instrText>
            </w:r>
            <w:r w:rsidR="00B46D0B">
              <w:rPr>
                <w:noProof/>
                <w:webHidden/>
              </w:rPr>
            </w:r>
            <w:r w:rsidR="00B46D0B">
              <w:rPr>
                <w:noProof/>
                <w:webHidden/>
              </w:rPr>
              <w:fldChar w:fldCharType="separate"/>
            </w:r>
            <w:r w:rsidR="00B46D0B">
              <w:rPr>
                <w:noProof/>
                <w:webHidden/>
              </w:rPr>
              <w:t>5</w:t>
            </w:r>
            <w:r w:rsidR="00B46D0B">
              <w:rPr>
                <w:noProof/>
                <w:webHidden/>
              </w:rPr>
              <w:fldChar w:fldCharType="end"/>
            </w:r>
          </w:hyperlink>
        </w:p>
        <w:p w14:paraId="017FB751" w14:textId="36992088" w:rsidR="00B46D0B" w:rsidRDefault="00E85630">
          <w:pPr>
            <w:pStyle w:val="TOC2"/>
            <w:tabs>
              <w:tab w:val="right" w:leader="dot" w:pos="9010"/>
            </w:tabs>
            <w:rPr>
              <w:rFonts w:eastAsiaTheme="minorEastAsia" w:cstheme="minorBidi"/>
              <w:b w:val="0"/>
              <w:bCs w:val="0"/>
              <w:noProof/>
              <w:color w:val="auto"/>
              <w:lang w:val="en-ZA" w:eastAsia="en-ZA"/>
            </w:rPr>
          </w:pPr>
          <w:hyperlink w:anchor="_Toc87618918" w:history="1">
            <w:r w:rsidR="00B46D0B" w:rsidRPr="006879E2">
              <w:rPr>
                <w:rStyle w:val="Hyperlink"/>
                <w:rFonts w:ascii="Helvetica" w:hAnsi="Helvetica"/>
                <w:noProof/>
                <w:lang w:val="fr-FR"/>
              </w:rPr>
              <w:t>Indication principale pour l’intervention chirurgicale</w:t>
            </w:r>
            <w:r w:rsidR="00B46D0B">
              <w:rPr>
                <w:noProof/>
                <w:webHidden/>
              </w:rPr>
              <w:tab/>
            </w:r>
            <w:r w:rsidR="00B46D0B">
              <w:rPr>
                <w:noProof/>
                <w:webHidden/>
              </w:rPr>
              <w:fldChar w:fldCharType="begin"/>
            </w:r>
            <w:r w:rsidR="00B46D0B">
              <w:rPr>
                <w:noProof/>
                <w:webHidden/>
              </w:rPr>
              <w:instrText xml:space="preserve"> PAGEREF _Toc87618918 \h </w:instrText>
            </w:r>
            <w:r w:rsidR="00B46D0B">
              <w:rPr>
                <w:noProof/>
                <w:webHidden/>
              </w:rPr>
            </w:r>
            <w:r w:rsidR="00B46D0B">
              <w:rPr>
                <w:noProof/>
                <w:webHidden/>
              </w:rPr>
              <w:fldChar w:fldCharType="separate"/>
            </w:r>
            <w:r w:rsidR="00B46D0B">
              <w:rPr>
                <w:noProof/>
                <w:webHidden/>
              </w:rPr>
              <w:t>6</w:t>
            </w:r>
            <w:r w:rsidR="00B46D0B">
              <w:rPr>
                <w:noProof/>
                <w:webHidden/>
              </w:rPr>
              <w:fldChar w:fldCharType="end"/>
            </w:r>
          </w:hyperlink>
        </w:p>
        <w:p w14:paraId="1BA854AD" w14:textId="56E040FF" w:rsidR="00B46D0B" w:rsidRDefault="00E85630">
          <w:pPr>
            <w:pStyle w:val="TOC2"/>
            <w:tabs>
              <w:tab w:val="right" w:leader="dot" w:pos="9010"/>
            </w:tabs>
            <w:rPr>
              <w:rFonts w:eastAsiaTheme="minorEastAsia" w:cstheme="minorBidi"/>
              <w:b w:val="0"/>
              <w:bCs w:val="0"/>
              <w:noProof/>
              <w:color w:val="auto"/>
              <w:lang w:val="en-ZA" w:eastAsia="en-ZA"/>
            </w:rPr>
          </w:pPr>
          <w:hyperlink w:anchor="_Toc87618919" w:history="1">
            <w:r w:rsidR="00B46D0B" w:rsidRPr="006879E2">
              <w:rPr>
                <w:rStyle w:val="Hyperlink"/>
                <w:rFonts w:ascii="Helvetica" w:hAnsi="Helvetica"/>
                <w:noProof/>
                <w:lang w:val="fr-FR"/>
              </w:rPr>
              <w:t>Traumatisme comme indication principale pour l’intervention chirurgicale</w:t>
            </w:r>
            <w:r w:rsidR="00B46D0B">
              <w:rPr>
                <w:noProof/>
                <w:webHidden/>
              </w:rPr>
              <w:tab/>
            </w:r>
            <w:r w:rsidR="00B46D0B">
              <w:rPr>
                <w:noProof/>
                <w:webHidden/>
              </w:rPr>
              <w:fldChar w:fldCharType="begin"/>
            </w:r>
            <w:r w:rsidR="00B46D0B">
              <w:rPr>
                <w:noProof/>
                <w:webHidden/>
              </w:rPr>
              <w:instrText xml:space="preserve"> PAGEREF _Toc87618919 \h </w:instrText>
            </w:r>
            <w:r w:rsidR="00B46D0B">
              <w:rPr>
                <w:noProof/>
                <w:webHidden/>
              </w:rPr>
            </w:r>
            <w:r w:rsidR="00B46D0B">
              <w:rPr>
                <w:noProof/>
                <w:webHidden/>
              </w:rPr>
              <w:fldChar w:fldCharType="separate"/>
            </w:r>
            <w:r w:rsidR="00B46D0B">
              <w:rPr>
                <w:noProof/>
                <w:webHidden/>
              </w:rPr>
              <w:t>6</w:t>
            </w:r>
            <w:r w:rsidR="00B46D0B">
              <w:rPr>
                <w:noProof/>
                <w:webHidden/>
              </w:rPr>
              <w:fldChar w:fldCharType="end"/>
            </w:r>
          </w:hyperlink>
        </w:p>
        <w:p w14:paraId="23C537CF" w14:textId="359DF15A" w:rsidR="00B46D0B" w:rsidRDefault="00E85630">
          <w:pPr>
            <w:pStyle w:val="TOC2"/>
            <w:tabs>
              <w:tab w:val="right" w:leader="dot" w:pos="9010"/>
            </w:tabs>
            <w:rPr>
              <w:rFonts w:eastAsiaTheme="minorEastAsia" w:cstheme="minorBidi"/>
              <w:b w:val="0"/>
              <w:bCs w:val="0"/>
              <w:noProof/>
              <w:color w:val="auto"/>
              <w:lang w:val="en-ZA" w:eastAsia="en-ZA"/>
            </w:rPr>
          </w:pPr>
          <w:hyperlink w:anchor="_Toc87618920" w:history="1">
            <w:r w:rsidR="00B46D0B" w:rsidRPr="006879E2">
              <w:rPr>
                <w:rStyle w:val="Hyperlink"/>
                <w:rFonts w:ascii="Helvetica" w:hAnsi="Helvetica"/>
                <w:noProof/>
                <w:lang w:val="fr-FR"/>
              </w:rPr>
              <w:t>Neurochirugrie</w:t>
            </w:r>
            <w:r w:rsidR="00B46D0B">
              <w:rPr>
                <w:noProof/>
                <w:webHidden/>
              </w:rPr>
              <w:tab/>
            </w:r>
            <w:r w:rsidR="00B46D0B">
              <w:rPr>
                <w:noProof/>
                <w:webHidden/>
              </w:rPr>
              <w:fldChar w:fldCharType="begin"/>
            </w:r>
            <w:r w:rsidR="00B46D0B">
              <w:rPr>
                <w:noProof/>
                <w:webHidden/>
              </w:rPr>
              <w:instrText xml:space="preserve"> PAGEREF _Toc87618920 \h </w:instrText>
            </w:r>
            <w:r w:rsidR="00B46D0B">
              <w:rPr>
                <w:noProof/>
                <w:webHidden/>
              </w:rPr>
            </w:r>
            <w:r w:rsidR="00B46D0B">
              <w:rPr>
                <w:noProof/>
                <w:webHidden/>
              </w:rPr>
              <w:fldChar w:fldCharType="separate"/>
            </w:r>
            <w:r w:rsidR="00B46D0B">
              <w:rPr>
                <w:noProof/>
                <w:webHidden/>
              </w:rPr>
              <w:t>6</w:t>
            </w:r>
            <w:r w:rsidR="00B46D0B">
              <w:rPr>
                <w:noProof/>
                <w:webHidden/>
              </w:rPr>
              <w:fldChar w:fldCharType="end"/>
            </w:r>
          </w:hyperlink>
        </w:p>
        <w:p w14:paraId="5FFABFB3" w14:textId="02D04FF8" w:rsidR="00B46D0B" w:rsidRDefault="00E85630">
          <w:pPr>
            <w:pStyle w:val="TOC2"/>
            <w:tabs>
              <w:tab w:val="right" w:leader="dot" w:pos="9010"/>
            </w:tabs>
            <w:rPr>
              <w:rFonts w:eastAsiaTheme="minorEastAsia" w:cstheme="minorBidi"/>
              <w:b w:val="0"/>
              <w:bCs w:val="0"/>
              <w:noProof/>
              <w:color w:val="auto"/>
              <w:lang w:val="en-ZA" w:eastAsia="en-ZA"/>
            </w:rPr>
          </w:pPr>
          <w:hyperlink w:anchor="_Toc87618921" w:history="1">
            <w:r w:rsidR="00B46D0B" w:rsidRPr="006879E2">
              <w:rPr>
                <w:rStyle w:val="Hyperlink"/>
                <w:rFonts w:ascii="Helvetica" w:hAnsi="Helvetica" w:cs="Helvetica"/>
                <w:noProof/>
                <w:lang w:val="fr-FR"/>
              </w:rPr>
              <w:t>Prestataires d'anesthésie et de chirurgie</w:t>
            </w:r>
            <w:r w:rsidR="00B46D0B">
              <w:rPr>
                <w:noProof/>
                <w:webHidden/>
              </w:rPr>
              <w:tab/>
            </w:r>
            <w:r w:rsidR="00B46D0B">
              <w:rPr>
                <w:noProof/>
                <w:webHidden/>
              </w:rPr>
              <w:fldChar w:fldCharType="begin"/>
            </w:r>
            <w:r w:rsidR="00B46D0B">
              <w:rPr>
                <w:noProof/>
                <w:webHidden/>
              </w:rPr>
              <w:instrText xml:space="preserve"> PAGEREF _Toc87618921 \h </w:instrText>
            </w:r>
            <w:r w:rsidR="00B46D0B">
              <w:rPr>
                <w:noProof/>
                <w:webHidden/>
              </w:rPr>
            </w:r>
            <w:r w:rsidR="00B46D0B">
              <w:rPr>
                <w:noProof/>
                <w:webHidden/>
              </w:rPr>
              <w:fldChar w:fldCharType="separate"/>
            </w:r>
            <w:r w:rsidR="00B46D0B">
              <w:rPr>
                <w:noProof/>
                <w:webHidden/>
              </w:rPr>
              <w:t>6</w:t>
            </w:r>
            <w:r w:rsidR="00B46D0B">
              <w:rPr>
                <w:noProof/>
                <w:webHidden/>
              </w:rPr>
              <w:fldChar w:fldCharType="end"/>
            </w:r>
          </w:hyperlink>
        </w:p>
        <w:p w14:paraId="319920C4" w14:textId="6E80D5A6" w:rsidR="00B46D0B" w:rsidRDefault="00E85630">
          <w:pPr>
            <w:pStyle w:val="TOC1"/>
            <w:tabs>
              <w:tab w:val="right" w:leader="dot" w:pos="9010"/>
            </w:tabs>
            <w:rPr>
              <w:rFonts w:eastAsiaTheme="minorEastAsia" w:cstheme="minorBidi"/>
              <w:b w:val="0"/>
              <w:bCs w:val="0"/>
              <w:noProof/>
              <w:color w:val="auto"/>
              <w:sz w:val="22"/>
              <w:szCs w:val="22"/>
              <w:lang w:val="en-ZA" w:eastAsia="en-ZA"/>
            </w:rPr>
          </w:pPr>
          <w:hyperlink w:anchor="_Toc87618922" w:history="1">
            <w:r w:rsidR="00B46D0B" w:rsidRPr="006879E2">
              <w:rPr>
                <w:rStyle w:val="Hyperlink"/>
                <w:rFonts w:ascii="Helvetica" w:hAnsi="Helvetica"/>
                <w:noProof/>
                <w:lang w:val="fr-FR"/>
              </w:rPr>
              <w:t>Définitions des événements critiques peropératoires liés à une anesthésie sévère</w:t>
            </w:r>
            <w:r w:rsidR="00B46D0B">
              <w:rPr>
                <w:noProof/>
                <w:webHidden/>
              </w:rPr>
              <w:tab/>
            </w:r>
            <w:r w:rsidR="00B46D0B">
              <w:rPr>
                <w:noProof/>
                <w:webHidden/>
              </w:rPr>
              <w:fldChar w:fldCharType="begin"/>
            </w:r>
            <w:r w:rsidR="00B46D0B">
              <w:rPr>
                <w:noProof/>
                <w:webHidden/>
              </w:rPr>
              <w:instrText xml:space="preserve"> PAGEREF _Toc87618922 \h </w:instrText>
            </w:r>
            <w:r w:rsidR="00B46D0B">
              <w:rPr>
                <w:noProof/>
                <w:webHidden/>
              </w:rPr>
            </w:r>
            <w:r w:rsidR="00B46D0B">
              <w:rPr>
                <w:noProof/>
                <w:webHidden/>
              </w:rPr>
              <w:fldChar w:fldCharType="separate"/>
            </w:r>
            <w:r w:rsidR="00B46D0B">
              <w:rPr>
                <w:noProof/>
                <w:webHidden/>
              </w:rPr>
              <w:t>7</w:t>
            </w:r>
            <w:r w:rsidR="00B46D0B">
              <w:rPr>
                <w:noProof/>
                <w:webHidden/>
              </w:rPr>
              <w:fldChar w:fldCharType="end"/>
            </w:r>
          </w:hyperlink>
        </w:p>
        <w:p w14:paraId="5A8ABC32" w14:textId="7DAA0651" w:rsidR="00B46D0B" w:rsidRDefault="00E85630">
          <w:pPr>
            <w:pStyle w:val="TOC2"/>
            <w:tabs>
              <w:tab w:val="right" w:leader="dot" w:pos="9010"/>
            </w:tabs>
            <w:rPr>
              <w:rFonts w:eastAsiaTheme="minorEastAsia" w:cstheme="minorBidi"/>
              <w:b w:val="0"/>
              <w:bCs w:val="0"/>
              <w:noProof/>
              <w:color w:val="auto"/>
              <w:lang w:val="en-ZA" w:eastAsia="en-ZA"/>
            </w:rPr>
          </w:pPr>
          <w:hyperlink w:anchor="_Toc87618923" w:history="1">
            <w:r w:rsidR="00B46D0B" w:rsidRPr="006879E2">
              <w:rPr>
                <w:rStyle w:val="Hyperlink"/>
                <w:rFonts w:ascii="Helvetica" w:hAnsi="Helvetica"/>
                <w:noProof/>
              </w:rPr>
              <w:t>Anaphylaxie</w:t>
            </w:r>
            <w:r w:rsidR="00B46D0B">
              <w:rPr>
                <w:noProof/>
                <w:webHidden/>
              </w:rPr>
              <w:tab/>
            </w:r>
            <w:r w:rsidR="00B46D0B">
              <w:rPr>
                <w:noProof/>
                <w:webHidden/>
              </w:rPr>
              <w:fldChar w:fldCharType="begin"/>
            </w:r>
            <w:r w:rsidR="00B46D0B">
              <w:rPr>
                <w:noProof/>
                <w:webHidden/>
              </w:rPr>
              <w:instrText xml:space="preserve"> PAGEREF _Toc87618923 \h </w:instrText>
            </w:r>
            <w:r w:rsidR="00B46D0B">
              <w:rPr>
                <w:noProof/>
                <w:webHidden/>
              </w:rPr>
            </w:r>
            <w:r w:rsidR="00B46D0B">
              <w:rPr>
                <w:noProof/>
                <w:webHidden/>
              </w:rPr>
              <w:fldChar w:fldCharType="separate"/>
            </w:r>
            <w:r w:rsidR="00B46D0B">
              <w:rPr>
                <w:noProof/>
                <w:webHidden/>
              </w:rPr>
              <w:t>7</w:t>
            </w:r>
            <w:r w:rsidR="00B46D0B">
              <w:rPr>
                <w:noProof/>
                <w:webHidden/>
              </w:rPr>
              <w:fldChar w:fldCharType="end"/>
            </w:r>
          </w:hyperlink>
        </w:p>
        <w:p w14:paraId="17629E76" w14:textId="4BBFCA60" w:rsidR="00B46D0B" w:rsidRDefault="00E85630">
          <w:pPr>
            <w:pStyle w:val="TOC2"/>
            <w:tabs>
              <w:tab w:val="right" w:leader="dot" w:pos="9010"/>
            </w:tabs>
            <w:rPr>
              <w:rFonts w:eastAsiaTheme="minorEastAsia" w:cstheme="minorBidi"/>
              <w:b w:val="0"/>
              <w:bCs w:val="0"/>
              <w:noProof/>
              <w:color w:val="auto"/>
              <w:lang w:val="en-ZA" w:eastAsia="en-ZA"/>
            </w:rPr>
          </w:pPr>
          <w:hyperlink w:anchor="_Toc87618924" w:history="1">
            <w:r w:rsidR="00B46D0B" w:rsidRPr="006879E2">
              <w:rPr>
                <w:rStyle w:val="Hyperlink"/>
                <w:rFonts w:ascii="Helvetica" w:hAnsi="Helvetica"/>
                <w:noProof/>
                <w:lang w:val="fr-FR"/>
              </w:rPr>
              <w:t>Aspiration</w:t>
            </w:r>
            <w:r w:rsidR="00B46D0B">
              <w:rPr>
                <w:noProof/>
                <w:webHidden/>
              </w:rPr>
              <w:tab/>
            </w:r>
            <w:r w:rsidR="00B46D0B">
              <w:rPr>
                <w:noProof/>
                <w:webHidden/>
              </w:rPr>
              <w:fldChar w:fldCharType="begin"/>
            </w:r>
            <w:r w:rsidR="00B46D0B">
              <w:rPr>
                <w:noProof/>
                <w:webHidden/>
              </w:rPr>
              <w:instrText xml:space="preserve"> PAGEREF _Toc87618924 \h </w:instrText>
            </w:r>
            <w:r w:rsidR="00B46D0B">
              <w:rPr>
                <w:noProof/>
                <w:webHidden/>
              </w:rPr>
            </w:r>
            <w:r w:rsidR="00B46D0B">
              <w:rPr>
                <w:noProof/>
                <w:webHidden/>
              </w:rPr>
              <w:fldChar w:fldCharType="separate"/>
            </w:r>
            <w:r w:rsidR="00B46D0B">
              <w:rPr>
                <w:noProof/>
                <w:webHidden/>
              </w:rPr>
              <w:t>7</w:t>
            </w:r>
            <w:r w:rsidR="00B46D0B">
              <w:rPr>
                <w:noProof/>
                <w:webHidden/>
              </w:rPr>
              <w:fldChar w:fldCharType="end"/>
            </w:r>
          </w:hyperlink>
        </w:p>
        <w:p w14:paraId="3D65D59B" w14:textId="6B1D10B1" w:rsidR="00B46D0B" w:rsidRDefault="00E85630">
          <w:pPr>
            <w:pStyle w:val="TOC2"/>
            <w:tabs>
              <w:tab w:val="right" w:leader="dot" w:pos="9010"/>
            </w:tabs>
            <w:rPr>
              <w:rFonts w:eastAsiaTheme="minorEastAsia" w:cstheme="minorBidi"/>
              <w:b w:val="0"/>
              <w:bCs w:val="0"/>
              <w:noProof/>
              <w:color w:val="auto"/>
              <w:lang w:val="en-ZA" w:eastAsia="en-ZA"/>
            </w:rPr>
          </w:pPr>
          <w:hyperlink w:anchor="_Toc87618925" w:history="1">
            <w:r w:rsidR="00B46D0B" w:rsidRPr="006879E2">
              <w:rPr>
                <w:rStyle w:val="Hyperlink"/>
                <w:rFonts w:ascii="Helvetica" w:hAnsi="Helvetica"/>
                <w:noProof/>
                <w:lang w:val="fr-FR"/>
              </w:rPr>
              <w:t>Bradycardie</w:t>
            </w:r>
            <w:r w:rsidR="00B46D0B">
              <w:rPr>
                <w:noProof/>
                <w:webHidden/>
              </w:rPr>
              <w:tab/>
            </w:r>
            <w:r w:rsidR="00B46D0B">
              <w:rPr>
                <w:noProof/>
                <w:webHidden/>
              </w:rPr>
              <w:fldChar w:fldCharType="begin"/>
            </w:r>
            <w:r w:rsidR="00B46D0B">
              <w:rPr>
                <w:noProof/>
                <w:webHidden/>
              </w:rPr>
              <w:instrText xml:space="preserve"> PAGEREF _Toc87618925 \h </w:instrText>
            </w:r>
            <w:r w:rsidR="00B46D0B">
              <w:rPr>
                <w:noProof/>
                <w:webHidden/>
              </w:rPr>
            </w:r>
            <w:r w:rsidR="00B46D0B">
              <w:rPr>
                <w:noProof/>
                <w:webHidden/>
              </w:rPr>
              <w:fldChar w:fldCharType="separate"/>
            </w:r>
            <w:r w:rsidR="00B46D0B">
              <w:rPr>
                <w:noProof/>
                <w:webHidden/>
              </w:rPr>
              <w:t>7</w:t>
            </w:r>
            <w:r w:rsidR="00B46D0B">
              <w:rPr>
                <w:noProof/>
                <w:webHidden/>
              </w:rPr>
              <w:fldChar w:fldCharType="end"/>
            </w:r>
          </w:hyperlink>
        </w:p>
        <w:p w14:paraId="06C072C1" w14:textId="0C4EE282" w:rsidR="00B46D0B" w:rsidRDefault="00E85630">
          <w:pPr>
            <w:pStyle w:val="TOC2"/>
            <w:tabs>
              <w:tab w:val="right" w:leader="dot" w:pos="9010"/>
            </w:tabs>
            <w:rPr>
              <w:rFonts w:eastAsiaTheme="minorEastAsia" w:cstheme="minorBidi"/>
              <w:b w:val="0"/>
              <w:bCs w:val="0"/>
              <w:noProof/>
              <w:color w:val="auto"/>
              <w:lang w:val="en-ZA" w:eastAsia="en-ZA"/>
            </w:rPr>
          </w:pPr>
          <w:hyperlink w:anchor="_Toc87618926" w:history="1">
            <w:r w:rsidR="00B46D0B" w:rsidRPr="006879E2">
              <w:rPr>
                <w:rStyle w:val="Hyperlink"/>
                <w:rFonts w:ascii="Helvetica" w:hAnsi="Helvetica"/>
                <w:noProof/>
                <w:lang w:val="fr-FR"/>
              </w:rPr>
              <w:t>Bronchospasme</w:t>
            </w:r>
            <w:r w:rsidR="00B46D0B">
              <w:rPr>
                <w:noProof/>
                <w:webHidden/>
              </w:rPr>
              <w:tab/>
            </w:r>
            <w:r w:rsidR="00B46D0B">
              <w:rPr>
                <w:noProof/>
                <w:webHidden/>
              </w:rPr>
              <w:fldChar w:fldCharType="begin"/>
            </w:r>
            <w:r w:rsidR="00B46D0B">
              <w:rPr>
                <w:noProof/>
                <w:webHidden/>
              </w:rPr>
              <w:instrText xml:space="preserve"> PAGEREF _Toc87618926 \h </w:instrText>
            </w:r>
            <w:r w:rsidR="00B46D0B">
              <w:rPr>
                <w:noProof/>
                <w:webHidden/>
              </w:rPr>
            </w:r>
            <w:r w:rsidR="00B46D0B">
              <w:rPr>
                <w:noProof/>
                <w:webHidden/>
              </w:rPr>
              <w:fldChar w:fldCharType="separate"/>
            </w:r>
            <w:r w:rsidR="00B46D0B">
              <w:rPr>
                <w:noProof/>
                <w:webHidden/>
              </w:rPr>
              <w:t>7</w:t>
            </w:r>
            <w:r w:rsidR="00B46D0B">
              <w:rPr>
                <w:noProof/>
                <w:webHidden/>
              </w:rPr>
              <w:fldChar w:fldCharType="end"/>
            </w:r>
          </w:hyperlink>
        </w:p>
        <w:p w14:paraId="1FFF089E" w14:textId="5F5C4B7B" w:rsidR="00B46D0B" w:rsidRDefault="00E85630">
          <w:pPr>
            <w:pStyle w:val="TOC2"/>
            <w:tabs>
              <w:tab w:val="right" w:leader="dot" w:pos="9010"/>
            </w:tabs>
            <w:rPr>
              <w:rFonts w:eastAsiaTheme="minorEastAsia" w:cstheme="minorBidi"/>
              <w:b w:val="0"/>
              <w:bCs w:val="0"/>
              <w:noProof/>
              <w:color w:val="auto"/>
              <w:lang w:val="en-ZA" w:eastAsia="en-ZA"/>
            </w:rPr>
          </w:pPr>
          <w:hyperlink w:anchor="_Toc87618927" w:history="1">
            <w:r w:rsidR="00B46D0B" w:rsidRPr="006879E2">
              <w:rPr>
                <w:rStyle w:val="Hyperlink"/>
                <w:rFonts w:ascii="Helvetica" w:hAnsi="Helvetica"/>
                <w:noProof/>
                <w:lang w:val="fr-FR"/>
              </w:rPr>
              <w:t>Arrêt cardiaque</w:t>
            </w:r>
            <w:r w:rsidR="00B46D0B">
              <w:rPr>
                <w:noProof/>
                <w:webHidden/>
              </w:rPr>
              <w:tab/>
            </w:r>
            <w:r w:rsidR="00B46D0B">
              <w:rPr>
                <w:noProof/>
                <w:webHidden/>
              </w:rPr>
              <w:fldChar w:fldCharType="begin"/>
            </w:r>
            <w:r w:rsidR="00B46D0B">
              <w:rPr>
                <w:noProof/>
                <w:webHidden/>
              </w:rPr>
              <w:instrText xml:space="preserve"> PAGEREF _Toc87618927 \h </w:instrText>
            </w:r>
            <w:r w:rsidR="00B46D0B">
              <w:rPr>
                <w:noProof/>
                <w:webHidden/>
              </w:rPr>
            </w:r>
            <w:r w:rsidR="00B46D0B">
              <w:rPr>
                <w:noProof/>
                <w:webHidden/>
              </w:rPr>
              <w:fldChar w:fldCharType="separate"/>
            </w:r>
            <w:r w:rsidR="00B46D0B">
              <w:rPr>
                <w:noProof/>
                <w:webHidden/>
              </w:rPr>
              <w:t>8</w:t>
            </w:r>
            <w:r w:rsidR="00B46D0B">
              <w:rPr>
                <w:noProof/>
                <w:webHidden/>
              </w:rPr>
              <w:fldChar w:fldCharType="end"/>
            </w:r>
          </w:hyperlink>
        </w:p>
        <w:p w14:paraId="15FA5936" w14:textId="1E61CE88" w:rsidR="00B46D0B" w:rsidRDefault="00E85630">
          <w:pPr>
            <w:pStyle w:val="TOC2"/>
            <w:tabs>
              <w:tab w:val="right" w:leader="dot" w:pos="9010"/>
            </w:tabs>
            <w:rPr>
              <w:rFonts w:eastAsiaTheme="minorEastAsia" w:cstheme="minorBidi"/>
              <w:b w:val="0"/>
              <w:bCs w:val="0"/>
              <w:noProof/>
              <w:color w:val="auto"/>
              <w:lang w:val="en-ZA" w:eastAsia="en-ZA"/>
            </w:rPr>
          </w:pPr>
          <w:hyperlink w:anchor="_Toc87618928" w:history="1">
            <w:r w:rsidR="00B46D0B" w:rsidRPr="006879E2">
              <w:rPr>
                <w:rStyle w:val="Hyperlink"/>
                <w:rFonts w:ascii="Helvetica" w:hAnsi="Helvetica"/>
                <w:noProof/>
                <w:lang w:val="fr-FR"/>
              </w:rPr>
              <w:t>Instabilité cardiovasculaire</w:t>
            </w:r>
            <w:r w:rsidR="00B46D0B">
              <w:rPr>
                <w:noProof/>
                <w:webHidden/>
              </w:rPr>
              <w:tab/>
            </w:r>
            <w:r w:rsidR="00B46D0B">
              <w:rPr>
                <w:noProof/>
                <w:webHidden/>
              </w:rPr>
              <w:fldChar w:fldCharType="begin"/>
            </w:r>
            <w:r w:rsidR="00B46D0B">
              <w:rPr>
                <w:noProof/>
                <w:webHidden/>
              </w:rPr>
              <w:instrText xml:space="preserve"> PAGEREF _Toc87618928 \h </w:instrText>
            </w:r>
            <w:r w:rsidR="00B46D0B">
              <w:rPr>
                <w:noProof/>
                <w:webHidden/>
              </w:rPr>
            </w:r>
            <w:r w:rsidR="00B46D0B">
              <w:rPr>
                <w:noProof/>
                <w:webHidden/>
              </w:rPr>
              <w:fldChar w:fldCharType="separate"/>
            </w:r>
            <w:r w:rsidR="00B46D0B">
              <w:rPr>
                <w:noProof/>
                <w:webHidden/>
              </w:rPr>
              <w:t>8</w:t>
            </w:r>
            <w:r w:rsidR="00B46D0B">
              <w:rPr>
                <w:noProof/>
                <w:webHidden/>
              </w:rPr>
              <w:fldChar w:fldCharType="end"/>
            </w:r>
          </w:hyperlink>
        </w:p>
        <w:p w14:paraId="403D2EDB" w14:textId="52536D61" w:rsidR="00B46D0B" w:rsidRDefault="00E85630">
          <w:pPr>
            <w:pStyle w:val="TOC2"/>
            <w:tabs>
              <w:tab w:val="right" w:leader="dot" w:pos="9010"/>
            </w:tabs>
            <w:rPr>
              <w:rFonts w:eastAsiaTheme="minorEastAsia" w:cstheme="minorBidi"/>
              <w:b w:val="0"/>
              <w:bCs w:val="0"/>
              <w:noProof/>
              <w:color w:val="auto"/>
              <w:lang w:val="en-ZA" w:eastAsia="en-ZA"/>
            </w:rPr>
          </w:pPr>
          <w:hyperlink w:anchor="_Toc87618929" w:history="1">
            <w:r w:rsidR="00B46D0B" w:rsidRPr="006879E2">
              <w:rPr>
                <w:rStyle w:val="Hyperlink"/>
                <w:rFonts w:ascii="Helvetica" w:hAnsi="Helvetica"/>
                <w:noProof/>
                <w:lang w:val="fr-FR"/>
              </w:rPr>
              <w:t>Ventilation au ballon et au masque difficile</w:t>
            </w:r>
            <w:r w:rsidR="00B46D0B">
              <w:rPr>
                <w:noProof/>
                <w:webHidden/>
              </w:rPr>
              <w:tab/>
            </w:r>
            <w:r w:rsidR="00B46D0B">
              <w:rPr>
                <w:noProof/>
                <w:webHidden/>
              </w:rPr>
              <w:fldChar w:fldCharType="begin"/>
            </w:r>
            <w:r w:rsidR="00B46D0B">
              <w:rPr>
                <w:noProof/>
                <w:webHidden/>
              </w:rPr>
              <w:instrText xml:space="preserve"> PAGEREF _Toc87618929 \h </w:instrText>
            </w:r>
            <w:r w:rsidR="00B46D0B">
              <w:rPr>
                <w:noProof/>
                <w:webHidden/>
              </w:rPr>
            </w:r>
            <w:r w:rsidR="00B46D0B">
              <w:rPr>
                <w:noProof/>
                <w:webHidden/>
              </w:rPr>
              <w:fldChar w:fldCharType="separate"/>
            </w:r>
            <w:r w:rsidR="00B46D0B">
              <w:rPr>
                <w:noProof/>
                <w:webHidden/>
              </w:rPr>
              <w:t>9</w:t>
            </w:r>
            <w:r w:rsidR="00B46D0B">
              <w:rPr>
                <w:noProof/>
                <w:webHidden/>
              </w:rPr>
              <w:fldChar w:fldCharType="end"/>
            </w:r>
          </w:hyperlink>
        </w:p>
        <w:p w14:paraId="063B50EB" w14:textId="72FDA8A6" w:rsidR="00B46D0B" w:rsidRDefault="00E85630">
          <w:pPr>
            <w:pStyle w:val="TOC2"/>
            <w:tabs>
              <w:tab w:val="right" w:leader="dot" w:pos="9010"/>
            </w:tabs>
            <w:rPr>
              <w:rFonts w:eastAsiaTheme="minorEastAsia" w:cstheme="minorBidi"/>
              <w:b w:val="0"/>
              <w:bCs w:val="0"/>
              <w:noProof/>
              <w:color w:val="auto"/>
              <w:lang w:val="en-ZA" w:eastAsia="en-ZA"/>
            </w:rPr>
          </w:pPr>
          <w:hyperlink w:anchor="_Toc87618930" w:history="1">
            <w:r w:rsidR="00B46D0B" w:rsidRPr="006879E2">
              <w:rPr>
                <w:rStyle w:val="Hyperlink"/>
                <w:rFonts w:ascii="Helvetica" w:hAnsi="Helvetica"/>
                <w:noProof/>
                <w:lang w:val="fr-FR"/>
              </w:rPr>
              <w:t>Intubation difficile</w:t>
            </w:r>
            <w:r w:rsidR="00B46D0B">
              <w:rPr>
                <w:noProof/>
                <w:webHidden/>
              </w:rPr>
              <w:tab/>
            </w:r>
            <w:r w:rsidR="00B46D0B">
              <w:rPr>
                <w:noProof/>
                <w:webHidden/>
              </w:rPr>
              <w:fldChar w:fldCharType="begin"/>
            </w:r>
            <w:r w:rsidR="00B46D0B">
              <w:rPr>
                <w:noProof/>
                <w:webHidden/>
              </w:rPr>
              <w:instrText xml:space="preserve"> PAGEREF _Toc87618930 \h </w:instrText>
            </w:r>
            <w:r w:rsidR="00B46D0B">
              <w:rPr>
                <w:noProof/>
                <w:webHidden/>
              </w:rPr>
            </w:r>
            <w:r w:rsidR="00B46D0B">
              <w:rPr>
                <w:noProof/>
                <w:webHidden/>
              </w:rPr>
              <w:fldChar w:fldCharType="separate"/>
            </w:r>
            <w:r w:rsidR="00B46D0B">
              <w:rPr>
                <w:noProof/>
                <w:webHidden/>
              </w:rPr>
              <w:t>9</w:t>
            </w:r>
            <w:r w:rsidR="00B46D0B">
              <w:rPr>
                <w:noProof/>
                <w:webHidden/>
              </w:rPr>
              <w:fldChar w:fldCharType="end"/>
            </w:r>
          </w:hyperlink>
        </w:p>
        <w:p w14:paraId="2C9BF42E" w14:textId="57842050" w:rsidR="00B46D0B" w:rsidRDefault="00E85630">
          <w:pPr>
            <w:pStyle w:val="TOC2"/>
            <w:tabs>
              <w:tab w:val="right" w:leader="dot" w:pos="9010"/>
            </w:tabs>
            <w:rPr>
              <w:rFonts w:eastAsiaTheme="minorEastAsia" w:cstheme="minorBidi"/>
              <w:b w:val="0"/>
              <w:bCs w:val="0"/>
              <w:noProof/>
              <w:color w:val="auto"/>
              <w:lang w:val="en-ZA" w:eastAsia="en-ZA"/>
            </w:rPr>
          </w:pPr>
          <w:hyperlink w:anchor="_Toc87618931" w:history="1">
            <w:r w:rsidR="00B46D0B" w:rsidRPr="006879E2">
              <w:rPr>
                <w:rStyle w:val="Hyperlink"/>
                <w:rFonts w:ascii="Helvetica" w:hAnsi="Helvetica"/>
                <w:noProof/>
              </w:rPr>
              <w:t>Erreur médicamenteuse</w:t>
            </w:r>
            <w:r w:rsidR="00B46D0B">
              <w:rPr>
                <w:noProof/>
                <w:webHidden/>
              </w:rPr>
              <w:tab/>
            </w:r>
            <w:r w:rsidR="00B46D0B">
              <w:rPr>
                <w:noProof/>
                <w:webHidden/>
              </w:rPr>
              <w:fldChar w:fldCharType="begin"/>
            </w:r>
            <w:r w:rsidR="00B46D0B">
              <w:rPr>
                <w:noProof/>
                <w:webHidden/>
              </w:rPr>
              <w:instrText xml:space="preserve"> PAGEREF _Toc87618931 \h </w:instrText>
            </w:r>
            <w:r w:rsidR="00B46D0B">
              <w:rPr>
                <w:noProof/>
                <w:webHidden/>
              </w:rPr>
            </w:r>
            <w:r w:rsidR="00B46D0B">
              <w:rPr>
                <w:noProof/>
                <w:webHidden/>
              </w:rPr>
              <w:fldChar w:fldCharType="separate"/>
            </w:r>
            <w:r w:rsidR="00B46D0B">
              <w:rPr>
                <w:noProof/>
                <w:webHidden/>
              </w:rPr>
              <w:t>9</w:t>
            </w:r>
            <w:r w:rsidR="00B46D0B">
              <w:rPr>
                <w:noProof/>
                <w:webHidden/>
              </w:rPr>
              <w:fldChar w:fldCharType="end"/>
            </w:r>
          </w:hyperlink>
        </w:p>
        <w:p w14:paraId="75F35403" w14:textId="4CAE70DA" w:rsidR="00B46D0B" w:rsidRDefault="00E85630">
          <w:pPr>
            <w:pStyle w:val="TOC2"/>
            <w:tabs>
              <w:tab w:val="right" w:leader="dot" w:pos="9010"/>
            </w:tabs>
            <w:rPr>
              <w:rFonts w:eastAsiaTheme="minorEastAsia" w:cstheme="minorBidi"/>
              <w:b w:val="0"/>
              <w:bCs w:val="0"/>
              <w:noProof/>
              <w:color w:val="auto"/>
              <w:lang w:val="en-ZA" w:eastAsia="en-ZA"/>
            </w:rPr>
          </w:pPr>
          <w:hyperlink w:anchor="_Toc87618932" w:history="1">
            <w:r w:rsidR="00B46D0B" w:rsidRPr="006879E2">
              <w:rPr>
                <w:rStyle w:val="Hyperlink"/>
                <w:rFonts w:ascii="Helvetica" w:hAnsi="Helvetica"/>
                <w:noProof/>
                <w:lang w:val="fr-FR"/>
              </w:rPr>
              <w:t>Echec de l’intubation</w:t>
            </w:r>
            <w:r w:rsidR="00B46D0B">
              <w:rPr>
                <w:noProof/>
                <w:webHidden/>
              </w:rPr>
              <w:tab/>
            </w:r>
            <w:r w:rsidR="00B46D0B">
              <w:rPr>
                <w:noProof/>
                <w:webHidden/>
              </w:rPr>
              <w:fldChar w:fldCharType="begin"/>
            </w:r>
            <w:r w:rsidR="00B46D0B">
              <w:rPr>
                <w:noProof/>
                <w:webHidden/>
              </w:rPr>
              <w:instrText xml:space="preserve"> PAGEREF _Toc87618932 \h </w:instrText>
            </w:r>
            <w:r w:rsidR="00B46D0B">
              <w:rPr>
                <w:noProof/>
                <w:webHidden/>
              </w:rPr>
            </w:r>
            <w:r w:rsidR="00B46D0B">
              <w:rPr>
                <w:noProof/>
                <w:webHidden/>
              </w:rPr>
              <w:fldChar w:fldCharType="separate"/>
            </w:r>
            <w:r w:rsidR="00B46D0B">
              <w:rPr>
                <w:noProof/>
                <w:webHidden/>
              </w:rPr>
              <w:t>9</w:t>
            </w:r>
            <w:r w:rsidR="00B46D0B">
              <w:rPr>
                <w:noProof/>
                <w:webHidden/>
              </w:rPr>
              <w:fldChar w:fldCharType="end"/>
            </w:r>
          </w:hyperlink>
        </w:p>
        <w:p w14:paraId="12EAE5FD" w14:textId="5EA24A00" w:rsidR="00B46D0B" w:rsidRDefault="00E85630">
          <w:pPr>
            <w:pStyle w:val="TOC2"/>
            <w:tabs>
              <w:tab w:val="right" w:leader="dot" w:pos="9010"/>
            </w:tabs>
            <w:rPr>
              <w:rFonts w:eastAsiaTheme="minorEastAsia" w:cstheme="minorBidi"/>
              <w:b w:val="0"/>
              <w:bCs w:val="0"/>
              <w:noProof/>
              <w:color w:val="auto"/>
              <w:lang w:val="en-ZA" w:eastAsia="en-ZA"/>
            </w:rPr>
          </w:pPr>
          <w:hyperlink w:anchor="_Toc87618933" w:history="1">
            <w:r w:rsidR="00B46D0B" w:rsidRPr="006879E2">
              <w:rPr>
                <w:rStyle w:val="Hyperlink"/>
                <w:rFonts w:ascii="Helvetica" w:hAnsi="Helvetica"/>
                <w:noProof/>
                <w:lang w:val="fr-FR"/>
              </w:rPr>
              <w:t>Laryngospasme</w:t>
            </w:r>
            <w:r w:rsidR="00B46D0B">
              <w:rPr>
                <w:noProof/>
                <w:webHidden/>
              </w:rPr>
              <w:tab/>
            </w:r>
            <w:r w:rsidR="00B46D0B">
              <w:rPr>
                <w:noProof/>
                <w:webHidden/>
              </w:rPr>
              <w:fldChar w:fldCharType="begin"/>
            </w:r>
            <w:r w:rsidR="00B46D0B">
              <w:rPr>
                <w:noProof/>
                <w:webHidden/>
              </w:rPr>
              <w:instrText xml:space="preserve"> PAGEREF _Toc87618933 \h </w:instrText>
            </w:r>
            <w:r w:rsidR="00B46D0B">
              <w:rPr>
                <w:noProof/>
                <w:webHidden/>
              </w:rPr>
            </w:r>
            <w:r w:rsidR="00B46D0B">
              <w:rPr>
                <w:noProof/>
                <w:webHidden/>
              </w:rPr>
              <w:fldChar w:fldCharType="separate"/>
            </w:r>
            <w:r w:rsidR="00B46D0B">
              <w:rPr>
                <w:noProof/>
                <w:webHidden/>
              </w:rPr>
              <w:t>9</w:t>
            </w:r>
            <w:r w:rsidR="00B46D0B">
              <w:rPr>
                <w:noProof/>
                <w:webHidden/>
              </w:rPr>
              <w:fldChar w:fldCharType="end"/>
            </w:r>
          </w:hyperlink>
        </w:p>
        <w:p w14:paraId="5885C7CB" w14:textId="5C13DDF0" w:rsidR="00B46D0B" w:rsidRDefault="00E85630">
          <w:pPr>
            <w:pStyle w:val="TOC2"/>
            <w:tabs>
              <w:tab w:val="right" w:leader="dot" w:pos="9010"/>
            </w:tabs>
            <w:rPr>
              <w:rFonts w:eastAsiaTheme="minorEastAsia" w:cstheme="minorBidi"/>
              <w:b w:val="0"/>
              <w:bCs w:val="0"/>
              <w:noProof/>
              <w:color w:val="auto"/>
              <w:lang w:val="en-ZA" w:eastAsia="en-ZA"/>
            </w:rPr>
          </w:pPr>
          <w:hyperlink w:anchor="_Toc87618934" w:history="1">
            <w:r w:rsidR="00B46D0B" w:rsidRPr="006879E2">
              <w:rPr>
                <w:rStyle w:val="Hyperlink"/>
                <w:rFonts w:ascii="Helvetica" w:hAnsi="Helvetica"/>
                <w:noProof/>
                <w:lang w:val="fr-FR"/>
              </w:rPr>
              <w:t>Faible taux de glycémie</w:t>
            </w:r>
            <w:r w:rsidR="00B46D0B">
              <w:rPr>
                <w:noProof/>
                <w:webHidden/>
              </w:rPr>
              <w:tab/>
            </w:r>
            <w:r w:rsidR="00B46D0B">
              <w:rPr>
                <w:noProof/>
                <w:webHidden/>
              </w:rPr>
              <w:fldChar w:fldCharType="begin"/>
            </w:r>
            <w:r w:rsidR="00B46D0B">
              <w:rPr>
                <w:noProof/>
                <w:webHidden/>
              </w:rPr>
              <w:instrText xml:space="preserve"> PAGEREF _Toc87618934 \h </w:instrText>
            </w:r>
            <w:r w:rsidR="00B46D0B">
              <w:rPr>
                <w:noProof/>
                <w:webHidden/>
              </w:rPr>
            </w:r>
            <w:r w:rsidR="00B46D0B">
              <w:rPr>
                <w:noProof/>
                <w:webHidden/>
              </w:rPr>
              <w:fldChar w:fldCharType="separate"/>
            </w:r>
            <w:r w:rsidR="00B46D0B">
              <w:rPr>
                <w:noProof/>
                <w:webHidden/>
              </w:rPr>
              <w:t>9</w:t>
            </w:r>
            <w:r w:rsidR="00B46D0B">
              <w:rPr>
                <w:noProof/>
                <w:webHidden/>
              </w:rPr>
              <w:fldChar w:fldCharType="end"/>
            </w:r>
          </w:hyperlink>
        </w:p>
        <w:p w14:paraId="1F4E8905" w14:textId="5A85A490" w:rsidR="00B46D0B" w:rsidRDefault="00E85630">
          <w:pPr>
            <w:pStyle w:val="TOC2"/>
            <w:tabs>
              <w:tab w:val="right" w:leader="dot" w:pos="9010"/>
            </w:tabs>
            <w:rPr>
              <w:rFonts w:eastAsiaTheme="minorEastAsia" w:cstheme="minorBidi"/>
              <w:b w:val="0"/>
              <w:bCs w:val="0"/>
              <w:noProof/>
              <w:color w:val="auto"/>
              <w:lang w:val="en-ZA" w:eastAsia="en-ZA"/>
            </w:rPr>
          </w:pPr>
          <w:hyperlink w:anchor="_Toc87618935" w:history="1">
            <w:r w:rsidR="00B46D0B" w:rsidRPr="006879E2">
              <w:rPr>
                <w:rStyle w:val="Hyperlink"/>
                <w:rFonts w:ascii="Helvetica" w:hAnsi="Helvetica"/>
                <w:noProof/>
                <w:lang w:val="fr-FR"/>
              </w:rPr>
              <w:t>Hypoxie sévère</w:t>
            </w:r>
            <w:r w:rsidR="00B46D0B">
              <w:rPr>
                <w:noProof/>
                <w:webHidden/>
              </w:rPr>
              <w:tab/>
            </w:r>
            <w:r w:rsidR="00B46D0B">
              <w:rPr>
                <w:noProof/>
                <w:webHidden/>
              </w:rPr>
              <w:fldChar w:fldCharType="begin"/>
            </w:r>
            <w:r w:rsidR="00B46D0B">
              <w:rPr>
                <w:noProof/>
                <w:webHidden/>
              </w:rPr>
              <w:instrText xml:space="preserve"> PAGEREF _Toc87618935 \h </w:instrText>
            </w:r>
            <w:r w:rsidR="00B46D0B">
              <w:rPr>
                <w:noProof/>
                <w:webHidden/>
              </w:rPr>
            </w:r>
            <w:r w:rsidR="00B46D0B">
              <w:rPr>
                <w:noProof/>
                <w:webHidden/>
              </w:rPr>
              <w:fldChar w:fldCharType="separate"/>
            </w:r>
            <w:r w:rsidR="00B46D0B">
              <w:rPr>
                <w:noProof/>
                <w:webHidden/>
              </w:rPr>
              <w:t>9</w:t>
            </w:r>
            <w:r w:rsidR="00B46D0B">
              <w:rPr>
                <w:noProof/>
                <w:webHidden/>
              </w:rPr>
              <w:fldChar w:fldCharType="end"/>
            </w:r>
          </w:hyperlink>
        </w:p>
        <w:p w14:paraId="22EB493A" w14:textId="026B7900" w:rsidR="00B46D0B" w:rsidRDefault="00E85630">
          <w:pPr>
            <w:pStyle w:val="TOC1"/>
            <w:tabs>
              <w:tab w:val="right" w:leader="dot" w:pos="9010"/>
            </w:tabs>
            <w:rPr>
              <w:rFonts w:eastAsiaTheme="minorEastAsia" w:cstheme="minorBidi"/>
              <w:b w:val="0"/>
              <w:bCs w:val="0"/>
              <w:noProof/>
              <w:color w:val="auto"/>
              <w:sz w:val="22"/>
              <w:szCs w:val="22"/>
              <w:lang w:val="en-ZA" w:eastAsia="en-ZA"/>
            </w:rPr>
          </w:pPr>
          <w:hyperlink w:anchor="_Toc87618936" w:history="1">
            <w:r w:rsidR="00B46D0B" w:rsidRPr="006879E2">
              <w:rPr>
                <w:rStyle w:val="Hyperlink"/>
                <w:rFonts w:ascii="Helvetica" w:hAnsi="Helvetica"/>
                <w:noProof/>
                <w:lang w:val="fr-FR"/>
              </w:rPr>
              <w:t>Définitions et classification des complications chirurgicales</w:t>
            </w:r>
            <w:r w:rsidR="00B46D0B">
              <w:rPr>
                <w:noProof/>
                <w:webHidden/>
              </w:rPr>
              <w:tab/>
            </w:r>
            <w:r w:rsidR="00B46D0B">
              <w:rPr>
                <w:noProof/>
                <w:webHidden/>
              </w:rPr>
              <w:fldChar w:fldCharType="begin"/>
            </w:r>
            <w:r w:rsidR="00B46D0B">
              <w:rPr>
                <w:noProof/>
                <w:webHidden/>
              </w:rPr>
              <w:instrText xml:space="preserve"> PAGEREF _Toc87618936 \h </w:instrText>
            </w:r>
            <w:r w:rsidR="00B46D0B">
              <w:rPr>
                <w:noProof/>
                <w:webHidden/>
              </w:rPr>
            </w:r>
            <w:r w:rsidR="00B46D0B">
              <w:rPr>
                <w:noProof/>
                <w:webHidden/>
              </w:rPr>
              <w:fldChar w:fldCharType="separate"/>
            </w:r>
            <w:r w:rsidR="00B46D0B">
              <w:rPr>
                <w:noProof/>
                <w:webHidden/>
              </w:rPr>
              <w:t>10</w:t>
            </w:r>
            <w:r w:rsidR="00B46D0B">
              <w:rPr>
                <w:noProof/>
                <w:webHidden/>
              </w:rPr>
              <w:fldChar w:fldCharType="end"/>
            </w:r>
          </w:hyperlink>
        </w:p>
        <w:p w14:paraId="376509B1" w14:textId="5DD324C8" w:rsidR="00B46D0B" w:rsidRDefault="00E85630">
          <w:pPr>
            <w:pStyle w:val="TOC2"/>
            <w:tabs>
              <w:tab w:val="right" w:leader="dot" w:pos="9010"/>
            </w:tabs>
            <w:rPr>
              <w:rFonts w:eastAsiaTheme="minorEastAsia" w:cstheme="minorBidi"/>
              <w:b w:val="0"/>
              <w:bCs w:val="0"/>
              <w:noProof/>
              <w:color w:val="auto"/>
              <w:lang w:val="en-ZA" w:eastAsia="en-ZA"/>
            </w:rPr>
          </w:pPr>
          <w:hyperlink w:anchor="_Toc87618937" w:history="1">
            <w:r w:rsidR="00B46D0B" w:rsidRPr="006879E2">
              <w:rPr>
                <w:rStyle w:val="Hyperlink"/>
                <w:rFonts w:ascii="Helvetica" w:hAnsi="Helvetica"/>
                <w:noProof/>
                <w:lang w:val="fr-FR"/>
              </w:rPr>
              <w:t>Lésion rénale aigüe</w:t>
            </w:r>
            <w:r w:rsidR="00B46D0B" w:rsidRPr="006879E2">
              <w:rPr>
                <w:rStyle w:val="Hyperlink"/>
                <w:rFonts w:ascii="Helvetica" w:hAnsi="Helvetica"/>
                <w:noProof/>
              </w:rPr>
              <w:t xml:space="preserve"> (LRA)</w:t>
            </w:r>
            <w:r w:rsidR="00B46D0B">
              <w:rPr>
                <w:noProof/>
                <w:webHidden/>
              </w:rPr>
              <w:tab/>
            </w:r>
            <w:r w:rsidR="00B46D0B">
              <w:rPr>
                <w:noProof/>
                <w:webHidden/>
              </w:rPr>
              <w:fldChar w:fldCharType="begin"/>
            </w:r>
            <w:r w:rsidR="00B46D0B">
              <w:rPr>
                <w:noProof/>
                <w:webHidden/>
              </w:rPr>
              <w:instrText xml:space="preserve"> PAGEREF _Toc87618937 \h </w:instrText>
            </w:r>
            <w:r w:rsidR="00B46D0B">
              <w:rPr>
                <w:noProof/>
                <w:webHidden/>
              </w:rPr>
            </w:r>
            <w:r w:rsidR="00B46D0B">
              <w:rPr>
                <w:noProof/>
                <w:webHidden/>
              </w:rPr>
              <w:fldChar w:fldCharType="separate"/>
            </w:r>
            <w:r w:rsidR="00B46D0B">
              <w:rPr>
                <w:noProof/>
                <w:webHidden/>
              </w:rPr>
              <w:t>11</w:t>
            </w:r>
            <w:r w:rsidR="00B46D0B">
              <w:rPr>
                <w:noProof/>
                <w:webHidden/>
              </w:rPr>
              <w:fldChar w:fldCharType="end"/>
            </w:r>
          </w:hyperlink>
        </w:p>
        <w:p w14:paraId="3A319A0D" w14:textId="6973A159" w:rsidR="00B46D0B" w:rsidRDefault="00E85630">
          <w:pPr>
            <w:pStyle w:val="TOC2"/>
            <w:tabs>
              <w:tab w:val="right" w:leader="dot" w:pos="9010"/>
            </w:tabs>
            <w:rPr>
              <w:rFonts w:eastAsiaTheme="minorEastAsia" w:cstheme="minorBidi"/>
              <w:b w:val="0"/>
              <w:bCs w:val="0"/>
              <w:noProof/>
              <w:color w:val="auto"/>
              <w:lang w:val="en-ZA" w:eastAsia="en-ZA"/>
            </w:rPr>
          </w:pPr>
          <w:hyperlink w:anchor="_Toc87618938" w:history="1">
            <w:r w:rsidR="00B46D0B" w:rsidRPr="006879E2">
              <w:rPr>
                <w:rStyle w:val="Hyperlink"/>
                <w:rFonts w:ascii="Helvetica" w:hAnsi="Helvetica"/>
                <w:noProof/>
                <w:lang w:val="fr-FR"/>
              </w:rPr>
              <w:t>Arhythmie</w:t>
            </w:r>
            <w:r w:rsidR="00B46D0B">
              <w:rPr>
                <w:noProof/>
                <w:webHidden/>
              </w:rPr>
              <w:tab/>
            </w:r>
            <w:r w:rsidR="00B46D0B">
              <w:rPr>
                <w:noProof/>
                <w:webHidden/>
              </w:rPr>
              <w:fldChar w:fldCharType="begin"/>
            </w:r>
            <w:r w:rsidR="00B46D0B">
              <w:rPr>
                <w:noProof/>
                <w:webHidden/>
              </w:rPr>
              <w:instrText xml:space="preserve"> PAGEREF _Toc87618938 \h </w:instrText>
            </w:r>
            <w:r w:rsidR="00B46D0B">
              <w:rPr>
                <w:noProof/>
                <w:webHidden/>
              </w:rPr>
            </w:r>
            <w:r w:rsidR="00B46D0B">
              <w:rPr>
                <w:noProof/>
                <w:webHidden/>
              </w:rPr>
              <w:fldChar w:fldCharType="separate"/>
            </w:r>
            <w:r w:rsidR="00B46D0B">
              <w:rPr>
                <w:noProof/>
                <w:webHidden/>
              </w:rPr>
              <w:t>11</w:t>
            </w:r>
            <w:r w:rsidR="00B46D0B">
              <w:rPr>
                <w:noProof/>
                <w:webHidden/>
              </w:rPr>
              <w:fldChar w:fldCharType="end"/>
            </w:r>
          </w:hyperlink>
        </w:p>
        <w:p w14:paraId="1BEFBAE5" w14:textId="5B8CC196" w:rsidR="00B46D0B" w:rsidRDefault="00E85630">
          <w:pPr>
            <w:pStyle w:val="TOC2"/>
            <w:tabs>
              <w:tab w:val="right" w:leader="dot" w:pos="9010"/>
            </w:tabs>
            <w:rPr>
              <w:rFonts w:eastAsiaTheme="minorEastAsia" w:cstheme="minorBidi"/>
              <w:b w:val="0"/>
              <w:bCs w:val="0"/>
              <w:noProof/>
              <w:color w:val="auto"/>
              <w:lang w:val="en-ZA" w:eastAsia="en-ZA"/>
            </w:rPr>
          </w:pPr>
          <w:hyperlink w:anchor="_Toc87618939" w:history="1">
            <w:r w:rsidR="00B46D0B" w:rsidRPr="006879E2">
              <w:rPr>
                <w:rStyle w:val="Hyperlink"/>
                <w:rFonts w:ascii="Helvetica" w:hAnsi="Helvetica"/>
                <w:noProof/>
                <w:lang w:val="fr-FR"/>
              </w:rPr>
              <w:t>Arrêt cardiaque</w:t>
            </w:r>
            <w:r w:rsidR="00B46D0B">
              <w:rPr>
                <w:noProof/>
                <w:webHidden/>
              </w:rPr>
              <w:tab/>
            </w:r>
            <w:r w:rsidR="00B46D0B">
              <w:rPr>
                <w:noProof/>
                <w:webHidden/>
              </w:rPr>
              <w:fldChar w:fldCharType="begin"/>
            </w:r>
            <w:r w:rsidR="00B46D0B">
              <w:rPr>
                <w:noProof/>
                <w:webHidden/>
              </w:rPr>
              <w:instrText xml:space="preserve"> PAGEREF _Toc87618939 \h </w:instrText>
            </w:r>
            <w:r w:rsidR="00B46D0B">
              <w:rPr>
                <w:noProof/>
                <w:webHidden/>
              </w:rPr>
            </w:r>
            <w:r w:rsidR="00B46D0B">
              <w:rPr>
                <w:noProof/>
                <w:webHidden/>
              </w:rPr>
              <w:fldChar w:fldCharType="separate"/>
            </w:r>
            <w:r w:rsidR="00B46D0B">
              <w:rPr>
                <w:noProof/>
                <w:webHidden/>
              </w:rPr>
              <w:t>11</w:t>
            </w:r>
            <w:r w:rsidR="00B46D0B">
              <w:rPr>
                <w:noProof/>
                <w:webHidden/>
              </w:rPr>
              <w:fldChar w:fldCharType="end"/>
            </w:r>
          </w:hyperlink>
        </w:p>
        <w:p w14:paraId="56E19252" w14:textId="3DDFC7FD" w:rsidR="00B46D0B" w:rsidRDefault="00E85630">
          <w:pPr>
            <w:pStyle w:val="TOC2"/>
            <w:tabs>
              <w:tab w:val="right" w:leader="dot" w:pos="9010"/>
            </w:tabs>
            <w:rPr>
              <w:rFonts w:eastAsiaTheme="minorEastAsia" w:cstheme="minorBidi"/>
              <w:b w:val="0"/>
              <w:bCs w:val="0"/>
              <w:noProof/>
              <w:color w:val="auto"/>
              <w:lang w:val="en-ZA" w:eastAsia="en-ZA"/>
            </w:rPr>
          </w:pPr>
          <w:hyperlink w:anchor="_Toc87618940" w:history="1">
            <w:r w:rsidR="00B46D0B" w:rsidRPr="006879E2">
              <w:rPr>
                <w:rStyle w:val="Hyperlink"/>
                <w:rFonts w:ascii="Helvetica" w:hAnsi="Helvetica"/>
                <w:noProof/>
                <w:lang w:val="fr-FR"/>
              </w:rPr>
              <w:t>Infection de la circulation sanguine</w:t>
            </w:r>
            <w:r w:rsidR="00B46D0B">
              <w:rPr>
                <w:noProof/>
                <w:webHidden/>
              </w:rPr>
              <w:tab/>
            </w:r>
            <w:r w:rsidR="00B46D0B">
              <w:rPr>
                <w:noProof/>
                <w:webHidden/>
              </w:rPr>
              <w:fldChar w:fldCharType="begin"/>
            </w:r>
            <w:r w:rsidR="00B46D0B">
              <w:rPr>
                <w:noProof/>
                <w:webHidden/>
              </w:rPr>
              <w:instrText xml:space="preserve"> PAGEREF _Toc87618940 \h </w:instrText>
            </w:r>
            <w:r w:rsidR="00B46D0B">
              <w:rPr>
                <w:noProof/>
                <w:webHidden/>
              </w:rPr>
            </w:r>
            <w:r w:rsidR="00B46D0B">
              <w:rPr>
                <w:noProof/>
                <w:webHidden/>
              </w:rPr>
              <w:fldChar w:fldCharType="separate"/>
            </w:r>
            <w:r w:rsidR="00B46D0B">
              <w:rPr>
                <w:noProof/>
                <w:webHidden/>
              </w:rPr>
              <w:t>12</w:t>
            </w:r>
            <w:r w:rsidR="00B46D0B">
              <w:rPr>
                <w:noProof/>
                <w:webHidden/>
              </w:rPr>
              <w:fldChar w:fldCharType="end"/>
            </w:r>
          </w:hyperlink>
        </w:p>
        <w:p w14:paraId="26B7374C" w14:textId="6D538C7E" w:rsidR="00B46D0B" w:rsidRDefault="00E85630">
          <w:pPr>
            <w:pStyle w:val="TOC2"/>
            <w:tabs>
              <w:tab w:val="right" w:leader="dot" w:pos="9010"/>
            </w:tabs>
            <w:rPr>
              <w:rFonts w:eastAsiaTheme="minorEastAsia" w:cstheme="minorBidi"/>
              <w:b w:val="0"/>
              <w:bCs w:val="0"/>
              <w:noProof/>
              <w:color w:val="auto"/>
              <w:lang w:val="en-ZA" w:eastAsia="en-ZA"/>
            </w:rPr>
          </w:pPr>
          <w:hyperlink w:anchor="_Toc87618941" w:history="1">
            <w:r w:rsidR="00B46D0B" w:rsidRPr="006879E2">
              <w:rPr>
                <w:rStyle w:val="Hyperlink"/>
                <w:rFonts w:ascii="Helvetica" w:hAnsi="Helvetica"/>
                <w:noProof/>
                <w:lang w:val="fr-FR"/>
              </w:rPr>
              <w:t>Autre infection</w:t>
            </w:r>
            <w:r w:rsidR="00B46D0B">
              <w:rPr>
                <w:noProof/>
                <w:webHidden/>
              </w:rPr>
              <w:tab/>
            </w:r>
            <w:r w:rsidR="00B46D0B">
              <w:rPr>
                <w:noProof/>
                <w:webHidden/>
              </w:rPr>
              <w:fldChar w:fldCharType="begin"/>
            </w:r>
            <w:r w:rsidR="00B46D0B">
              <w:rPr>
                <w:noProof/>
                <w:webHidden/>
              </w:rPr>
              <w:instrText xml:space="preserve"> PAGEREF _Toc87618941 \h </w:instrText>
            </w:r>
            <w:r w:rsidR="00B46D0B">
              <w:rPr>
                <w:noProof/>
                <w:webHidden/>
              </w:rPr>
            </w:r>
            <w:r w:rsidR="00B46D0B">
              <w:rPr>
                <w:noProof/>
                <w:webHidden/>
              </w:rPr>
              <w:fldChar w:fldCharType="separate"/>
            </w:r>
            <w:r w:rsidR="00B46D0B">
              <w:rPr>
                <w:noProof/>
                <w:webHidden/>
              </w:rPr>
              <w:t>12</w:t>
            </w:r>
            <w:r w:rsidR="00B46D0B">
              <w:rPr>
                <w:noProof/>
                <w:webHidden/>
              </w:rPr>
              <w:fldChar w:fldCharType="end"/>
            </w:r>
          </w:hyperlink>
        </w:p>
        <w:p w14:paraId="5DD11A7A" w14:textId="38EF17ED" w:rsidR="00B46D0B" w:rsidRDefault="00E85630">
          <w:pPr>
            <w:pStyle w:val="TOC2"/>
            <w:tabs>
              <w:tab w:val="right" w:leader="dot" w:pos="9010"/>
            </w:tabs>
            <w:rPr>
              <w:rFonts w:eastAsiaTheme="minorEastAsia" w:cstheme="minorBidi"/>
              <w:b w:val="0"/>
              <w:bCs w:val="0"/>
              <w:noProof/>
              <w:color w:val="auto"/>
              <w:lang w:val="en-ZA" w:eastAsia="en-ZA"/>
            </w:rPr>
          </w:pPr>
          <w:hyperlink w:anchor="_Toc87618942" w:history="1">
            <w:r w:rsidR="00B46D0B" w:rsidRPr="006879E2">
              <w:rPr>
                <w:rStyle w:val="Hyperlink"/>
                <w:rFonts w:ascii="Helvetica" w:hAnsi="Helvetica"/>
                <w:noProof/>
                <w:lang w:val="fr-FR"/>
              </w:rPr>
              <w:t>Pneumonie</w:t>
            </w:r>
            <w:r w:rsidR="00B46D0B">
              <w:rPr>
                <w:noProof/>
                <w:webHidden/>
              </w:rPr>
              <w:tab/>
            </w:r>
            <w:r w:rsidR="00B46D0B">
              <w:rPr>
                <w:noProof/>
                <w:webHidden/>
              </w:rPr>
              <w:fldChar w:fldCharType="begin"/>
            </w:r>
            <w:r w:rsidR="00B46D0B">
              <w:rPr>
                <w:noProof/>
                <w:webHidden/>
              </w:rPr>
              <w:instrText xml:space="preserve"> PAGEREF _Toc87618942 \h </w:instrText>
            </w:r>
            <w:r w:rsidR="00B46D0B">
              <w:rPr>
                <w:noProof/>
                <w:webHidden/>
              </w:rPr>
            </w:r>
            <w:r w:rsidR="00B46D0B">
              <w:rPr>
                <w:noProof/>
                <w:webHidden/>
              </w:rPr>
              <w:fldChar w:fldCharType="separate"/>
            </w:r>
            <w:r w:rsidR="00B46D0B">
              <w:rPr>
                <w:noProof/>
                <w:webHidden/>
              </w:rPr>
              <w:t>12</w:t>
            </w:r>
            <w:r w:rsidR="00B46D0B">
              <w:rPr>
                <w:noProof/>
                <w:webHidden/>
              </w:rPr>
              <w:fldChar w:fldCharType="end"/>
            </w:r>
          </w:hyperlink>
        </w:p>
        <w:p w14:paraId="39F1992E" w14:textId="40DFD56A" w:rsidR="00B46D0B" w:rsidRDefault="00E85630">
          <w:pPr>
            <w:pStyle w:val="TOC2"/>
            <w:tabs>
              <w:tab w:val="right" w:leader="dot" w:pos="9010"/>
            </w:tabs>
            <w:rPr>
              <w:rFonts w:eastAsiaTheme="minorEastAsia" w:cstheme="minorBidi"/>
              <w:b w:val="0"/>
              <w:bCs w:val="0"/>
              <w:noProof/>
              <w:color w:val="auto"/>
              <w:lang w:val="en-ZA" w:eastAsia="en-ZA"/>
            </w:rPr>
          </w:pPr>
          <w:hyperlink w:anchor="_Toc87618943" w:history="1">
            <w:r w:rsidR="00B46D0B" w:rsidRPr="006879E2">
              <w:rPr>
                <w:rStyle w:val="Hyperlink"/>
                <w:rFonts w:ascii="Helvetica" w:hAnsi="Helvetica"/>
                <w:noProof/>
              </w:rPr>
              <w:t>Saignement postopératoire</w:t>
            </w:r>
            <w:r w:rsidR="00B46D0B">
              <w:rPr>
                <w:noProof/>
                <w:webHidden/>
              </w:rPr>
              <w:tab/>
            </w:r>
            <w:r w:rsidR="00B46D0B">
              <w:rPr>
                <w:noProof/>
                <w:webHidden/>
              </w:rPr>
              <w:fldChar w:fldCharType="begin"/>
            </w:r>
            <w:r w:rsidR="00B46D0B">
              <w:rPr>
                <w:noProof/>
                <w:webHidden/>
              </w:rPr>
              <w:instrText xml:space="preserve"> PAGEREF _Toc87618943 \h </w:instrText>
            </w:r>
            <w:r w:rsidR="00B46D0B">
              <w:rPr>
                <w:noProof/>
                <w:webHidden/>
              </w:rPr>
            </w:r>
            <w:r w:rsidR="00B46D0B">
              <w:rPr>
                <w:noProof/>
                <w:webHidden/>
              </w:rPr>
              <w:fldChar w:fldCharType="separate"/>
            </w:r>
            <w:r w:rsidR="00B46D0B">
              <w:rPr>
                <w:noProof/>
                <w:webHidden/>
              </w:rPr>
              <w:t>13</w:t>
            </w:r>
            <w:r w:rsidR="00B46D0B">
              <w:rPr>
                <w:noProof/>
                <w:webHidden/>
              </w:rPr>
              <w:fldChar w:fldCharType="end"/>
            </w:r>
          </w:hyperlink>
        </w:p>
        <w:p w14:paraId="048E51E8" w14:textId="1893B525" w:rsidR="00B46D0B" w:rsidRDefault="00E85630">
          <w:pPr>
            <w:pStyle w:val="TOC2"/>
            <w:tabs>
              <w:tab w:val="right" w:leader="dot" w:pos="9010"/>
            </w:tabs>
            <w:rPr>
              <w:rFonts w:eastAsiaTheme="minorEastAsia" w:cstheme="minorBidi"/>
              <w:b w:val="0"/>
              <w:bCs w:val="0"/>
              <w:noProof/>
              <w:color w:val="auto"/>
              <w:lang w:val="en-ZA" w:eastAsia="en-ZA"/>
            </w:rPr>
          </w:pPr>
          <w:hyperlink w:anchor="_Toc87618944" w:history="1">
            <w:r w:rsidR="00B46D0B" w:rsidRPr="006879E2">
              <w:rPr>
                <w:rStyle w:val="Hyperlink"/>
                <w:rFonts w:ascii="Helvetica" w:hAnsi="Helvetica"/>
                <w:noProof/>
                <w:lang w:val="fr-FR"/>
              </w:rPr>
              <w:t>Infection du site opératoire (superficielle)</w:t>
            </w:r>
            <w:r w:rsidR="00B46D0B">
              <w:rPr>
                <w:noProof/>
                <w:webHidden/>
              </w:rPr>
              <w:tab/>
            </w:r>
            <w:r w:rsidR="00B46D0B">
              <w:rPr>
                <w:noProof/>
                <w:webHidden/>
              </w:rPr>
              <w:fldChar w:fldCharType="begin"/>
            </w:r>
            <w:r w:rsidR="00B46D0B">
              <w:rPr>
                <w:noProof/>
                <w:webHidden/>
              </w:rPr>
              <w:instrText xml:space="preserve"> PAGEREF _Toc87618944 \h </w:instrText>
            </w:r>
            <w:r w:rsidR="00B46D0B">
              <w:rPr>
                <w:noProof/>
                <w:webHidden/>
              </w:rPr>
            </w:r>
            <w:r w:rsidR="00B46D0B">
              <w:rPr>
                <w:noProof/>
                <w:webHidden/>
              </w:rPr>
              <w:fldChar w:fldCharType="separate"/>
            </w:r>
            <w:r w:rsidR="00B46D0B">
              <w:rPr>
                <w:noProof/>
                <w:webHidden/>
              </w:rPr>
              <w:t>13</w:t>
            </w:r>
            <w:r w:rsidR="00B46D0B">
              <w:rPr>
                <w:noProof/>
                <w:webHidden/>
              </w:rPr>
              <w:fldChar w:fldCharType="end"/>
            </w:r>
          </w:hyperlink>
        </w:p>
        <w:p w14:paraId="62E8DCBD" w14:textId="28D65988" w:rsidR="00B46D0B" w:rsidRDefault="00E85630">
          <w:pPr>
            <w:pStyle w:val="TOC2"/>
            <w:tabs>
              <w:tab w:val="right" w:leader="dot" w:pos="9010"/>
            </w:tabs>
            <w:rPr>
              <w:rFonts w:eastAsiaTheme="minorEastAsia" w:cstheme="minorBidi"/>
              <w:b w:val="0"/>
              <w:bCs w:val="0"/>
              <w:noProof/>
              <w:color w:val="auto"/>
              <w:lang w:val="en-ZA" w:eastAsia="en-ZA"/>
            </w:rPr>
          </w:pPr>
          <w:hyperlink w:anchor="_Toc87618945" w:history="1">
            <w:r w:rsidR="00B46D0B" w:rsidRPr="006879E2">
              <w:rPr>
                <w:rStyle w:val="Hyperlink"/>
                <w:rFonts w:ascii="Helvetica" w:hAnsi="Helvetica"/>
                <w:noProof/>
                <w:lang w:val="fr-FR"/>
              </w:rPr>
              <w:t>Infection du site opératoire (profonde)</w:t>
            </w:r>
            <w:r w:rsidR="00B46D0B">
              <w:rPr>
                <w:noProof/>
                <w:webHidden/>
              </w:rPr>
              <w:tab/>
            </w:r>
            <w:r w:rsidR="00B46D0B">
              <w:rPr>
                <w:noProof/>
                <w:webHidden/>
              </w:rPr>
              <w:fldChar w:fldCharType="begin"/>
            </w:r>
            <w:r w:rsidR="00B46D0B">
              <w:rPr>
                <w:noProof/>
                <w:webHidden/>
              </w:rPr>
              <w:instrText xml:space="preserve"> PAGEREF _Toc87618945 \h </w:instrText>
            </w:r>
            <w:r w:rsidR="00B46D0B">
              <w:rPr>
                <w:noProof/>
                <w:webHidden/>
              </w:rPr>
            </w:r>
            <w:r w:rsidR="00B46D0B">
              <w:rPr>
                <w:noProof/>
                <w:webHidden/>
              </w:rPr>
              <w:fldChar w:fldCharType="separate"/>
            </w:r>
            <w:r w:rsidR="00B46D0B">
              <w:rPr>
                <w:noProof/>
                <w:webHidden/>
              </w:rPr>
              <w:t>13</w:t>
            </w:r>
            <w:r w:rsidR="00B46D0B">
              <w:rPr>
                <w:noProof/>
                <w:webHidden/>
              </w:rPr>
              <w:fldChar w:fldCharType="end"/>
            </w:r>
          </w:hyperlink>
        </w:p>
        <w:p w14:paraId="1A6925FD" w14:textId="57255986" w:rsidR="00B46D0B" w:rsidRDefault="00E85630">
          <w:pPr>
            <w:pStyle w:val="TOC2"/>
            <w:tabs>
              <w:tab w:val="right" w:leader="dot" w:pos="9010"/>
            </w:tabs>
            <w:rPr>
              <w:rFonts w:eastAsiaTheme="minorEastAsia" w:cstheme="minorBidi"/>
              <w:b w:val="0"/>
              <w:bCs w:val="0"/>
              <w:noProof/>
              <w:color w:val="auto"/>
              <w:lang w:val="en-ZA" w:eastAsia="en-ZA"/>
            </w:rPr>
          </w:pPr>
          <w:hyperlink w:anchor="_Toc87618946" w:history="1">
            <w:r w:rsidR="00B46D0B" w:rsidRPr="006879E2">
              <w:rPr>
                <w:rStyle w:val="Hyperlink"/>
                <w:rFonts w:ascii="Helvetica" w:hAnsi="Helvetica"/>
                <w:noProof/>
                <w:lang w:val="fr-FR"/>
              </w:rPr>
              <w:t>Infection du site opératoire (cavité corporelle/organe/espace)</w:t>
            </w:r>
            <w:r w:rsidR="00B46D0B">
              <w:rPr>
                <w:noProof/>
                <w:webHidden/>
              </w:rPr>
              <w:tab/>
            </w:r>
            <w:r w:rsidR="00B46D0B">
              <w:rPr>
                <w:noProof/>
                <w:webHidden/>
              </w:rPr>
              <w:fldChar w:fldCharType="begin"/>
            </w:r>
            <w:r w:rsidR="00B46D0B">
              <w:rPr>
                <w:noProof/>
                <w:webHidden/>
              </w:rPr>
              <w:instrText xml:space="preserve"> PAGEREF _Toc87618946 \h </w:instrText>
            </w:r>
            <w:r w:rsidR="00B46D0B">
              <w:rPr>
                <w:noProof/>
                <w:webHidden/>
              </w:rPr>
            </w:r>
            <w:r w:rsidR="00B46D0B">
              <w:rPr>
                <w:noProof/>
                <w:webHidden/>
              </w:rPr>
              <w:fldChar w:fldCharType="separate"/>
            </w:r>
            <w:r w:rsidR="00B46D0B">
              <w:rPr>
                <w:noProof/>
                <w:webHidden/>
              </w:rPr>
              <w:t>14</w:t>
            </w:r>
            <w:r w:rsidR="00B46D0B">
              <w:rPr>
                <w:noProof/>
                <w:webHidden/>
              </w:rPr>
              <w:fldChar w:fldCharType="end"/>
            </w:r>
          </w:hyperlink>
        </w:p>
        <w:p w14:paraId="4EE320E5" w14:textId="60E3E4D1" w:rsidR="00B46D0B" w:rsidRDefault="00E85630">
          <w:pPr>
            <w:pStyle w:val="TOC1"/>
            <w:tabs>
              <w:tab w:val="right" w:leader="dot" w:pos="9010"/>
            </w:tabs>
            <w:rPr>
              <w:rFonts w:eastAsiaTheme="minorEastAsia" w:cstheme="minorBidi"/>
              <w:b w:val="0"/>
              <w:bCs w:val="0"/>
              <w:noProof/>
              <w:color w:val="auto"/>
              <w:sz w:val="22"/>
              <w:szCs w:val="22"/>
              <w:lang w:val="en-ZA" w:eastAsia="en-ZA"/>
            </w:rPr>
          </w:pPr>
          <w:hyperlink w:anchor="_Toc87618947" w:history="1">
            <w:r w:rsidR="00B46D0B" w:rsidRPr="006879E2">
              <w:rPr>
                <w:rStyle w:val="Hyperlink"/>
                <w:rFonts w:ascii="Helvetica" w:hAnsi="Helvetica"/>
                <w:noProof/>
                <w:lang w:val="fr-FR"/>
              </w:rPr>
              <w:t>Utilisation des ressources hospitalières après l’intervention chirurgicale</w:t>
            </w:r>
            <w:r w:rsidR="00B46D0B">
              <w:rPr>
                <w:noProof/>
                <w:webHidden/>
              </w:rPr>
              <w:tab/>
            </w:r>
            <w:r w:rsidR="00B46D0B">
              <w:rPr>
                <w:noProof/>
                <w:webHidden/>
              </w:rPr>
              <w:fldChar w:fldCharType="begin"/>
            </w:r>
            <w:r w:rsidR="00B46D0B">
              <w:rPr>
                <w:noProof/>
                <w:webHidden/>
              </w:rPr>
              <w:instrText xml:space="preserve"> PAGEREF _Toc87618947 \h </w:instrText>
            </w:r>
            <w:r w:rsidR="00B46D0B">
              <w:rPr>
                <w:noProof/>
                <w:webHidden/>
              </w:rPr>
            </w:r>
            <w:r w:rsidR="00B46D0B">
              <w:rPr>
                <w:noProof/>
                <w:webHidden/>
              </w:rPr>
              <w:fldChar w:fldCharType="separate"/>
            </w:r>
            <w:r w:rsidR="00B46D0B">
              <w:rPr>
                <w:noProof/>
                <w:webHidden/>
              </w:rPr>
              <w:t>15</w:t>
            </w:r>
            <w:r w:rsidR="00B46D0B">
              <w:rPr>
                <w:noProof/>
                <w:webHidden/>
              </w:rPr>
              <w:fldChar w:fldCharType="end"/>
            </w:r>
          </w:hyperlink>
        </w:p>
        <w:p w14:paraId="7A71BDB1" w14:textId="1ADA07B0" w:rsidR="00B46D0B" w:rsidRDefault="00E85630">
          <w:pPr>
            <w:pStyle w:val="TOC2"/>
            <w:tabs>
              <w:tab w:val="right" w:leader="dot" w:pos="9010"/>
            </w:tabs>
            <w:rPr>
              <w:rFonts w:eastAsiaTheme="minorEastAsia" w:cstheme="minorBidi"/>
              <w:b w:val="0"/>
              <w:bCs w:val="0"/>
              <w:noProof/>
              <w:color w:val="auto"/>
              <w:lang w:val="en-ZA" w:eastAsia="en-ZA"/>
            </w:rPr>
          </w:pPr>
          <w:hyperlink w:anchor="_Toc87618948" w:history="1">
            <w:r w:rsidR="00B46D0B" w:rsidRPr="006879E2">
              <w:rPr>
                <w:rStyle w:val="Hyperlink"/>
                <w:rFonts w:ascii="Helvetica" w:hAnsi="Helvetica" w:cs="Helvetica"/>
                <w:noProof/>
                <w:lang w:val="fr-FR"/>
              </w:rPr>
              <w:t>Soins intensifs</w:t>
            </w:r>
            <w:r w:rsidR="00B46D0B">
              <w:rPr>
                <w:noProof/>
                <w:webHidden/>
              </w:rPr>
              <w:tab/>
            </w:r>
            <w:r w:rsidR="00B46D0B">
              <w:rPr>
                <w:noProof/>
                <w:webHidden/>
              </w:rPr>
              <w:fldChar w:fldCharType="begin"/>
            </w:r>
            <w:r w:rsidR="00B46D0B">
              <w:rPr>
                <w:noProof/>
                <w:webHidden/>
              </w:rPr>
              <w:instrText xml:space="preserve"> PAGEREF _Toc87618948 \h </w:instrText>
            </w:r>
            <w:r w:rsidR="00B46D0B">
              <w:rPr>
                <w:noProof/>
                <w:webHidden/>
              </w:rPr>
            </w:r>
            <w:r w:rsidR="00B46D0B">
              <w:rPr>
                <w:noProof/>
                <w:webHidden/>
              </w:rPr>
              <w:fldChar w:fldCharType="separate"/>
            </w:r>
            <w:r w:rsidR="00B46D0B">
              <w:rPr>
                <w:noProof/>
                <w:webHidden/>
              </w:rPr>
              <w:t>15</w:t>
            </w:r>
            <w:r w:rsidR="00B46D0B">
              <w:rPr>
                <w:noProof/>
                <w:webHidden/>
              </w:rPr>
              <w:fldChar w:fldCharType="end"/>
            </w:r>
          </w:hyperlink>
        </w:p>
        <w:p w14:paraId="78871A98" w14:textId="147149E2" w:rsidR="00B46D0B" w:rsidRDefault="00E85630">
          <w:pPr>
            <w:pStyle w:val="TOC2"/>
            <w:tabs>
              <w:tab w:val="right" w:leader="dot" w:pos="9010"/>
            </w:tabs>
            <w:rPr>
              <w:rFonts w:eastAsiaTheme="minorEastAsia" w:cstheme="minorBidi"/>
              <w:b w:val="0"/>
              <w:bCs w:val="0"/>
              <w:noProof/>
              <w:color w:val="auto"/>
              <w:lang w:val="en-ZA" w:eastAsia="en-ZA"/>
            </w:rPr>
          </w:pPr>
          <w:hyperlink w:anchor="_Toc87618949" w:history="1">
            <w:r w:rsidR="00B46D0B" w:rsidRPr="006879E2">
              <w:rPr>
                <w:rStyle w:val="Hyperlink"/>
                <w:rFonts w:ascii="Helvetica" w:hAnsi="Helvetica"/>
                <w:noProof/>
                <w:lang w:val="fr-FR"/>
              </w:rPr>
              <w:t>Soins critiques</w:t>
            </w:r>
            <w:r w:rsidR="00B46D0B">
              <w:rPr>
                <w:noProof/>
                <w:webHidden/>
              </w:rPr>
              <w:tab/>
            </w:r>
            <w:r w:rsidR="00B46D0B">
              <w:rPr>
                <w:noProof/>
                <w:webHidden/>
              </w:rPr>
              <w:fldChar w:fldCharType="begin"/>
            </w:r>
            <w:r w:rsidR="00B46D0B">
              <w:rPr>
                <w:noProof/>
                <w:webHidden/>
              </w:rPr>
              <w:instrText xml:space="preserve"> PAGEREF _Toc87618949 \h </w:instrText>
            </w:r>
            <w:r w:rsidR="00B46D0B">
              <w:rPr>
                <w:noProof/>
                <w:webHidden/>
              </w:rPr>
            </w:r>
            <w:r w:rsidR="00B46D0B">
              <w:rPr>
                <w:noProof/>
                <w:webHidden/>
              </w:rPr>
              <w:fldChar w:fldCharType="separate"/>
            </w:r>
            <w:r w:rsidR="00B46D0B">
              <w:rPr>
                <w:noProof/>
                <w:webHidden/>
              </w:rPr>
              <w:t>15</w:t>
            </w:r>
            <w:r w:rsidR="00B46D0B">
              <w:rPr>
                <w:noProof/>
                <w:webHidden/>
              </w:rPr>
              <w:fldChar w:fldCharType="end"/>
            </w:r>
          </w:hyperlink>
        </w:p>
        <w:p w14:paraId="72143D9D" w14:textId="6E58F665" w:rsidR="00B46D0B" w:rsidRDefault="00E85630">
          <w:pPr>
            <w:pStyle w:val="TOC2"/>
            <w:tabs>
              <w:tab w:val="right" w:leader="dot" w:pos="9010"/>
            </w:tabs>
            <w:rPr>
              <w:rFonts w:eastAsiaTheme="minorEastAsia" w:cstheme="minorBidi"/>
              <w:b w:val="0"/>
              <w:bCs w:val="0"/>
              <w:noProof/>
              <w:color w:val="auto"/>
              <w:lang w:val="en-ZA" w:eastAsia="en-ZA"/>
            </w:rPr>
          </w:pPr>
          <w:hyperlink w:anchor="_Toc87618950" w:history="1">
            <w:r w:rsidR="00B46D0B" w:rsidRPr="006879E2">
              <w:rPr>
                <w:rStyle w:val="Hyperlink"/>
                <w:rFonts w:ascii="Helvetica" w:hAnsi="Helvetica"/>
                <w:noProof/>
                <w:lang w:val="fr-FR"/>
              </w:rPr>
              <w:t>Nombre de jours à l’hôpital après l’intervention</w:t>
            </w:r>
            <w:r w:rsidR="00B46D0B">
              <w:rPr>
                <w:noProof/>
                <w:webHidden/>
              </w:rPr>
              <w:tab/>
            </w:r>
            <w:r w:rsidR="00B46D0B">
              <w:rPr>
                <w:noProof/>
                <w:webHidden/>
              </w:rPr>
              <w:fldChar w:fldCharType="begin"/>
            </w:r>
            <w:r w:rsidR="00B46D0B">
              <w:rPr>
                <w:noProof/>
                <w:webHidden/>
              </w:rPr>
              <w:instrText xml:space="preserve"> PAGEREF _Toc87618950 \h </w:instrText>
            </w:r>
            <w:r w:rsidR="00B46D0B">
              <w:rPr>
                <w:noProof/>
                <w:webHidden/>
              </w:rPr>
            </w:r>
            <w:r w:rsidR="00B46D0B">
              <w:rPr>
                <w:noProof/>
                <w:webHidden/>
              </w:rPr>
              <w:fldChar w:fldCharType="separate"/>
            </w:r>
            <w:r w:rsidR="00B46D0B">
              <w:rPr>
                <w:noProof/>
                <w:webHidden/>
              </w:rPr>
              <w:t>15</w:t>
            </w:r>
            <w:r w:rsidR="00B46D0B">
              <w:rPr>
                <w:noProof/>
                <w:webHidden/>
              </w:rPr>
              <w:fldChar w:fldCharType="end"/>
            </w:r>
          </w:hyperlink>
        </w:p>
        <w:p w14:paraId="0D8CAEBE" w14:textId="672059D7" w:rsidR="00B46D0B" w:rsidRDefault="00E85630">
          <w:pPr>
            <w:pStyle w:val="TOC2"/>
            <w:tabs>
              <w:tab w:val="right" w:leader="dot" w:pos="9010"/>
            </w:tabs>
            <w:rPr>
              <w:rFonts w:eastAsiaTheme="minorEastAsia" w:cstheme="minorBidi"/>
              <w:b w:val="0"/>
              <w:bCs w:val="0"/>
              <w:noProof/>
              <w:color w:val="auto"/>
              <w:lang w:val="en-ZA" w:eastAsia="en-ZA"/>
            </w:rPr>
          </w:pPr>
          <w:hyperlink w:anchor="_Toc87618951" w:history="1">
            <w:r w:rsidR="00B46D0B" w:rsidRPr="006879E2">
              <w:rPr>
                <w:rStyle w:val="Hyperlink"/>
                <w:rFonts w:ascii="Helvetica" w:hAnsi="Helvetica"/>
                <w:noProof/>
                <w:lang w:val="fr-FR"/>
              </w:rPr>
              <w:t>Statut à la sortie de l'hôpital ou au 30e jour d'hospitalisation postopératoire</w:t>
            </w:r>
            <w:r w:rsidR="00B46D0B">
              <w:rPr>
                <w:noProof/>
                <w:webHidden/>
              </w:rPr>
              <w:tab/>
            </w:r>
            <w:r w:rsidR="00B46D0B">
              <w:rPr>
                <w:noProof/>
                <w:webHidden/>
              </w:rPr>
              <w:fldChar w:fldCharType="begin"/>
            </w:r>
            <w:r w:rsidR="00B46D0B">
              <w:rPr>
                <w:noProof/>
                <w:webHidden/>
              </w:rPr>
              <w:instrText xml:space="preserve"> PAGEREF _Toc87618951 \h </w:instrText>
            </w:r>
            <w:r w:rsidR="00B46D0B">
              <w:rPr>
                <w:noProof/>
                <w:webHidden/>
              </w:rPr>
            </w:r>
            <w:r w:rsidR="00B46D0B">
              <w:rPr>
                <w:noProof/>
                <w:webHidden/>
              </w:rPr>
              <w:fldChar w:fldCharType="separate"/>
            </w:r>
            <w:r w:rsidR="00B46D0B">
              <w:rPr>
                <w:noProof/>
                <w:webHidden/>
              </w:rPr>
              <w:t>15</w:t>
            </w:r>
            <w:r w:rsidR="00B46D0B">
              <w:rPr>
                <w:noProof/>
                <w:webHidden/>
              </w:rPr>
              <w:fldChar w:fldCharType="end"/>
            </w:r>
          </w:hyperlink>
        </w:p>
        <w:p w14:paraId="6918687E" w14:textId="0DC9902A" w:rsidR="00B46D0B" w:rsidRDefault="00E85630">
          <w:pPr>
            <w:pStyle w:val="TOC1"/>
            <w:tabs>
              <w:tab w:val="right" w:leader="dot" w:pos="9010"/>
            </w:tabs>
            <w:rPr>
              <w:rFonts w:eastAsiaTheme="minorEastAsia" w:cstheme="minorBidi"/>
              <w:b w:val="0"/>
              <w:bCs w:val="0"/>
              <w:noProof/>
              <w:color w:val="auto"/>
              <w:sz w:val="22"/>
              <w:szCs w:val="22"/>
              <w:lang w:val="en-ZA" w:eastAsia="en-ZA"/>
            </w:rPr>
          </w:pPr>
          <w:hyperlink w:anchor="_Toc87618952" w:history="1">
            <w:r w:rsidR="00B46D0B" w:rsidRPr="006879E2">
              <w:rPr>
                <w:rStyle w:val="Hyperlink"/>
                <w:rFonts w:ascii="Helvetica" w:hAnsi="Helvetica"/>
                <w:noProof/>
                <w:lang w:val="fr-FR"/>
              </w:rPr>
              <w:t>Liste d’abbréviations :</w:t>
            </w:r>
            <w:r w:rsidR="00B46D0B">
              <w:rPr>
                <w:noProof/>
                <w:webHidden/>
              </w:rPr>
              <w:tab/>
            </w:r>
            <w:r w:rsidR="00B46D0B">
              <w:rPr>
                <w:noProof/>
                <w:webHidden/>
              </w:rPr>
              <w:fldChar w:fldCharType="begin"/>
            </w:r>
            <w:r w:rsidR="00B46D0B">
              <w:rPr>
                <w:noProof/>
                <w:webHidden/>
              </w:rPr>
              <w:instrText xml:space="preserve"> PAGEREF _Toc87618952 \h </w:instrText>
            </w:r>
            <w:r w:rsidR="00B46D0B">
              <w:rPr>
                <w:noProof/>
                <w:webHidden/>
              </w:rPr>
            </w:r>
            <w:r w:rsidR="00B46D0B">
              <w:rPr>
                <w:noProof/>
                <w:webHidden/>
              </w:rPr>
              <w:fldChar w:fldCharType="separate"/>
            </w:r>
            <w:r w:rsidR="00B46D0B">
              <w:rPr>
                <w:noProof/>
                <w:webHidden/>
              </w:rPr>
              <w:t>15</w:t>
            </w:r>
            <w:r w:rsidR="00B46D0B">
              <w:rPr>
                <w:noProof/>
                <w:webHidden/>
              </w:rPr>
              <w:fldChar w:fldCharType="end"/>
            </w:r>
          </w:hyperlink>
        </w:p>
        <w:p w14:paraId="686D8FD3" w14:textId="79226335" w:rsidR="00B46D0B" w:rsidRDefault="00E85630">
          <w:pPr>
            <w:pStyle w:val="TOC1"/>
            <w:tabs>
              <w:tab w:val="right" w:leader="dot" w:pos="9010"/>
            </w:tabs>
            <w:rPr>
              <w:rFonts w:eastAsiaTheme="minorEastAsia" w:cstheme="minorBidi"/>
              <w:b w:val="0"/>
              <w:bCs w:val="0"/>
              <w:noProof/>
              <w:color w:val="auto"/>
              <w:sz w:val="22"/>
              <w:szCs w:val="22"/>
              <w:lang w:val="en-ZA" w:eastAsia="en-ZA"/>
            </w:rPr>
          </w:pPr>
          <w:hyperlink w:anchor="_Toc87618953" w:history="1">
            <w:r w:rsidR="00B46D0B" w:rsidRPr="006879E2">
              <w:rPr>
                <w:rStyle w:val="Hyperlink"/>
                <w:rFonts w:ascii="Helvetica" w:hAnsi="Helvetica"/>
                <w:noProof/>
                <w:lang w:val="fr-FR"/>
              </w:rPr>
              <w:t>Références</w:t>
            </w:r>
            <w:r w:rsidR="00B46D0B">
              <w:rPr>
                <w:noProof/>
                <w:webHidden/>
              </w:rPr>
              <w:tab/>
            </w:r>
            <w:r w:rsidR="00B46D0B">
              <w:rPr>
                <w:noProof/>
                <w:webHidden/>
              </w:rPr>
              <w:fldChar w:fldCharType="begin"/>
            </w:r>
            <w:r w:rsidR="00B46D0B">
              <w:rPr>
                <w:noProof/>
                <w:webHidden/>
              </w:rPr>
              <w:instrText xml:space="preserve"> PAGEREF _Toc87618953 \h </w:instrText>
            </w:r>
            <w:r w:rsidR="00B46D0B">
              <w:rPr>
                <w:noProof/>
                <w:webHidden/>
              </w:rPr>
            </w:r>
            <w:r w:rsidR="00B46D0B">
              <w:rPr>
                <w:noProof/>
                <w:webHidden/>
              </w:rPr>
              <w:fldChar w:fldCharType="separate"/>
            </w:r>
            <w:r w:rsidR="00B46D0B">
              <w:rPr>
                <w:noProof/>
                <w:webHidden/>
              </w:rPr>
              <w:t>16</w:t>
            </w:r>
            <w:r w:rsidR="00B46D0B">
              <w:rPr>
                <w:noProof/>
                <w:webHidden/>
              </w:rPr>
              <w:fldChar w:fldCharType="end"/>
            </w:r>
          </w:hyperlink>
        </w:p>
        <w:p w14:paraId="33FF69E4" w14:textId="026BC2CB" w:rsidR="00165470" w:rsidRPr="008C4F2E" w:rsidRDefault="00165470">
          <w:pPr>
            <w:rPr>
              <w:rFonts w:ascii="Helvetica" w:hAnsi="Helvetica"/>
              <w:szCs w:val="24"/>
            </w:rPr>
          </w:pPr>
          <w:r w:rsidRPr="008C4F2E">
            <w:rPr>
              <w:rFonts w:ascii="Helvetica" w:hAnsi="Helvetica"/>
              <w:b/>
              <w:bCs/>
              <w:noProof/>
              <w:szCs w:val="24"/>
            </w:rPr>
            <w:fldChar w:fldCharType="end"/>
          </w:r>
        </w:p>
      </w:sdtContent>
    </w:sdt>
    <w:p w14:paraId="688E28EA" w14:textId="77777777" w:rsidR="00EF1D42" w:rsidRPr="008C4F2E" w:rsidRDefault="00EF1D42">
      <w:pPr>
        <w:spacing w:after="160" w:line="259" w:lineRule="auto"/>
        <w:ind w:left="0" w:firstLine="0"/>
        <w:rPr>
          <w:rFonts w:ascii="Helvetica" w:hAnsi="Helvetica"/>
          <w:color w:val="2E74B5"/>
          <w:szCs w:val="24"/>
        </w:rPr>
      </w:pPr>
      <w:r w:rsidRPr="008C4F2E">
        <w:rPr>
          <w:rFonts w:ascii="Helvetica" w:hAnsi="Helvetica"/>
          <w:szCs w:val="24"/>
        </w:rPr>
        <w:br w:type="page"/>
      </w:r>
    </w:p>
    <w:p w14:paraId="2DB38F12" w14:textId="7D7ED004" w:rsidR="00CC64DB" w:rsidRPr="006E5B42" w:rsidRDefault="006E5B42" w:rsidP="0049447D">
      <w:pPr>
        <w:pStyle w:val="Heading1"/>
        <w:rPr>
          <w:rFonts w:ascii="Helvetica" w:hAnsi="Helvetica"/>
          <w:b/>
          <w:sz w:val="24"/>
          <w:szCs w:val="24"/>
          <w:lang w:val="fr-FR"/>
        </w:rPr>
      </w:pPr>
      <w:bookmarkStart w:id="1" w:name="_Toc87618908"/>
      <w:r w:rsidRPr="006E5B42">
        <w:rPr>
          <w:rFonts w:ascii="Helvetica" w:hAnsi="Helvetica"/>
          <w:b/>
          <w:sz w:val="24"/>
          <w:szCs w:val="24"/>
          <w:lang w:val="fr-FR"/>
        </w:rPr>
        <w:lastRenderedPageBreak/>
        <w:t>Définitions des données préopératoires et chirurgicales</w:t>
      </w:r>
      <w:bookmarkEnd w:id="1"/>
    </w:p>
    <w:p w14:paraId="0C672ED2" w14:textId="77777777" w:rsidR="009B01CF" w:rsidRPr="006E5B42" w:rsidRDefault="009B01CF" w:rsidP="00CC64DB">
      <w:pPr>
        <w:pStyle w:val="Heading2"/>
        <w:rPr>
          <w:rFonts w:ascii="Helvetica" w:hAnsi="Helvetica"/>
          <w:b/>
          <w:sz w:val="24"/>
          <w:szCs w:val="24"/>
          <w:lang w:val="fr-FR"/>
        </w:rPr>
      </w:pPr>
    </w:p>
    <w:p w14:paraId="1A37F772" w14:textId="672FE63F" w:rsidR="006E0A28" w:rsidRPr="00BE596A" w:rsidRDefault="004354C1" w:rsidP="00CC64DB">
      <w:pPr>
        <w:pStyle w:val="Heading2"/>
        <w:rPr>
          <w:rFonts w:ascii="Helvetica" w:hAnsi="Helvetica"/>
          <w:b/>
          <w:sz w:val="24"/>
          <w:szCs w:val="24"/>
          <w:lang w:val="fr-FR"/>
        </w:rPr>
      </w:pPr>
      <w:bookmarkStart w:id="2" w:name="_Toc87618909"/>
      <w:r w:rsidRPr="00BE596A">
        <w:rPr>
          <w:rFonts w:ascii="Helvetica" w:hAnsi="Helvetica"/>
          <w:b/>
          <w:sz w:val="24"/>
          <w:szCs w:val="24"/>
          <w:lang w:val="fr-FR"/>
        </w:rPr>
        <w:t xml:space="preserve">Date </w:t>
      </w:r>
      <w:r w:rsidR="007E52DF" w:rsidRPr="00BE596A">
        <w:rPr>
          <w:rFonts w:ascii="Helvetica" w:hAnsi="Helvetica"/>
          <w:b/>
          <w:sz w:val="24"/>
          <w:szCs w:val="24"/>
          <w:lang w:val="fr-FR"/>
        </w:rPr>
        <w:t xml:space="preserve">de première </w:t>
      </w:r>
      <w:r w:rsidR="00B46D0B">
        <w:rPr>
          <w:rFonts w:ascii="Helvetica" w:hAnsi="Helvetica"/>
          <w:b/>
          <w:sz w:val="24"/>
          <w:szCs w:val="24"/>
          <w:lang w:val="fr-FR"/>
        </w:rPr>
        <w:t>présentation</w:t>
      </w:r>
      <w:bookmarkEnd w:id="2"/>
    </w:p>
    <w:p w14:paraId="3C979919" w14:textId="3C7C3E7C" w:rsidR="00A72AA2" w:rsidRDefault="00BE596A" w:rsidP="004354C1">
      <w:pPr>
        <w:rPr>
          <w:rFonts w:ascii="Helvetica" w:hAnsi="Helvetica"/>
          <w:szCs w:val="24"/>
          <w:lang w:val="fr-FR"/>
        </w:rPr>
      </w:pPr>
      <w:r w:rsidRPr="00BE596A">
        <w:rPr>
          <w:rFonts w:ascii="Helvetica" w:hAnsi="Helvetica"/>
          <w:szCs w:val="24"/>
          <w:lang w:val="fr-FR"/>
        </w:rPr>
        <w:t>Il s'agit de la date à laquelle le patient s'est présenté pour la première fois à un établissement de santé pour l'affection ou le problème pour lequel la chirurgie est prévue.</w:t>
      </w:r>
    </w:p>
    <w:p w14:paraId="0575FF01" w14:textId="77777777" w:rsidR="00BE596A" w:rsidRPr="00BE596A" w:rsidRDefault="00BE596A" w:rsidP="004354C1">
      <w:pPr>
        <w:rPr>
          <w:rFonts w:ascii="Helvetica" w:hAnsi="Helvetica"/>
          <w:szCs w:val="24"/>
          <w:lang w:val="fr-FR"/>
        </w:rPr>
      </w:pPr>
    </w:p>
    <w:p w14:paraId="02D907C1" w14:textId="77777777" w:rsidR="00BE596A" w:rsidRPr="00C51CEF" w:rsidRDefault="007E52DF" w:rsidP="00C51CEF">
      <w:pPr>
        <w:pStyle w:val="Heading2"/>
        <w:rPr>
          <w:rFonts w:ascii="Helvetica" w:hAnsi="Helvetica" w:cs="Helvetica"/>
          <w:b/>
          <w:sz w:val="24"/>
          <w:szCs w:val="24"/>
          <w:lang w:val="fr-FR"/>
        </w:rPr>
      </w:pPr>
      <w:bookmarkStart w:id="3" w:name="_Toc87618910"/>
      <w:r w:rsidRPr="00C51CEF">
        <w:rPr>
          <w:rFonts w:ascii="Helvetica" w:hAnsi="Helvetica" w:cs="Helvetica"/>
          <w:b/>
          <w:sz w:val="24"/>
          <w:szCs w:val="24"/>
          <w:lang w:val="fr-FR"/>
        </w:rPr>
        <w:t>Établissement de santé de la première arrivée</w:t>
      </w:r>
      <w:bookmarkEnd w:id="3"/>
      <w:r w:rsidRPr="00C51CEF">
        <w:rPr>
          <w:rFonts w:ascii="Helvetica" w:hAnsi="Helvetica" w:cs="Helvetica"/>
          <w:b/>
          <w:sz w:val="24"/>
          <w:szCs w:val="24"/>
          <w:lang w:val="fr-FR"/>
        </w:rPr>
        <w:t xml:space="preserve"> </w:t>
      </w:r>
    </w:p>
    <w:p w14:paraId="0A39E5A3" w14:textId="280673F2" w:rsidR="00A72AA2" w:rsidRDefault="0072489E" w:rsidP="00850D31">
      <w:pPr>
        <w:rPr>
          <w:rFonts w:ascii="Helvetica" w:hAnsi="Helvetica"/>
          <w:szCs w:val="24"/>
          <w:lang w:val="fr-FR"/>
        </w:rPr>
      </w:pPr>
      <w:r w:rsidRPr="0072489E">
        <w:rPr>
          <w:rFonts w:ascii="Helvetica" w:hAnsi="Helvetica"/>
          <w:szCs w:val="24"/>
          <w:lang w:val="fr-FR"/>
        </w:rPr>
        <w:t>Il s'agit de l'hôpital ou de la clinique où le patient s'est présenté pour la première fois pour l'affection ou le problème qui l'a conduit à subir une intervention chirurgicale.</w:t>
      </w:r>
    </w:p>
    <w:p w14:paraId="1A9AC031" w14:textId="77777777" w:rsidR="00EF088D" w:rsidRPr="0072489E" w:rsidRDefault="00EF088D" w:rsidP="00850D31">
      <w:pPr>
        <w:rPr>
          <w:rFonts w:ascii="Helvetica" w:hAnsi="Helvetica"/>
          <w:szCs w:val="24"/>
          <w:lang w:val="fr-FR"/>
        </w:rPr>
      </w:pPr>
    </w:p>
    <w:p w14:paraId="3BEA1A52" w14:textId="3916F095" w:rsidR="00850D31" w:rsidRPr="00EF088D" w:rsidRDefault="00EF088D" w:rsidP="00CC64DB">
      <w:pPr>
        <w:pStyle w:val="Heading2"/>
        <w:rPr>
          <w:rFonts w:ascii="Helvetica" w:hAnsi="Helvetica"/>
          <w:b/>
          <w:sz w:val="24"/>
          <w:szCs w:val="24"/>
          <w:lang w:val="fr-FR"/>
        </w:rPr>
      </w:pPr>
      <w:bookmarkStart w:id="4" w:name="_Toc87618911"/>
      <w:r w:rsidRPr="00EF088D">
        <w:rPr>
          <w:rFonts w:ascii="Helvetica" w:hAnsi="Helvetica"/>
          <w:b/>
          <w:sz w:val="24"/>
          <w:szCs w:val="24"/>
          <w:lang w:val="fr-FR"/>
        </w:rPr>
        <w:t>Lieu de résidence</w:t>
      </w:r>
      <w:bookmarkEnd w:id="4"/>
    </w:p>
    <w:p w14:paraId="251644FC" w14:textId="77F2F411" w:rsidR="00850D31" w:rsidRPr="00EF088D" w:rsidRDefault="00EF088D" w:rsidP="00850D31">
      <w:pPr>
        <w:rPr>
          <w:rFonts w:ascii="Helvetica" w:hAnsi="Helvetica"/>
          <w:szCs w:val="24"/>
          <w:lang w:val="fr-FR"/>
        </w:rPr>
      </w:pPr>
      <w:r w:rsidRPr="00EF088D">
        <w:rPr>
          <w:rFonts w:ascii="Helvetica" w:hAnsi="Helvetica"/>
          <w:szCs w:val="24"/>
          <w:lang w:val="fr-FR"/>
        </w:rPr>
        <w:t>Le village ou la ville l</w:t>
      </w:r>
      <w:r>
        <w:rPr>
          <w:rFonts w:ascii="Helvetica" w:hAnsi="Helvetica"/>
          <w:szCs w:val="24"/>
          <w:lang w:val="fr-FR"/>
        </w:rPr>
        <w:t>e</w:t>
      </w:r>
      <w:r w:rsidRPr="00EF088D">
        <w:rPr>
          <w:rFonts w:ascii="Helvetica" w:hAnsi="Helvetica"/>
          <w:szCs w:val="24"/>
          <w:lang w:val="fr-FR"/>
        </w:rPr>
        <w:t xml:space="preserve"> plus proche du lieu de résidence du patient</w:t>
      </w:r>
      <w:r w:rsidR="00850D31" w:rsidRPr="00EF088D">
        <w:rPr>
          <w:rFonts w:ascii="Helvetica" w:hAnsi="Helvetica"/>
          <w:szCs w:val="24"/>
          <w:lang w:val="fr-FR"/>
        </w:rPr>
        <w:t>.</w:t>
      </w:r>
    </w:p>
    <w:p w14:paraId="1C70B363" w14:textId="5A9E0FD7" w:rsidR="00A72AA2" w:rsidRPr="00EF088D" w:rsidRDefault="00A72AA2" w:rsidP="00850D31">
      <w:pPr>
        <w:rPr>
          <w:rFonts w:ascii="Helvetica" w:hAnsi="Helvetica"/>
          <w:szCs w:val="24"/>
          <w:lang w:val="fr-FR"/>
        </w:rPr>
      </w:pPr>
    </w:p>
    <w:p w14:paraId="053C03C0" w14:textId="7BC9B80F" w:rsidR="00EF088D" w:rsidRPr="00EF088D" w:rsidRDefault="00EF088D" w:rsidP="00EF088D">
      <w:pPr>
        <w:pStyle w:val="Heading2"/>
        <w:rPr>
          <w:rFonts w:ascii="Helvetica" w:hAnsi="Helvetica"/>
          <w:sz w:val="24"/>
          <w:szCs w:val="24"/>
          <w:lang w:val="fr-FR"/>
        </w:rPr>
      </w:pPr>
      <w:bookmarkStart w:id="5" w:name="_Toc87618912"/>
      <w:r>
        <w:rPr>
          <w:rFonts w:ascii="Helvetica" w:hAnsi="Helvetica"/>
          <w:b/>
          <w:sz w:val="24"/>
          <w:szCs w:val="24"/>
        </w:rPr>
        <w:t>S</w:t>
      </w:r>
      <w:r w:rsidRPr="00EF088D">
        <w:rPr>
          <w:rFonts w:ascii="Helvetica" w:hAnsi="Helvetica"/>
          <w:b/>
          <w:bCs/>
          <w:sz w:val="24"/>
          <w:szCs w:val="24"/>
          <w:lang w:val="fr-FR"/>
        </w:rPr>
        <w:t>core d'état physique de l'</w:t>
      </w:r>
      <w:r w:rsidRPr="00EF088D">
        <w:rPr>
          <w:rFonts w:ascii="Helvetica" w:hAnsi="Helvetica"/>
          <w:b/>
          <w:bCs/>
          <w:i/>
          <w:sz w:val="24"/>
          <w:szCs w:val="24"/>
          <w:lang w:val="fr-FR"/>
        </w:rPr>
        <w:t xml:space="preserve">American Society of Anesthesiologists </w:t>
      </w:r>
      <w:r w:rsidRPr="00EF088D">
        <w:rPr>
          <w:rFonts w:ascii="Helvetica" w:hAnsi="Helvetica"/>
          <w:b/>
          <w:bCs/>
          <w:sz w:val="24"/>
          <w:szCs w:val="24"/>
          <w:lang w:val="fr-FR"/>
        </w:rPr>
        <w:t>(ASA)</w:t>
      </w:r>
      <w:bookmarkEnd w:id="5"/>
    </w:p>
    <w:p w14:paraId="1A6EF66A" w14:textId="00B04462" w:rsidR="00CC64DB" w:rsidRPr="008C4F2E" w:rsidRDefault="00CC64DB" w:rsidP="00EF088D">
      <w:pPr>
        <w:pStyle w:val="Heading2"/>
        <w:rPr>
          <w:rFonts w:ascii="Helvetica" w:hAnsi="Helvetica"/>
          <w:szCs w:val="24"/>
        </w:rPr>
      </w:pPr>
    </w:p>
    <w:tbl>
      <w:tblPr>
        <w:tblStyle w:val="TableGrid0"/>
        <w:tblW w:w="9908" w:type="dxa"/>
        <w:tblInd w:w="10" w:type="dxa"/>
        <w:tblLook w:val="04A0" w:firstRow="1" w:lastRow="0" w:firstColumn="1" w:lastColumn="0" w:noHBand="0" w:noVBand="1"/>
      </w:tblPr>
      <w:tblGrid>
        <w:gridCol w:w="978"/>
        <w:gridCol w:w="3969"/>
        <w:gridCol w:w="4961"/>
      </w:tblGrid>
      <w:tr w:rsidR="00F50A2E" w:rsidRPr="00B46D0B" w14:paraId="1D202695" w14:textId="77777777" w:rsidTr="00F50A2E">
        <w:trPr>
          <w:trHeight w:val="884"/>
        </w:trPr>
        <w:tc>
          <w:tcPr>
            <w:tcW w:w="978" w:type="dxa"/>
          </w:tcPr>
          <w:p w14:paraId="25EBF0AA" w14:textId="77777777" w:rsidR="00F50A2E" w:rsidRPr="008C4F2E" w:rsidRDefault="00F50A2E" w:rsidP="00CC64DB">
            <w:pPr>
              <w:ind w:left="0" w:firstLine="0"/>
              <w:rPr>
                <w:rFonts w:ascii="Helvetica" w:hAnsi="Helvetica"/>
                <w:szCs w:val="24"/>
              </w:rPr>
            </w:pPr>
          </w:p>
        </w:tc>
        <w:tc>
          <w:tcPr>
            <w:tcW w:w="3969" w:type="dxa"/>
          </w:tcPr>
          <w:p w14:paraId="677C5EE1" w14:textId="77777777" w:rsidR="00F50A2E" w:rsidRPr="008C4F2E" w:rsidRDefault="00F50A2E" w:rsidP="00CC64DB">
            <w:pPr>
              <w:ind w:left="0" w:firstLine="0"/>
              <w:rPr>
                <w:rFonts w:ascii="Helvetica" w:hAnsi="Helvetica"/>
                <w:szCs w:val="24"/>
              </w:rPr>
            </w:pPr>
          </w:p>
        </w:tc>
        <w:tc>
          <w:tcPr>
            <w:tcW w:w="4961" w:type="dxa"/>
          </w:tcPr>
          <w:p w14:paraId="2950D5A0" w14:textId="032997CB" w:rsidR="00F50A2E" w:rsidRPr="00EF088D" w:rsidRDefault="00EF088D" w:rsidP="00CC64DB">
            <w:pPr>
              <w:ind w:left="0" w:firstLine="0"/>
              <w:rPr>
                <w:rFonts w:ascii="Helvetica" w:hAnsi="Helvetica"/>
                <w:szCs w:val="24"/>
                <w:lang w:val="fr-FR"/>
              </w:rPr>
            </w:pPr>
            <w:r w:rsidRPr="00EF088D">
              <w:rPr>
                <w:rFonts w:ascii="Helvetica" w:hAnsi="Helvetica"/>
                <w:szCs w:val="24"/>
                <w:lang w:val="fr-FR"/>
              </w:rPr>
              <w:t xml:space="preserve">Exemples pédiatriques, y compris, mais </w:t>
            </w:r>
            <w:r>
              <w:rPr>
                <w:rFonts w:ascii="Helvetica" w:hAnsi="Helvetica"/>
                <w:szCs w:val="24"/>
                <w:lang w:val="fr-FR"/>
              </w:rPr>
              <w:t>pas</w:t>
            </w:r>
            <w:r w:rsidRPr="00EF088D">
              <w:rPr>
                <w:rFonts w:ascii="Helvetica" w:hAnsi="Helvetica"/>
                <w:szCs w:val="24"/>
                <w:lang w:val="fr-FR"/>
              </w:rPr>
              <w:t xml:space="preserve"> limit</w:t>
            </w:r>
            <w:r>
              <w:rPr>
                <w:rFonts w:ascii="Helvetica" w:hAnsi="Helvetica"/>
                <w:szCs w:val="24"/>
                <w:lang w:val="fr-FR"/>
              </w:rPr>
              <w:t>é à</w:t>
            </w:r>
            <w:r w:rsidRPr="00EF088D">
              <w:rPr>
                <w:rFonts w:ascii="Helvetica" w:hAnsi="Helvetica"/>
                <w:szCs w:val="24"/>
                <w:lang w:val="fr-FR"/>
              </w:rPr>
              <w:t> :</w:t>
            </w:r>
          </w:p>
        </w:tc>
      </w:tr>
      <w:tr w:rsidR="009B01CF" w:rsidRPr="00B46D0B" w14:paraId="5BD15EF6" w14:textId="77777777" w:rsidTr="00F50A2E">
        <w:tc>
          <w:tcPr>
            <w:tcW w:w="978" w:type="dxa"/>
          </w:tcPr>
          <w:p w14:paraId="72D70C66" w14:textId="768D5851" w:rsidR="009B01CF" w:rsidRPr="008C4F2E" w:rsidRDefault="009B01CF" w:rsidP="00CC64DB">
            <w:pPr>
              <w:ind w:left="0" w:firstLine="0"/>
              <w:rPr>
                <w:rFonts w:ascii="Helvetica" w:hAnsi="Helvetica"/>
                <w:szCs w:val="24"/>
              </w:rPr>
            </w:pPr>
            <w:r w:rsidRPr="008C4F2E">
              <w:rPr>
                <w:rFonts w:ascii="Helvetica" w:hAnsi="Helvetica"/>
                <w:szCs w:val="24"/>
              </w:rPr>
              <w:t>ASA I</w:t>
            </w:r>
          </w:p>
        </w:tc>
        <w:tc>
          <w:tcPr>
            <w:tcW w:w="3969" w:type="dxa"/>
          </w:tcPr>
          <w:p w14:paraId="3F03A721" w14:textId="06DAB5BF" w:rsidR="009B01CF" w:rsidRPr="00EF088D" w:rsidRDefault="00EF088D" w:rsidP="00CC64DB">
            <w:pPr>
              <w:ind w:left="0" w:firstLine="0"/>
              <w:rPr>
                <w:rFonts w:ascii="Helvetica" w:hAnsi="Helvetica"/>
                <w:szCs w:val="24"/>
                <w:lang w:val="fr-FR"/>
              </w:rPr>
            </w:pPr>
            <w:r w:rsidRPr="00EF088D">
              <w:rPr>
                <w:rFonts w:ascii="Helvetica" w:hAnsi="Helvetica"/>
                <w:szCs w:val="24"/>
                <w:lang w:val="fr-FR"/>
              </w:rPr>
              <w:t>Un patient normal en b</w:t>
            </w:r>
            <w:r>
              <w:rPr>
                <w:rFonts w:ascii="Helvetica" w:hAnsi="Helvetica"/>
                <w:szCs w:val="24"/>
                <w:lang w:val="fr-FR"/>
              </w:rPr>
              <w:t>onne santé</w:t>
            </w:r>
          </w:p>
        </w:tc>
        <w:tc>
          <w:tcPr>
            <w:tcW w:w="4961" w:type="dxa"/>
          </w:tcPr>
          <w:p w14:paraId="0A2F836B" w14:textId="7F9DB8EA" w:rsidR="009B01CF" w:rsidRPr="00EF088D" w:rsidRDefault="00EF088D" w:rsidP="00CC64DB">
            <w:pPr>
              <w:ind w:left="0" w:firstLine="0"/>
              <w:rPr>
                <w:rFonts w:ascii="Helvetica" w:hAnsi="Helvetica"/>
                <w:szCs w:val="24"/>
                <w:lang w:val="fr-FR"/>
              </w:rPr>
            </w:pPr>
            <w:r w:rsidRPr="00EF088D">
              <w:rPr>
                <w:rFonts w:ascii="Helvetica" w:eastAsia="Times New Roman" w:hAnsi="Helvetica" w:cs="Arial"/>
                <w:szCs w:val="24"/>
                <w:lang w:val="fr-FR" w:eastAsia="en-GB"/>
              </w:rPr>
              <w:t>En bonne santé (pas de maladie aiguë ou chronique), percentile d'IMC normal pour l'âge</w:t>
            </w:r>
          </w:p>
        </w:tc>
      </w:tr>
      <w:tr w:rsidR="009B01CF" w:rsidRPr="00B46D0B" w14:paraId="41C48F8D" w14:textId="77777777" w:rsidTr="00F50A2E">
        <w:tc>
          <w:tcPr>
            <w:tcW w:w="978" w:type="dxa"/>
          </w:tcPr>
          <w:p w14:paraId="0A34DAF6" w14:textId="61082C8B" w:rsidR="009B01CF" w:rsidRPr="008C4F2E" w:rsidRDefault="009B01CF" w:rsidP="00CC64DB">
            <w:pPr>
              <w:ind w:left="0" w:firstLine="0"/>
              <w:rPr>
                <w:rFonts w:ascii="Helvetica" w:hAnsi="Helvetica"/>
                <w:szCs w:val="24"/>
              </w:rPr>
            </w:pPr>
            <w:r w:rsidRPr="008C4F2E">
              <w:rPr>
                <w:rFonts w:ascii="Helvetica" w:hAnsi="Helvetica"/>
                <w:szCs w:val="24"/>
              </w:rPr>
              <w:t>ASA II</w:t>
            </w:r>
          </w:p>
        </w:tc>
        <w:tc>
          <w:tcPr>
            <w:tcW w:w="3969" w:type="dxa"/>
          </w:tcPr>
          <w:p w14:paraId="28C0CFCF" w14:textId="33A961CB" w:rsidR="009B01CF" w:rsidRPr="00EF088D" w:rsidRDefault="00EF088D" w:rsidP="00CC64DB">
            <w:pPr>
              <w:ind w:left="0" w:firstLine="0"/>
              <w:rPr>
                <w:rFonts w:ascii="Helvetica" w:hAnsi="Helvetica"/>
                <w:szCs w:val="24"/>
                <w:lang w:val="fr-FR"/>
              </w:rPr>
            </w:pPr>
            <w:r w:rsidRPr="00EF088D">
              <w:rPr>
                <w:rFonts w:ascii="Helvetica" w:hAnsi="Helvetica"/>
                <w:szCs w:val="24"/>
                <w:lang w:val="fr-FR"/>
              </w:rPr>
              <w:t>Un patient avec une maladie systémique légère qui ne limite pas l'activité physique</w:t>
            </w:r>
          </w:p>
        </w:tc>
        <w:tc>
          <w:tcPr>
            <w:tcW w:w="4961" w:type="dxa"/>
          </w:tcPr>
          <w:p w14:paraId="07F0F3C5" w14:textId="474E4184" w:rsidR="009B01CF" w:rsidRPr="00EF088D" w:rsidRDefault="00EF088D" w:rsidP="00CC64DB">
            <w:pPr>
              <w:ind w:left="0" w:firstLine="0"/>
              <w:rPr>
                <w:rFonts w:ascii="Helvetica" w:hAnsi="Helvetica"/>
                <w:szCs w:val="24"/>
                <w:lang w:val="fr-FR"/>
              </w:rPr>
            </w:pPr>
            <w:r w:rsidRPr="00EF088D">
              <w:rPr>
                <w:rFonts w:ascii="Helvetica" w:eastAsia="Times New Roman" w:hAnsi="Helvetica" w:cs="Arial"/>
                <w:szCs w:val="24"/>
                <w:lang w:val="fr-FR" w:eastAsia="en-GB"/>
              </w:rPr>
              <w:t>Cardiopathie congénitale asymptomatique, troubles du rythme bien contrôlés, asthme sans exacerbation, épilepsie bien contrôlée, diabète sucré non insulinodépendant, percentile d'IMC anormal pour l'âge, AOS léger/modéré, état oncologique en rémission, autisme avec limitations légères</w:t>
            </w:r>
          </w:p>
        </w:tc>
      </w:tr>
      <w:tr w:rsidR="00F50A2E" w:rsidRPr="00B46D0B" w14:paraId="4C336A23" w14:textId="77777777" w:rsidTr="00F50A2E">
        <w:tc>
          <w:tcPr>
            <w:tcW w:w="978" w:type="dxa"/>
          </w:tcPr>
          <w:p w14:paraId="2CC3FCE6" w14:textId="26FE5610" w:rsidR="00F50A2E" w:rsidRPr="008C4F2E" w:rsidRDefault="00F50A2E" w:rsidP="00F50A2E">
            <w:pPr>
              <w:ind w:left="0" w:firstLine="0"/>
              <w:rPr>
                <w:rFonts w:ascii="Helvetica" w:hAnsi="Helvetica"/>
                <w:szCs w:val="24"/>
              </w:rPr>
            </w:pPr>
            <w:r w:rsidRPr="008C4F2E">
              <w:rPr>
                <w:rFonts w:ascii="Helvetica" w:hAnsi="Helvetica"/>
                <w:szCs w:val="24"/>
              </w:rPr>
              <w:t>ASA III</w:t>
            </w:r>
          </w:p>
        </w:tc>
        <w:tc>
          <w:tcPr>
            <w:tcW w:w="3969" w:type="dxa"/>
          </w:tcPr>
          <w:p w14:paraId="75C9D3E0" w14:textId="6A960FB3" w:rsidR="00F50A2E" w:rsidRPr="00EF088D" w:rsidRDefault="00EF088D" w:rsidP="00F50A2E">
            <w:pPr>
              <w:ind w:left="0" w:firstLine="0"/>
              <w:rPr>
                <w:rFonts w:ascii="Helvetica" w:hAnsi="Helvetica"/>
                <w:szCs w:val="24"/>
                <w:lang w:val="fr-FR"/>
              </w:rPr>
            </w:pPr>
            <w:r w:rsidRPr="00EF088D">
              <w:rPr>
                <w:rFonts w:ascii="Helvetica" w:hAnsi="Helvetica"/>
                <w:szCs w:val="24"/>
                <w:lang w:val="fr-FR"/>
              </w:rPr>
              <w:t>Un patient avec une maladie systémique sévère qui limite l'activité physique</w:t>
            </w:r>
          </w:p>
        </w:tc>
        <w:tc>
          <w:tcPr>
            <w:tcW w:w="4961" w:type="dxa"/>
          </w:tcPr>
          <w:p w14:paraId="5AD22DC9" w14:textId="30D98DAC" w:rsidR="00F50A2E" w:rsidRPr="00B46D0B" w:rsidRDefault="00EF088D" w:rsidP="00F50A2E">
            <w:pPr>
              <w:ind w:left="0" w:firstLine="0"/>
              <w:rPr>
                <w:rFonts w:ascii="Helvetica" w:hAnsi="Helvetica"/>
                <w:szCs w:val="24"/>
                <w:lang w:val="fr-FR"/>
              </w:rPr>
            </w:pPr>
            <w:r w:rsidRPr="00EF088D">
              <w:rPr>
                <w:rFonts w:ascii="Helvetica" w:eastAsia="Times New Roman" w:hAnsi="Helvetica" w:cs="Arial"/>
                <w:szCs w:val="24"/>
                <w:lang w:val="fr-FR" w:eastAsia="en-GB"/>
              </w:rPr>
              <w:t xml:space="preserve">Anomalie cardiaque congénitale stable non corrigée, asthme avec exacerbation, épilepsie mal contrôlée, diabète sucré insulinodépendant, obésité morbide, malnutrition, AOS sévère, état oncologique, insuffisance rénale, dystrophie musculaire, mucoviscidose, antécédents de transplantation d'organe, malformation du cerveau/moelle épinière, hydrocéphalie symptomatique, PCA du nourrisson prématuré &lt; 60 semaines, autisme avec limitations sévères, maladie métabolique, voies respiratoires difficiles, nutrition parentérale à long terme. </w:t>
            </w:r>
            <w:r w:rsidRPr="00B46D0B">
              <w:rPr>
                <w:rFonts w:ascii="Helvetica" w:eastAsia="Times New Roman" w:hAnsi="Helvetica" w:cs="Arial"/>
                <w:szCs w:val="24"/>
                <w:lang w:val="fr-FR" w:eastAsia="en-GB"/>
              </w:rPr>
              <w:t>Nourrissons de moins de 6 semaines</w:t>
            </w:r>
            <w:r w:rsidR="00B46D0B" w:rsidRPr="00B46D0B">
              <w:rPr>
                <w:rFonts w:ascii="Helvetica" w:eastAsia="Times New Roman" w:hAnsi="Helvetica" w:cs="Arial"/>
                <w:szCs w:val="24"/>
                <w:lang w:val="fr-FR" w:eastAsia="en-GB"/>
              </w:rPr>
              <w:t xml:space="preserve"> nés à terme</w:t>
            </w:r>
            <w:r w:rsidRPr="00B46D0B">
              <w:rPr>
                <w:rFonts w:ascii="Helvetica" w:eastAsia="Times New Roman" w:hAnsi="Helvetica" w:cs="Arial"/>
                <w:szCs w:val="24"/>
                <w:lang w:val="fr-FR" w:eastAsia="en-GB"/>
              </w:rPr>
              <w:t>.</w:t>
            </w:r>
          </w:p>
        </w:tc>
      </w:tr>
      <w:tr w:rsidR="00F50A2E" w:rsidRPr="00B46D0B" w14:paraId="293D1ACF" w14:textId="77777777" w:rsidTr="00F50A2E">
        <w:tc>
          <w:tcPr>
            <w:tcW w:w="978" w:type="dxa"/>
          </w:tcPr>
          <w:p w14:paraId="6B7B8CB1" w14:textId="3EC24BB2" w:rsidR="00F50A2E" w:rsidRPr="008C4F2E" w:rsidRDefault="00F50A2E" w:rsidP="00F50A2E">
            <w:pPr>
              <w:ind w:left="0" w:firstLine="0"/>
              <w:rPr>
                <w:rFonts w:ascii="Helvetica" w:hAnsi="Helvetica"/>
                <w:szCs w:val="24"/>
              </w:rPr>
            </w:pPr>
            <w:r w:rsidRPr="008C4F2E">
              <w:rPr>
                <w:rFonts w:ascii="Helvetica" w:hAnsi="Helvetica"/>
                <w:szCs w:val="24"/>
              </w:rPr>
              <w:lastRenderedPageBreak/>
              <w:t>ASA IV</w:t>
            </w:r>
          </w:p>
        </w:tc>
        <w:tc>
          <w:tcPr>
            <w:tcW w:w="3969" w:type="dxa"/>
          </w:tcPr>
          <w:p w14:paraId="7DD1432E" w14:textId="6BF27C12" w:rsidR="00F50A2E" w:rsidRPr="00EF088D" w:rsidRDefault="00EF088D" w:rsidP="00F50A2E">
            <w:pPr>
              <w:ind w:left="0" w:firstLine="0"/>
              <w:rPr>
                <w:rFonts w:ascii="Helvetica" w:hAnsi="Helvetica"/>
                <w:szCs w:val="24"/>
                <w:lang w:val="fr-FR"/>
              </w:rPr>
            </w:pPr>
            <w:r w:rsidRPr="00EF088D">
              <w:rPr>
                <w:rFonts w:ascii="Helvetica" w:hAnsi="Helvetica"/>
                <w:szCs w:val="24"/>
                <w:lang w:val="fr-FR"/>
              </w:rPr>
              <w:t>Un patient avec une maladie systémique grave qui constitue une menace constante pour la vie</w:t>
            </w:r>
          </w:p>
        </w:tc>
        <w:tc>
          <w:tcPr>
            <w:tcW w:w="4961" w:type="dxa"/>
          </w:tcPr>
          <w:p w14:paraId="600B36AB" w14:textId="4B2917CC" w:rsidR="00F50A2E" w:rsidRPr="00EF088D" w:rsidRDefault="00EF088D" w:rsidP="00F50A2E">
            <w:pPr>
              <w:ind w:left="0" w:firstLine="0"/>
              <w:rPr>
                <w:rFonts w:ascii="Helvetica" w:hAnsi="Helvetica"/>
                <w:szCs w:val="24"/>
                <w:lang w:val="fr-FR"/>
              </w:rPr>
            </w:pPr>
            <w:r w:rsidRPr="00EF088D">
              <w:rPr>
                <w:rFonts w:ascii="Helvetica" w:eastAsia="Times New Roman" w:hAnsi="Helvetica" w:cs="Arial"/>
                <w:szCs w:val="24"/>
                <w:lang w:val="fr-FR" w:eastAsia="en-GB"/>
              </w:rPr>
              <w:t>Anomalie cardiaque congénitale symptomatique, insuffisance cardiaque congestive, séquelles actives de la prématurité, encéphalopathie hypoxique-ischémique aiguë, choc, sepsis, coagulation intravasculaire disséminée, défibrillateur automatique implantable, dépendance au ventilateur, endocrinopathie, traumatisme grave, détresse respiratoire grave, état oncologique avancé.</w:t>
            </w:r>
          </w:p>
        </w:tc>
      </w:tr>
      <w:tr w:rsidR="00F50A2E" w:rsidRPr="00B46D0B" w14:paraId="6578D08E" w14:textId="77777777" w:rsidTr="00F50A2E">
        <w:tc>
          <w:tcPr>
            <w:tcW w:w="978" w:type="dxa"/>
          </w:tcPr>
          <w:p w14:paraId="283A4520" w14:textId="78E2508E" w:rsidR="00F50A2E" w:rsidRPr="008C4F2E" w:rsidRDefault="00F50A2E" w:rsidP="00F50A2E">
            <w:pPr>
              <w:ind w:left="0" w:firstLine="0"/>
              <w:rPr>
                <w:rFonts w:ascii="Helvetica" w:hAnsi="Helvetica"/>
                <w:szCs w:val="24"/>
              </w:rPr>
            </w:pPr>
            <w:r w:rsidRPr="008C4F2E">
              <w:rPr>
                <w:rFonts w:ascii="Helvetica" w:hAnsi="Helvetica"/>
                <w:szCs w:val="24"/>
              </w:rPr>
              <w:t>ASA V</w:t>
            </w:r>
          </w:p>
        </w:tc>
        <w:tc>
          <w:tcPr>
            <w:tcW w:w="3969" w:type="dxa"/>
          </w:tcPr>
          <w:p w14:paraId="5E7AB2DE" w14:textId="7D7DA359" w:rsidR="00F50A2E" w:rsidRPr="00EF088D" w:rsidRDefault="00EF088D" w:rsidP="00F50A2E">
            <w:pPr>
              <w:ind w:left="0" w:firstLine="0"/>
              <w:rPr>
                <w:rFonts w:ascii="Helvetica" w:hAnsi="Helvetica"/>
                <w:szCs w:val="24"/>
                <w:lang w:val="fr-FR"/>
              </w:rPr>
            </w:pPr>
            <w:r w:rsidRPr="00EF088D">
              <w:rPr>
                <w:rFonts w:ascii="Helvetica" w:hAnsi="Helvetica"/>
                <w:szCs w:val="24"/>
                <w:lang w:val="fr-FR"/>
              </w:rPr>
              <w:t>Un patient qui ne devrait pas survivre pendant 24 heures sans l'opération</w:t>
            </w:r>
          </w:p>
        </w:tc>
        <w:tc>
          <w:tcPr>
            <w:tcW w:w="4961" w:type="dxa"/>
          </w:tcPr>
          <w:p w14:paraId="242CCB1D" w14:textId="2C1253C9" w:rsidR="00F50A2E" w:rsidRPr="00EF088D" w:rsidRDefault="00EF088D" w:rsidP="00F50A2E">
            <w:pPr>
              <w:ind w:left="0" w:firstLine="0"/>
              <w:rPr>
                <w:rFonts w:ascii="Helvetica" w:hAnsi="Helvetica"/>
                <w:szCs w:val="24"/>
                <w:lang w:val="fr-FR"/>
              </w:rPr>
            </w:pPr>
            <w:r w:rsidRPr="00EF088D">
              <w:rPr>
                <w:rFonts w:ascii="Helvetica" w:eastAsia="Times New Roman" w:hAnsi="Helvetica" w:cs="Arial"/>
                <w:szCs w:val="24"/>
                <w:lang w:val="fr-FR" w:eastAsia="en-GB"/>
              </w:rPr>
              <w:t>Traumatisme massif, hémorragie intracrânienne avec effet de masse, patient nécessitant une ECMO, insuffisance ou arrêt respiratoire, hypertension maligne, insuffisance cardiaque congestive décompensée, encéphalopathie hépatique, intestin ischémique ou dysfonctionnement de plusieurs organes/systèmes.</w:t>
            </w:r>
          </w:p>
        </w:tc>
      </w:tr>
    </w:tbl>
    <w:p w14:paraId="721630A1" w14:textId="6D7BD7B9" w:rsidR="00CC64DB" w:rsidRPr="00EF088D" w:rsidRDefault="00CC64DB" w:rsidP="00CC64DB">
      <w:pPr>
        <w:rPr>
          <w:rFonts w:ascii="Helvetica" w:hAnsi="Helvetica"/>
          <w:szCs w:val="24"/>
          <w:lang w:val="fr-FR"/>
        </w:rPr>
      </w:pPr>
    </w:p>
    <w:p w14:paraId="69DB4AF0" w14:textId="47A3DF25" w:rsidR="00EA68CD" w:rsidRPr="00A81362" w:rsidRDefault="00A81362" w:rsidP="00EA68CD">
      <w:pPr>
        <w:spacing w:before="100" w:beforeAutospacing="1" w:after="100" w:afterAutospacing="1" w:line="240" w:lineRule="auto"/>
        <w:ind w:left="0" w:firstLine="0"/>
        <w:rPr>
          <w:rFonts w:ascii="Helvetica" w:eastAsia="Times New Roman" w:hAnsi="Helvetica" w:cs="Times New Roman"/>
          <w:color w:val="auto"/>
          <w:szCs w:val="24"/>
          <w:lang w:val="fr-FR" w:eastAsia="en-GB"/>
        </w:rPr>
      </w:pPr>
      <w:bookmarkStart w:id="6" w:name="_Toc87618913"/>
      <w:r w:rsidRPr="00044435">
        <w:rPr>
          <w:rStyle w:val="Heading2Char"/>
          <w:rFonts w:ascii="Helvetica" w:hAnsi="Helvetica" w:cs="Helvetica"/>
          <w:b/>
          <w:sz w:val="24"/>
          <w:szCs w:val="24"/>
          <w:lang w:val="fr-FR"/>
        </w:rPr>
        <w:t>Que dois-je faire si certaines comorbidités médicales importantes ne sont pas incluses dans le formulaire d</w:t>
      </w:r>
      <w:r w:rsidR="00531BCA">
        <w:rPr>
          <w:rStyle w:val="Heading2Char"/>
          <w:rFonts w:ascii="Helvetica" w:hAnsi="Helvetica" w:cs="Helvetica"/>
          <w:b/>
          <w:sz w:val="24"/>
          <w:szCs w:val="24"/>
          <w:lang w:val="fr-FR"/>
        </w:rPr>
        <w:t xml:space="preserve">’enregistrement </w:t>
      </w:r>
      <w:r w:rsidRPr="00044435">
        <w:rPr>
          <w:rStyle w:val="Heading2Char"/>
          <w:rFonts w:ascii="Helvetica" w:hAnsi="Helvetica" w:cs="Helvetica"/>
          <w:b/>
          <w:sz w:val="24"/>
          <w:szCs w:val="24"/>
          <w:lang w:val="fr-FR"/>
        </w:rPr>
        <w:t xml:space="preserve">de </w:t>
      </w:r>
      <w:r w:rsidR="00C51CEF" w:rsidRPr="00044435">
        <w:rPr>
          <w:rStyle w:val="Heading2Char"/>
          <w:rFonts w:ascii="Helvetica" w:hAnsi="Helvetica" w:cs="Helvetica"/>
          <w:b/>
          <w:sz w:val="24"/>
          <w:szCs w:val="24"/>
          <w:lang w:val="fr-FR"/>
        </w:rPr>
        <w:t>cas</w:t>
      </w:r>
      <w:r w:rsidR="00044435" w:rsidRPr="00044435">
        <w:rPr>
          <w:rStyle w:val="Heading2Char"/>
          <w:rFonts w:ascii="Helvetica" w:hAnsi="Helvetica" w:cs="Helvetica"/>
          <w:b/>
          <w:sz w:val="24"/>
          <w:szCs w:val="24"/>
          <w:lang w:val="fr-FR"/>
        </w:rPr>
        <w:t xml:space="preserve"> </w:t>
      </w:r>
      <w:r w:rsidR="00044435">
        <w:rPr>
          <w:rStyle w:val="Heading2Char"/>
          <w:rFonts w:ascii="Helvetica" w:hAnsi="Helvetica" w:cs="Helvetica"/>
          <w:b/>
          <w:sz w:val="24"/>
          <w:szCs w:val="24"/>
          <w:lang w:val="fr-FR"/>
        </w:rPr>
        <w:t>(CRF)</w:t>
      </w:r>
      <w:bookmarkEnd w:id="6"/>
      <w:r w:rsidR="00C51CEF" w:rsidRPr="00A81362">
        <w:rPr>
          <w:rFonts w:ascii="Helvetica" w:hAnsi="Helvetica"/>
          <w:b/>
          <w:bCs/>
          <w:color w:val="2E74B5"/>
          <w:szCs w:val="24"/>
          <w:lang w:val="fr-FR" w:eastAsia="en-GB"/>
        </w:rPr>
        <w:t xml:space="preserve"> ?</w:t>
      </w:r>
      <w:r w:rsidR="00EA68CD" w:rsidRPr="00A81362">
        <w:rPr>
          <w:rStyle w:val="Heading2Char"/>
          <w:rFonts w:ascii="Helvetica" w:hAnsi="Helvetica"/>
          <w:b/>
          <w:bCs/>
          <w:sz w:val="24"/>
          <w:szCs w:val="24"/>
          <w:lang w:val="fr-FR" w:eastAsia="en-GB"/>
        </w:rPr>
        <w:br/>
      </w:r>
      <w:r w:rsidRPr="00A81362">
        <w:rPr>
          <w:rFonts w:ascii="Helvetica" w:eastAsia="Times New Roman" w:hAnsi="Helvetica" w:cs="Times New Roman"/>
          <w:color w:val="auto"/>
          <w:szCs w:val="24"/>
          <w:lang w:val="fr-FR" w:eastAsia="en-GB"/>
        </w:rPr>
        <w:t>Nous nous rendons compte que certains patients peuvent avoir des données importantes que nous n'avons pas demandées. Le CRF a été conçu pour demander uniquement les données patient les plus importantes.</w:t>
      </w:r>
    </w:p>
    <w:p w14:paraId="7848563A" w14:textId="77777777" w:rsidR="009B01CF" w:rsidRPr="00A81362" w:rsidRDefault="009B01CF" w:rsidP="00F50A2E">
      <w:pPr>
        <w:ind w:left="0" w:firstLine="0"/>
        <w:rPr>
          <w:rFonts w:ascii="Helvetica" w:hAnsi="Helvetica"/>
          <w:szCs w:val="24"/>
          <w:lang w:val="fr-FR"/>
        </w:rPr>
      </w:pPr>
    </w:p>
    <w:p w14:paraId="15BCA9D7" w14:textId="77777777" w:rsidR="00996634" w:rsidRPr="00C51CEF" w:rsidRDefault="00996634" w:rsidP="00C51CEF">
      <w:pPr>
        <w:pStyle w:val="Heading2"/>
        <w:rPr>
          <w:rFonts w:ascii="Helvetica" w:hAnsi="Helvetica" w:cs="Helvetica"/>
          <w:b/>
          <w:sz w:val="24"/>
          <w:szCs w:val="24"/>
          <w:lang w:val="fr-FR"/>
        </w:rPr>
      </w:pPr>
      <w:bookmarkStart w:id="7" w:name="_Toc87618914"/>
      <w:r w:rsidRPr="00C51CEF">
        <w:rPr>
          <w:rFonts w:ascii="Helvetica" w:hAnsi="Helvetica" w:cs="Helvetica"/>
          <w:b/>
          <w:sz w:val="24"/>
          <w:szCs w:val="24"/>
          <w:lang w:val="fr-FR"/>
        </w:rPr>
        <w:t>Maladie comorbide</w:t>
      </w:r>
      <w:bookmarkEnd w:id="7"/>
    </w:p>
    <w:p w14:paraId="47D05412" w14:textId="348EB418" w:rsidR="00996634" w:rsidRPr="00996634" w:rsidRDefault="00996634" w:rsidP="00996634">
      <w:pPr>
        <w:pStyle w:val="ListParagraph"/>
        <w:spacing w:after="160" w:line="259" w:lineRule="auto"/>
        <w:ind w:left="360" w:firstLine="0"/>
        <w:rPr>
          <w:rFonts w:ascii="Helvetica" w:hAnsi="Helvetica"/>
          <w:szCs w:val="24"/>
          <w:lang w:val="fr-FR"/>
        </w:rPr>
      </w:pPr>
      <w:r w:rsidRPr="00996634">
        <w:rPr>
          <w:rFonts w:ascii="Helvetica" w:hAnsi="Helvetica"/>
          <w:szCs w:val="24"/>
          <w:lang w:val="fr-FR"/>
        </w:rPr>
        <w:t xml:space="preserve">Nous n'avons pas fait de définitions pour toutes ces maladies. Nous voulons simplement que les médecins donnent ce qu'ils croient être les réponses les plus appropriées. Si le patient a probablement la maladie, </w:t>
      </w:r>
      <w:r>
        <w:rPr>
          <w:rFonts w:ascii="Helvetica" w:hAnsi="Helvetica"/>
          <w:szCs w:val="24"/>
          <w:lang w:val="fr-FR"/>
        </w:rPr>
        <w:t xml:space="preserve">il faut </w:t>
      </w:r>
      <w:r w:rsidRPr="00996634">
        <w:rPr>
          <w:rFonts w:ascii="Helvetica" w:hAnsi="Helvetica"/>
          <w:szCs w:val="24"/>
          <w:lang w:val="fr-FR"/>
        </w:rPr>
        <w:t>coche</w:t>
      </w:r>
      <w:r>
        <w:rPr>
          <w:rFonts w:ascii="Helvetica" w:hAnsi="Helvetica"/>
          <w:szCs w:val="24"/>
          <w:lang w:val="fr-FR"/>
        </w:rPr>
        <w:t>r</w:t>
      </w:r>
      <w:r w:rsidRPr="00996634">
        <w:rPr>
          <w:rFonts w:ascii="Helvetica" w:hAnsi="Helvetica"/>
          <w:szCs w:val="24"/>
          <w:lang w:val="fr-FR"/>
        </w:rPr>
        <w:t xml:space="preserve"> la case. S'ils n'ont probablement pas la maladie, </w:t>
      </w:r>
      <w:r>
        <w:rPr>
          <w:rFonts w:ascii="Helvetica" w:hAnsi="Helvetica"/>
          <w:szCs w:val="24"/>
          <w:lang w:val="fr-FR"/>
        </w:rPr>
        <w:t xml:space="preserve">il faut </w:t>
      </w:r>
      <w:r w:rsidRPr="00996634">
        <w:rPr>
          <w:rFonts w:ascii="Helvetica" w:hAnsi="Helvetica"/>
          <w:szCs w:val="24"/>
          <w:lang w:val="fr-FR"/>
        </w:rPr>
        <w:t>laisse</w:t>
      </w:r>
      <w:r>
        <w:rPr>
          <w:rFonts w:ascii="Helvetica" w:hAnsi="Helvetica"/>
          <w:szCs w:val="24"/>
          <w:lang w:val="fr-FR"/>
        </w:rPr>
        <w:t>r</w:t>
      </w:r>
      <w:r w:rsidRPr="00996634">
        <w:rPr>
          <w:rFonts w:ascii="Helvetica" w:hAnsi="Helvetica"/>
          <w:szCs w:val="24"/>
          <w:lang w:val="fr-FR"/>
        </w:rPr>
        <w:t xml:space="preserve"> ce champ vide.</w:t>
      </w:r>
    </w:p>
    <w:p w14:paraId="7BB46487" w14:textId="1E362403" w:rsidR="00CC64DB" w:rsidRPr="00996634" w:rsidRDefault="00996634" w:rsidP="00996634">
      <w:pPr>
        <w:pStyle w:val="ListParagraph"/>
        <w:spacing w:after="160" w:line="259" w:lineRule="auto"/>
        <w:ind w:left="360" w:firstLine="0"/>
        <w:rPr>
          <w:rFonts w:ascii="Helvetica" w:hAnsi="Helvetica"/>
          <w:szCs w:val="24"/>
          <w:lang w:val="fr-FR"/>
        </w:rPr>
      </w:pPr>
      <w:r w:rsidRPr="00996634">
        <w:rPr>
          <w:rFonts w:ascii="Helvetica" w:hAnsi="Helvetica"/>
          <w:szCs w:val="24"/>
          <w:lang w:val="fr-FR"/>
        </w:rPr>
        <w:t>Nous avons défini les éléments suivants :</w:t>
      </w:r>
    </w:p>
    <w:p w14:paraId="71CE6563" w14:textId="77777777" w:rsidR="00996634" w:rsidRPr="00B42AAA" w:rsidRDefault="00996634" w:rsidP="003E35EF">
      <w:pPr>
        <w:pStyle w:val="ListParagraph"/>
        <w:spacing w:after="160" w:line="259" w:lineRule="auto"/>
        <w:ind w:left="360" w:firstLine="0"/>
        <w:rPr>
          <w:rFonts w:ascii="Helvetica" w:hAnsi="Helvetica"/>
          <w:szCs w:val="24"/>
          <w:lang w:val="fr-FR"/>
        </w:rPr>
      </w:pPr>
    </w:p>
    <w:p w14:paraId="1F5BD4E2" w14:textId="72548DF9" w:rsidR="00F2120C" w:rsidRDefault="00996634" w:rsidP="003E35EF">
      <w:pPr>
        <w:pStyle w:val="ListParagraph"/>
        <w:spacing w:after="160" w:line="259" w:lineRule="auto"/>
        <w:ind w:left="360" w:firstLine="0"/>
        <w:rPr>
          <w:rFonts w:ascii="Helvetica" w:hAnsi="Helvetica"/>
          <w:szCs w:val="24"/>
          <w:lang w:val="fr-FR"/>
        </w:rPr>
      </w:pPr>
      <w:r w:rsidRPr="00996634">
        <w:rPr>
          <w:rFonts w:ascii="Helvetica" w:hAnsi="Helvetica"/>
          <w:szCs w:val="24"/>
          <w:lang w:val="fr-FR"/>
        </w:rPr>
        <w:t>Maladie cardiaque : toute maladie cardiaque, y compris l'hypertension pulmonaire</w:t>
      </w:r>
    </w:p>
    <w:p w14:paraId="30D77FFF" w14:textId="77777777" w:rsidR="00996634" w:rsidRPr="00996634" w:rsidRDefault="00996634" w:rsidP="003E35EF">
      <w:pPr>
        <w:pStyle w:val="ListParagraph"/>
        <w:spacing w:after="160" w:line="259" w:lineRule="auto"/>
        <w:ind w:left="360" w:firstLine="0"/>
        <w:rPr>
          <w:rFonts w:ascii="Helvetica" w:hAnsi="Helvetica"/>
          <w:szCs w:val="24"/>
          <w:lang w:val="fr-FR"/>
        </w:rPr>
      </w:pPr>
    </w:p>
    <w:p w14:paraId="42E4F679" w14:textId="0EE5EB51" w:rsidR="00F2120C" w:rsidRPr="00996634" w:rsidRDefault="00996634" w:rsidP="00CC5315">
      <w:pPr>
        <w:pStyle w:val="ListParagraph"/>
        <w:spacing w:after="160" w:line="259" w:lineRule="auto"/>
        <w:ind w:left="360" w:firstLine="0"/>
        <w:rPr>
          <w:rFonts w:ascii="Helvetica" w:hAnsi="Helvetica"/>
          <w:szCs w:val="24"/>
          <w:lang w:val="fr-FR"/>
        </w:rPr>
      </w:pPr>
      <w:r w:rsidRPr="00996634">
        <w:rPr>
          <w:rFonts w:ascii="Helvetica" w:hAnsi="Helvetica"/>
          <w:szCs w:val="24"/>
          <w:lang w:val="fr-FR"/>
        </w:rPr>
        <w:t>Maladie respiratoire chronique : toute maladie chronique des poumons/voies respiratoires</w:t>
      </w:r>
    </w:p>
    <w:p w14:paraId="2292E0B7" w14:textId="77777777" w:rsidR="00CC5315" w:rsidRPr="00996634" w:rsidRDefault="00CC5315" w:rsidP="00CC5315">
      <w:pPr>
        <w:pStyle w:val="ListParagraph"/>
        <w:spacing w:after="160" w:line="259" w:lineRule="auto"/>
        <w:ind w:left="360" w:firstLine="0"/>
        <w:rPr>
          <w:rFonts w:ascii="Helvetica" w:hAnsi="Helvetica"/>
          <w:szCs w:val="24"/>
          <w:lang w:val="fr-FR"/>
        </w:rPr>
      </w:pPr>
    </w:p>
    <w:p w14:paraId="269649DB" w14:textId="69285129" w:rsidR="00F2120C" w:rsidRPr="00996634" w:rsidRDefault="00996634" w:rsidP="003E35EF">
      <w:pPr>
        <w:pStyle w:val="ListParagraph"/>
        <w:spacing w:after="160" w:line="259" w:lineRule="auto"/>
        <w:ind w:left="360" w:firstLine="0"/>
        <w:rPr>
          <w:rFonts w:ascii="Helvetica" w:hAnsi="Helvetica"/>
          <w:szCs w:val="24"/>
          <w:lang w:val="fr-FR"/>
        </w:rPr>
      </w:pPr>
      <w:r w:rsidRPr="00996634">
        <w:rPr>
          <w:rFonts w:ascii="Helvetica" w:hAnsi="Helvetica"/>
          <w:szCs w:val="24"/>
          <w:lang w:val="fr-FR"/>
        </w:rPr>
        <w:t>Infection actuelle des voies respiratoires : actuellement sous traitement ou présent</w:t>
      </w:r>
      <w:r>
        <w:rPr>
          <w:rFonts w:ascii="Helvetica" w:hAnsi="Helvetica"/>
          <w:szCs w:val="24"/>
          <w:lang w:val="fr-FR"/>
        </w:rPr>
        <w:t>ant</w:t>
      </w:r>
      <w:r w:rsidRPr="00996634">
        <w:rPr>
          <w:rFonts w:ascii="Helvetica" w:hAnsi="Helvetica"/>
          <w:szCs w:val="24"/>
          <w:lang w:val="fr-FR"/>
        </w:rPr>
        <w:t xml:space="preserve"> des signes actifs d'une infection des voies respiratoires supérieures ou inférieures, par ex. amygdalite, sinusite, rhume, pneumonie, bronchite, bronchopneumonie</w:t>
      </w:r>
    </w:p>
    <w:p w14:paraId="66DF7180" w14:textId="77777777" w:rsidR="00F2120C" w:rsidRPr="00996634" w:rsidRDefault="00F2120C" w:rsidP="003E35EF">
      <w:pPr>
        <w:pStyle w:val="ListParagraph"/>
        <w:spacing w:after="160" w:line="259" w:lineRule="auto"/>
        <w:ind w:left="360" w:firstLine="0"/>
        <w:rPr>
          <w:rFonts w:ascii="Helvetica" w:hAnsi="Helvetica"/>
          <w:szCs w:val="24"/>
          <w:lang w:val="fr-FR"/>
        </w:rPr>
      </w:pPr>
    </w:p>
    <w:p w14:paraId="18E54682" w14:textId="751A6B3F" w:rsidR="00CC64DB" w:rsidRPr="00996634" w:rsidRDefault="006C42AF" w:rsidP="00CC64DB">
      <w:pPr>
        <w:pStyle w:val="Heading2"/>
        <w:rPr>
          <w:rFonts w:ascii="Helvetica" w:hAnsi="Helvetica"/>
          <w:b/>
          <w:sz w:val="24"/>
          <w:szCs w:val="24"/>
          <w:lang w:val="fr-FR"/>
        </w:rPr>
      </w:pPr>
      <w:bookmarkStart w:id="8" w:name="_Toc87618915"/>
      <w:r w:rsidRPr="00996634">
        <w:rPr>
          <w:rFonts w:ascii="Helvetica" w:hAnsi="Helvetica"/>
          <w:b/>
          <w:sz w:val="24"/>
          <w:szCs w:val="24"/>
          <w:lang w:val="fr-FR"/>
        </w:rPr>
        <w:lastRenderedPageBreak/>
        <w:t>D</w:t>
      </w:r>
      <w:r w:rsidR="00493D25" w:rsidRPr="00996634">
        <w:rPr>
          <w:rFonts w:ascii="Helvetica" w:hAnsi="Helvetica"/>
          <w:b/>
          <w:sz w:val="24"/>
          <w:szCs w:val="24"/>
          <w:lang w:val="fr-FR"/>
        </w:rPr>
        <w:t>ur</w:t>
      </w:r>
      <w:r w:rsidR="00996634" w:rsidRPr="00996634">
        <w:rPr>
          <w:rFonts w:ascii="Helvetica" w:hAnsi="Helvetica"/>
          <w:b/>
          <w:sz w:val="24"/>
          <w:szCs w:val="24"/>
          <w:lang w:val="fr-FR"/>
        </w:rPr>
        <w:t>ée</w:t>
      </w:r>
      <w:r w:rsidR="00493D25" w:rsidRPr="00996634">
        <w:rPr>
          <w:rFonts w:ascii="Helvetica" w:hAnsi="Helvetica"/>
          <w:b/>
          <w:sz w:val="24"/>
          <w:szCs w:val="24"/>
          <w:lang w:val="fr-FR"/>
        </w:rPr>
        <w:t xml:space="preserve"> </w:t>
      </w:r>
      <w:r w:rsidR="00996634" w:rsidRPr="00996634">
        <w:rPr>
          <w:rFonts w:ascii="Helvetica" w:hAnsi="Helvetica"/>
          <w:b/>
          <w:sz w:val="24"/>
          <w:szCs w:val="24"/>
          <w:lang w:val="fr-FR"/>
        </w:rPr>
        <w:t>de l’intervention chirurgicale</w:t>
      </w:r>
      <w:bookmarkEnd w:id="8"/>
    </w:p>
    <w:p w14:paraId="2ECE9F67" w14:textId="58EBB4B5" w:rsidR="00CC64DB" w:rsidRPr="00996634" w:rsidRDefault="00996634" w:rsidP="00CC64DB">
      <w:pPr>
        <w:rPr>
          <w:rFonts w:ascii="Helvetica" w:hAnsi="Helvetica"/>
          <w:szCs w:val="24"/>
          <w:lang w:val="fr-FR"/>
        </w:rPr>
      </w:pPr>
      <w:r w:rsidRPr="00996634">
        <w:rPr>
          <w:rFonts w:ascii="Helvetica" w:hAnsi="Helvetica"/>
          <w:szCs w:val="24"/>
          <w:lang w:val="fr-FR"/>
        </w:rPr>
        <w:t xml:space="preserve">La durée de </w:t>
      </w:r>
      <w:r>
        <w:rPr>
          <w:rFonts w:ascii="Helvetica" w:hAnsi="Helvetica"/>
          <w:szCs w:val="24"/>
          <w:lang w:val="fr-FR"/>
        </w:rPr>
        <w:t>l’intervention</w:t>
      </w:r>
      <w:r w:rsidRPr="00996634">
        <w:rPr>
          <w:rFonts w:ascii="Helvetica" w:hAnsi="Helvetica"/>
          <w:szCs w:val="24"/>
          <w:lang w:val="fr-FR"/>
        </w:rPr>
        <w:t xml:space="preserve"> chirurgi</w:t>
      </w:r>
      <w:r>
        <w:rPr>
          <w:rFonts w:ascii="Helvetica" w:hAnsi="Helvetica"/>
          <w:szCs w:val="24"/>
          <w:lang w:val="fr-FR"/>
        </w:rPr>
        <w:t>cal</w:t>
      </w:r>
      <w:r w:rsidRPr="00996634">
        <w:rPr>
          <w:rFonts w:ascii="Helvetica" w:hAnsi="Helvetica"/>
          <w:szCs w:val="24"/>
          <w:lang w:val="fr-FR"/>
        </w:rPr>
        <w:t xml:space="preserve">e est calculée à partir du « temps d'induction de l'anesthésie » jusqu'à la « fin de </w:t>
      </w:r>
      <w:r w:rsidR="00AE2DF7">
        <w:rPr>
          <w:rFonts w:ascii="Helvetica" w:hAnsi="Helvetica"/>
          <w:szCs w:val="24"/>
          <w:lang w:val="fr-FR"/>
        </w:rPr>
        <w:t>l’intervention</w:t>
      </w:r>
      <w:r w:rsidRPr="00996634">
        <w:rPr>
          <w:rFonts w:ascii="Helvetica" w:hAnsi="Helvetica"/>
          <w:szCs w:val="24"/>
          <w:lang w:val="fr-FR"/>
        </w:rPr>
        <w:t> ». Nous nous rendons compte que certains patients auront des techniques régionales avant l'anesthésie générale, éventuellement dans une « salle de bloc »</w:t>
      </w:r>
      <w:r w:rsidR="00AE2DF7">
        <w:rPr>
          <w:rFonts w:ascii="Helvetica" w:hAnsi="Helvetica"/>
          <w:szCs w:val="24"/>
          <w:lang w:val="fr-FR"/>
        </w:rPr>
        <w:t>,</w:t>
      </w:r>
      <w:r w:rsidRPr="00996634">
        <w:rPr>
          <w:rFonts w:ascii="Helvetica" w:hAnsi="Helvetica"/>
          <w:szCs w:val="24"/>
          <w:lang w:val="fr-FR"/>
        </w:rPr>
        <w:t xml:space="preserve"> avant le transfert vers la salle d'opération. L</w:t>
      </w:r>
      <w:proofErr w:type="gramStart"/>
      <w:r w:rsidRPr="00996634">
        <w:rPr>
          <w:rFonts w:ascii="Helvetica" w:hAnsi="Helvetica"/>
          <w:szCs w:val="24"/>
          <w:lang w:val="fr-FR"/>
        </w:rPr>
        <w:t>'«</w:t>
      </w:r>
      <w:proofErr w:type="gramEnd"/>
      <w:r w:rsidRPr="00996634">
        <w:rPr>
          <w:rFonts w:ascii="Helvetica" w:hAnsi="Helvetica"/>
          <w:szCs w:val="24"/>
          <w:lang w:val="fr-FR"/>
        </w:rPr>
        <w:t xml:space="preserve"> heure de début de l'induction de l'anesthésie » doit être prise à partir du moment de la première intervention anesthésique, c'est-à-dire que </w:t>
      </w:r>
      <w:r w:rsidR="00AE2DF7">
        <w:rPr>
          <w:rFonts w:ascii="Helvetica" w:hAnsi="Helvetica"/>
          <w:szCs w:val="24"/>
          <w:lang w:val="fr-FR"/>
        </w:rPr>
        <w:t>dans le cas</w:t>
      </w:r>
      <w:r w:rsidRPr="00996634">
        <w:rPr>
          <w:rFonts w:ascii="Helvetica" w:hAnsi="Helvetica"/>
          <w:szCs w:val="24"/>
          <w:lang w:val="fr-FR"/>
        </w:rPr>
        <w:t xml:space="preserve"> d'une « salle de bloc » éloignée, il s'agit de l'heure de début de l'anesthésie. La « fin de chirurgie » est définie comme l’heure à laquelle le patient quitte la salle d’opération.</w:t>
      </w:r>
    </w:p>
    <w:p w14:paraId="227938F5" w14:textId="77777777" w:rsidR="00A72AA2" w:rsidRPr="00996634" w:rsidRDefault="00A72AA2" w:rsidP="00CC64DB">
      <w:pPr>
        <w:rPr>
          <w:rFonts w:ascii="Helvetica" w:hAnsi="Helvetica"/>
          <w:szCs w:val="24"/>
          <w:lang w:val="fr-FR"/>
        </w:rPr>
      </w:pPr>
    </w:p>
    <w:p w14:paraId="1CF9EEC5" w14:textId="2F16FFA2" w:rsidR="00CC64DB" w:rsidRDefault="00493D25" w:rsidP="00CC64DB">
      <w:pPr>
        <w:pStyle w:val="Heading2"/>
        <w:rPr>
          <w:rFonts w:ascii="Helvetica" w:hAnsi="Helvetica"/>
          <w:b/>
          <w:sz w:val="24"/>
          <w:szCs w:val="24"/>
        </w:rPr>
      </w:pPr>
      <w:bookmarkStart w:id="9" w:name="_Toc87618916"/>
      <w:r w:rsidRPr="005436A5">
        <w:rPr>
          <w:rFonts w:ascii="Helvetica" w:hAnsi="Helvetica"/>
          <w:b/>
          <w:sz w:val="24"/>
          <w:szCs w:val="24"/>
        </w:rPr>
        <w:t>U</w:t>
      </w:r>
      <w:r w:rsidR="00CC64DB" w:rsidRPr="005436A5">
        <w:rPr>
          <w:rFonts w:ascii="Helvetica" w:hAnsi="Helvetica"/>
          <w:b/>
          <w:sz w:val="24"/>
          <w:szCs w:val="24"/>
        </w:rPr>
        <w:t>rgenc</w:t>
      </w:r>
      <w:r w:rsidR="00AE2DF7">
        <w:rPr>
          <w:rFonts w:ascii="Helvetica" w:hAnsi="Helvetica"/>
          <w:b/>
          <w:sz w:val="24"/>
          <w:szCs w:val="24"/>
        </w:rPr>
        <w:t>e de l’intervention chirurgicale</w:t>
      </w:r>
      <w:bookmarkEnd w:id="9"/>
      <w:r w:rsidR="00CC64DB" w:rsidRPr="008C4F2E">
        <w:rPr>
          <w:rFonts w:ascii="Helvetica" w:hAnsi="Helvetica"/>
          <w:b/>
          <w:sz w:val="24"/>
          <w:szCs w:val="24"/>
        </w:rPr>
        <w:t xml:space="preserve"> </w:t>
      </w:r>
    </w:p>
    <w:p w14:paraId="3B49C0E0" w14:textId="13438224" w:rsidR="00CC64DB" w:rsidRPr="00AE2DF7" w:rsidRDefault="00AE2DF7" w:rsidP="00CC64DB">
      <w:pPr>
        <w:pStyle w:val="ListParagraph"/>
        <w:numPr>
          <w:ilvl w:val="0"/>
          <w:numId w:val="22"/>
        </w:numPr>
        <w:spacing w:after="160" w:line="259" w:lineRule="auto"/>
        <w:rPr>
          <w:rFonts w:ascii="Helvetica" w:hAnsi="Helvetica"/>
          <w:szCs w:val="24"/>
          <w:lang w:val="fr-FR"/>
        </w:rPr>
      </w:pPr>
      <w:r>
        <w:rPr>
          <w:rFonts w:ascii="Helvetica" w:hAnsi="Helvetica"/>
          <w:szCs w:val="24"/>
          <w:lang w:val="fr-FR"/>
        </w:rPr>
        <w:t>Non-urgente</w:t>
      </w:r>
      <w:r w:rsidRPr="00AE2DF7">
        <w:rPr>
          <w:rFonts w:ascii="Helvetica" w:hAnsi="Helvetica"/>
          <w:szCs w:val="24"/>
          <w:lang w:val="fr-FR"/>
        </w:rPr>
        <w:t xml:space="preserve"> : Intervention planifiée ou réservée avant l'admission de routine à l'hôpital. Un timing adapté au patient, à l'hôpital et au personnel</w:t>
      </w:r>
      <w:r w:rsidR="003D27EA" w:rsidRPr="00AE2DF7">
        <w:rPr>
          <w:rFonts w:ascii="Helvetica" w:hAnsi="Helvetica"/>
          <w:szCs w:val="24"/>
          <w:lang w:val="fr-FR"/>
        </w:rPr>
        <w:t>.</w:t>
      </w:r>
    </w:p>
    <w:p w14:paraId="68B49C1A" w14:textId="6EA655D1" w:rsidR="00B80C81" w:rsidRPr="008C4F2E" w:rsidRDefault="00AE2DF7" w:rsidP="00CC64DB">
      <w:pPr>
        <w:pStyle w:val="ListParagraph"/>
        <w:numPr>
          <w:ilvl w:val="0"/>
          <w:numId w:val="22"/>
        </w:numPr>
        <w:spacing w:after="160" w:line="259" w:lineRule="auto"/>
        <w:rPr>
          <w:rFonts w:ascii="Helvetica" w:hAnsi="Helvetica"/>
          <w:szCs w:val="24"/>
        </w:rPr>
      </w:pPr>
      <w:r w:rsidRPr="00AE2DF7">
        <w:rPr>
          <w:rFonts w:ascii="Helvetica" w:hAnsi="Helvetica"/>
          <w:szCs w:val="24"/>
          <w:lang w:val="fr-FR"/>
        </w:rPr>
        <w:t>Accélérée :</w:t>
      </w:r>
      <w:r w:rsidR="003128D3" w:rsidRPr="00AE2DF7">
        <w:rPr>
          <w:rFonts w:ascii="Helvetica" w:hAnsi="Helvetica"/>
          <w:szCs w:val="24"/>
          <w:lang w:val="fr-FR"/>
        </w:rPr>
        <w:t xml:space="preserve"> </w:t>
      </w:r>
      <w:r w:rsidRPr="00AE2DF7">
        <w:rPr>
          <w:rFonts w:ascii="Helvetica" w:hAnsi="Helvetica"/>
          <w:szCs w:val="24"/>
          <w:lang w:val="fr-FR"/>
        </w:rPr>
        <w:t xml:space="preserve">Patient nécessitant un traitement précoce lorsque l'affection ne constitue pas une menace immédiate pour la vie, la survie d'un membre ou d'un organe. </w:t>
      </w:r>
      <w:r w:rsidRPr="00AE2DF7">
        <w:rPr>
          <w:rFonts w:ascii="Helvetica" w:hAnsi="Helvetica"/>
          <w:szCs w:val="24"/>
        </w:rPr>
        <w:t>Normalement dans les jours suivant la décision d'opérer</w:t>
      </w:r>
      <w:r w:rsidR="003D27EA">
        <w:rPr>
          <w:rFonts w:ascii="Helvetica" w:hAnsi="Helvetica"/>
          <w:szCs w:val="24"/>
        </w:rPr>
        <w:t>.</w:t>
      </w:r>
    </w:p>
    <w:p w14:paraId="17792BE4" w14:textId="68EE568E" w:rsidR="00CC64DB" w:rsidRPr="008C4F2E" w:rsidRDefault="00AE2DF7" w:rsidP="00CC64DB">
      <w:pPr>
        <w:pStyle w:val="ListParagraph"/>
        <w:numPr>
          <w:ilvl w:val="0"/>
          <w:numId w:val="22"/>
        </w:numPr>
        <w:spacing w:after="160" w:line="259" w:lineRule="auto"/>
        <w:rPr>
          <w:rFonts w:ascii="Helvetica" w:hAnsi="Helvetica"/>
          <w:szCs w:val="24"/>
        </w:rPr>
      </w:pPr>
      <w:r w:rsidRPr="00AE2DF7">
        <w:rPr>
          <w:rFonts w:ascii="Helvetica" w:hAnsi="Helvetica"/>
          <w:szCs w:val="24"/>
          <w:lang w:val="fr-FR"/>
        </w:rPr>
        <w:t>Urgente :</w:t>
      </w:r>
      <w:r w:rsidR="003D27EA" w:rsidRPr="00AE2DF7">
        <w:rPr>
          <w:rFonts w:ascii="Helvetica" w:hAnsi="Helvetica"/>
          <w:szCs w:val="24"/>
          <w:lang w:val="fr-FR"/>
        </w:rPr>
        <w:t xml:space="preserve"> </w:t>
      </w:r>
      <w:r w:rsidRPr="00AE2DF7">
        <w:rPr>
          <w:rFonts w:ascii="Helvetica" w:hAnsi="Helvetica"/>
          <w:szCs w:val="24"/>
          <w:lang w:val="fr-FR"/>
        </w:rPr>
        <w:t xml:space="preserve">Intervention en cas d'apparition aiguë ou de détérioration clinique d'affections potentiellement mortelles, d'affections pouvant menacer la survie d'un membre ou d'un organe, pour la fixation de nombreuses fractures et pour le soulagement de la douleur ou d'autres symptômes pénibles. </w:t>
      </w:r>
      <w:r w:rsidRPr="00AE2DF7">
        <w:rPr>
          <w:rFonts w:ascii="Helvetica" w:hAnsi="Helvetica"/>
          <w:szCs w:val="24"/>
        </w:rPr>
        <w:t>Normalement dans les heures suivant la décision d'opérer.</w:t>
      </w:r>
    </w:p>
    <w:p w14:paraId="37E72CEC" w14:textId="22F72CE9" w:rsidR="003D27EA" w:rsidRPr="00AE2DF7" w:rsidRDefault="00AE2DF7" w:rsidP="003D27EA">
      <w:pPr>
        <w:pStyle w:val="ListParagraph"/>
        <w:numPr>
          <w:ilvl w:val="0"/>
          <w:numId w:val="22"/>
        </w:numPr>
        <w:spacing w:after="0" w:line="240" w:lineRule="auto"/>
        <w:rPr>
          <w:rFonts w:ascii="Helvetica" w:eastAsia="Times New Roman" w:hAnsi="Helvetica" w:cs="Times New Roman"/>
          <w:color w:val="auto"/>
          <w:szCs w:val="24"/>
          <w:lang w:val="fr-FR" w:eastAsia="en-GB"/>
        </w:rPr>
      </w:pPr>
      <w:r w:rsidRPr="00AE2DF7">
        <w:rPr>
          <w:rFonts w:ascii="Helvetica" w:hAnsi="Helvetica"/>
          <w:szCs w:val="24"/>
          <w:lang w:val="fr-FR"/>
        </w:rPr>
        <w:t>Immédiate :</w:t>
      </w:r>
      <w:r w:rsidR="00CC64DB" w:rsidRPr="00AE2DF7">
        <w:rPr>
          <w:rFonts w:ascii="Helvetica" w:hAnsi="Helvetica"/>
          <w:szCs w:val="24"/>
          <w:lang w:val="fr-FR"/>
        </w:rPr>
        <w:t xml:space="preserve"> </w:t>
      </w:r>
      <w:r w:rsidRPr="00AE2DF7">
        <w:rPr>
          <w:rFonts w:ascii="Helvetica" w:eastAsia="Times New Roman" w:hAnsi="Helvetica" w:cs="Arial"/>
          <w:color w:val="323131"/>
          <w:szCs w:val="24"/>
          <w:lang w:val="fr-FR" w:eastAsia="en-GB"/>
        </w:rPr>
        <w:t>Intervention immédiate pour sauver la vie, un membre ou un organe – réanimation simultanée à l'intervention. Normalement dans les minutes qui suivent la décision d'opérer</w:t>
      </w:r>
      <w:r w:rsidR="003D27EA" w:rsidRPr="00AE2DF7">
        <w:rPr>
          <w:rFonts w:ascii="Helvetica" w:hAnsi="Helvetica"/>
          <w:szCs w:val="24"/>
          <w:lang w:val="fr-FR"/>
        </w:rPr>
        <w:t>.</w:t>
      </w:r>
    </w:p>
    <w:p w14:paraId="0FE17732" w14:textId="40F09100" w:rsidR="003D27EA" w:rsidRPr="003D27EA" w:rsidRDefault="00AE2DF7" w:rsidP="003D27EA">
      <w:pPr>
        <w:pStyle w:val="ListParagraph"/>
        <w:numPr>
          <w:ilvl w:val="1"/>
          <w:numId w:val="22"/>
        </w:numPr>
        <w:spacing w:after="0" w:line="240" w:lineRule="auto"/>
        <w:rPr>
          <w:rFonts w:ascii="Helvetica" w:eastAsia="Times New Roman" w:hAnsi="Helvetica" w:cs="Times New Roman"/>
          <w:color w:val="auto"/>
          <w:szCs w:val="24"/>
          <w:lang w:val="en-ZA" w:eastAsia="en-GB"/>
        </w:rPr>
      </w:pPr>
      <w:r>
        <w:rPr>
          <w:rFonts w:ascii="Helvetica" w:hAnsi="Helvetica"/>
          <w:szCs w:val="24"/>
        </w:rPr>
        <w:t>Pour sauver la vie</w:t>
      </w:r>
    </w:p>
    <w:p w14:paraId="7BBC7E3A" w14:textId="05C5CFD9" w:rsidR="003D27EA" w:rsidRPr="00AE2DF7" w:rsidRDefault="00AE2DF7" w:rsidP="003D27EA">
      <w:pPr>
        <w:pStyle w:val="ListParagraph"/>
        <w:numPr>
          <w:ilvl w:val="1"/>
          <w:numId w:val="22"/>
        </w:numPr>
        <w:spacing w:after="0" w:line="240" w:lineRule="auto"/>
        <w:rPr>
          <w:rFonts w:ascii="Helvetica" w:eastAsia="Times New Roman" w:hAnsi="Helvetica" w:cs="Times New Roman"/>
          <w:color w:val="auto"/>
          <w:szCs w:val="24"/>
          <w:lang w:val="fr-FR" w:eastAsia="en-GB"/>
        </w:rPr>
      </w:pPr>
      <w:r w:rsidRPr="00AE2DF7">
        <w:rPr>
          <w:rFonts w:ascii="Helvetica" w:hAnsi="Helvetica"/>
          <w:szCs w:val="24"/>
          <w:lang w:val="fr-FR"/>
        </w:rPr>
        <w:t>Autre, p.ex. pour sauver un member ou un organe</w:t>
      </w:r>
    </w:p>
    <w:p w14:paraId="6A61CF12" w14:textId="2DE5C6A7" w:rsidR="00CC64DB" w:rsidRPr="00AE2DF7" w:rsidRDefault="00CC64DB" w:rsidP="00CC64DB">
      <w:pPr>
        <w:rPr>
          <w:rFonts w:ascii="Helvetica" w:hAnsi="Helvetica"/>
          <w:szCs w:val="24"/>
          <w:lang w:val="fr-FR"/>
        </w:rPr>
      </w:pPr>
    </w:p>
    <w:p w14:paraId="15126012" w14:textId="77777777" w:rsidR="00CB789B" w:rsidRPr="00AE2DF7" w:rsidRDefault="00CB789B" w:rsidP="003D27EA">
      <w:pPr>
        <w:ind w:left="0" w:firstLine="0"/>
        <w:rPr>
          <w:rFonts w:ascii="Helvetica" w:hAnsi="Helvetica"/>
          <w:szCs w:val="24"/>
          <w:lang w:val="fr-FR"/>
        </w:rPr>
      </w:pPr>
    </w:p>
    <w:p w14:paraId="4551DD80" w14:textId="5EFBA29A" w:rsidR="00CC64DB" w:rsidRPr="00263926" w:rsidRDefault="00493D25" w:rsidP="00CC64DB">
      <w:pPr>
        <w:pStyle w:val="Heading2"/>
        <w:rPr>
          <w:rFonts w:ascii="Helvetica" w:hAnsi="Helvetica"/>
          <w:b/>
          <w:sz w:val="24"/>
          <w:szCs w:val="24"/>
          <w:lang w:val="fr-FR"/>
        </w:rPr>
      </w:pPr>
      <w:bookmarkStart w:id="10" w:name="_Toc87618917"/>
      <w:r w:rsidRPr="00263926">
        <w:rPr>
          <w:rFonts w:ascii="Helvetica" w:hAnsi="Helvetica"/>
          <w:b/>
          <w:sz w:val="24"/>
          <w:szCs w:val="24"/>
          <w:lang w:val="fr-FR"/>
        </w:rPr>
        <w:t>S</w:t>
      </w:r>
      <w:r w:rsidR="00AE2DF7" w:rsidRPr="00263926">
        <w:rPr>
          <w:rFonts w:ascii="Helvetica" w:hAnsi="Helvetica"/>
          <w:b/>
          <w:sz w:val="24"/>
          <w:szCs w:val="24"/>
          <w:lang w:val="fr-FR"/>
        </w:rPr>
        <w:t>évérité de l’intervention chirurgicale</w:t>
      </w:r>
      <w:bookmarkEnd w:id="10"/>
    </w:p>
    <w:p w14:paraId="70AB49EB" w14:textId="08712ECC" w:rsidR="00CC64DB" w:rsidRPr="00263926" w:rsidRDefault="00263926" w:rsidP="00CC64DB">
      <w:pPr>
        <w:rPr>
          <w:rFonts w:ascii="Helvetica" w:hAnsi="Helvetica"/>
          <w:szCs w:val="24"/>
          <w:lang w:val="fr-FR"/>
        </w:rPr>
      </w:pPr>
      <w:r w:rsidRPr="00263926">
        <w:rPr>
          <w:rFonts w:ascii="Helvetica" w:hAnsi="Helvetica"/>
          <w:szCs w:val="24"/>
          <w:lang w:val="fr-FR"/>
        </w:rPr>
        <w:t xml:space="preserve">C'est la catégorie </w:t>
      </w:r>
      <w:r>
        <w:rPr>
          <w:rFonts w:ascii="Helvetica" w:hAnsi="Helvetica"/>
          <w:szCs w:val="24"/>
          <w:lang w:val="fr-FR"/>
        </w:rPr>
        <w:t>de l’intervention chirurgicale</w:t>
      </w:r>
      <w:r w:rsidRPr="00263926">
        <w:rPr>
          <w:rFonts w:ascii="Helvetica" w:hAnsi="Helvetica"/>
          <w:szCs w:val="24"/>
          <w:lang w:val="fr-FR"/>
        </w:rPr>
        <w:t xml:space="preserve"> qui indique une combinaison de complexité et de quantité de lésions tissulaires</w:t>
      </w:r>
      <w:r w:rsidR="00CC64DB" w:rsidRPr="00263926">
        <w:rPr>
          <w:rFonts w:ascii="Helvetica" w:hAnsi="Helvetica"/>
          <w:szCs w:val="24"/>
          <w:lang w:val="fr-FR"/>
        </w:rPr>
        <w:t>.</w:t>
      </w:r>
    </w:p>
    <w:p w14:paraId="3946A62C" w14:textId="29CD1702" w:rsidR="00CC64DB" w:rsidRPr="00263926" w:rsidRDefault="00263926" w:rsidP="008C2A1D">
      <w:pPr>
        <w:pStyle w:val="ListParagraph"/>
        <w:numPr>
          <w:ilvl w:val="0"/>
          <w:numId w:val="23"/>
        </w:numPr>
        <w:spacing w:after="160" w:line="259" w:lineRule="auto"/>
        <w:rPr>
          <w:rFonts w:ascii="Helvetica" w:hAnsi="Helvetica"/>
          <w:szCs w:val="24"/>
          <w:lang w:val="fr-FR"/>
        </w:rPr>
      </w:pPr>
      <w:r w:rsidRPr="00263926">
        <w:rPr>
          <w:rFonts w:ascii="Helvetica" w:hAnsi="Helvetica"/>
          <w:szCs w:val="24"/>
          <w:lang w:val="fr-FR"/>
        </w:rPr>
        <w:t>La chirurgie mineure comprend des procédures d'une durée inférieure à 30 minutes effectuées dans une salle d'opération dédiée qui implique souvent les extrémités ou la surface du corps ou de brèves procédures diagnostiques et thérapeutiques. Les exemples incluent l'examen sous anesthésie, la cystoscopie sans intervention, l'ablation de petite</w:t>
      </w:r>
      <w:r>
        <w:rPr>
          <w:rFonts w:ascii="Helvetica" w:hAnsi="Helvetica"/>
          <w:szCs w:val="24"/>
          <w:lang w:val="fr-FR"/>
        </w:rPr>
        <w:t>s</w:t>
      </w:r>
      <w:r w:rsidRPr="00263926">
        <w:rPr>
          <w:rFonts w:ascii="Helvetica" w:hAnsi="Helvetica"/>
          <w:szCs w:val="24"/>
          <w:lang w:val="fr-FR"/>
        </w:rPr>
        <w:t xml:space="preserve"> tumeur</w:t>
      </w:r>
      <w:r>
        <w:rPr>
          <w:rFonts w:ascii="Helvetica" w:hAnsi="Helvetica"/>
          <w:szCs w:val="24"/>
          <w:lang w:val="fr-FR"/>
        </w:rPr>
        <w:t>s</w:t>
      </w:r>
      <w:r w:rsidRPr="00263926">
        <w:rPr>
          <w:rFonts w:ascii="Helvetica" w:hAnsi="Helvetica"/>
          <w:szCs w:val="24"/>
          <w:lang w:val="fr-FR"/>
        </w:rPr>
        <w:t xml:space="preserve"> cutanée</w:t>
      </w:r>
      <w:r>
        <w:rPr>
          <w:rFonts w:ascii="Helvetica" w:hAnsi="Helvetica"/>
          <w:szCs w:val="24"/>
          <w:lang w:val="fr-FR"/>
        </w:rPr>
        <w:t>s</w:t>
      </w:r>
      <w:r w:rsidRPr="00263926">
        <w:rPr>
          <w:rFonts w:ascii="Helvetica" w:hAnsi="Helvetica"/>
          <w:szCs w:val="24"/>
          <w:lang w:val="fr-FR"/>
        </w:rPr>
        <w:t>, la biopsie de petites lésions, les ténotomies, la radiologie interventionnelle, etc</w:t>
      </w:r>
      <w:r w:rsidR="00CC64DB" w:rsidRPr="00263926">
        <w:rPr>
          <w:rFonts w:ascii="Helvetica" w:hAnsi="Helvetica"/>
          <w:szCs w:val="24"/>
          <w:lang w:val="fr-FR"/>
        </w:rPr>
        <w:t>.</w:t>
      </w:r>
    </w:p>
    <w:p w14:paraId="4DDB00E7" w14:textId="23986E52" w:rsidR="00CC64DB" w:rsidRPr="00263926" w:rsidRDefault="00263926" w:rsidP="008C2A1D">
      <w:pPr>
        <w:pStyle w:val="ListParagraph"/>
        <w:numPr>
          <w:ilvl w:val="0"/>
          <w:numId w:val="23"/>
        </w:numPr>
        <w:spacing w:after="160" w:line="259" w:lineRule="auto"/>
        <w:rPr>
          <w:rFonts w:ascii="Helvetica" w:hAnsi="Helvetica"/>
          <w:szCs w:val="24"/>
          <w:lang w:val="fr-FR"/>
        </w:rPr>
      </w:pPr>
      <w:r>
        <w:rPr>
          <w:rFonts w:ascii="Helvetica" w:hAnsi="Helvetica"/>
          <w:szCs w:val="24"/>
          <w:lang w:val="fr-FR"/>
        </w:rPr>
        <w:t>Les interventions</w:t>
      </w:r>
      <w:r w:rsidRPr="00263926">
        <w:rPr>
          <w:rFonts w:ascii="Helvetica" w:hAnsi="Helvetica"/>
          <w:szCs w:val="24"/>
          <w:lang w:val="fr-FR"/>
        </w:rPr>
        <w:t xml:space="preserve"> intermédiaires sont plus longues ou complexes et peuvent présenter un risque de complications importantes ou de lésions tissulaires. Les exemples incluent l'insertion de broches, l'amygdalectomie, la réparation d'une hernie inguinale, l'appendicectomie, la réparation du tendon de la main, la réparation de la fente labiale et palatine, les </w:t>
      </w:r>
      <w:r>
        <w:rPr>
          <w:rFonts w:ascii="Helvetica" w:hAnsi="Helvetica"/>
          <w:szCs w:val="24"/>
          <w:lang w:val="fr-FR"/>
        </w:rPr>
        <w:t>dérivations</w:t>
      </w:r>
      <w:r w:rsidRPr="00263926">
        <w:rPr>
          <w:rFonts w:ascii="Helvetica" w:hAnsi="Helvetica"/>
          <w:szCs w:val="24"/>
          <w:lang w:val="fr-FR"/>
        </w:rPr>
        <w:t xml:space="preserve"> ventriculo</w:t>
      </w:r>
      <w:r>
        <w:rPr>
          <w:rFonts w:ascii="Helvetica" w:hAnsi="Helvetica"/>
          <w:szCs w:val="24"/>
          <w:lang w:val="fr-FR"/>
        </w:rPr>
        <w:t>-</w:t>
      </w:r>
      <w:r w:rsidRPr="00263926">
        <w:rPr>
          <w:rFonts w:ascii="Helvetica" w:hAnsi="Helvetica"/>
          <w:szCs w:val="24"/>
          <w:lang w:val="fr-FR"/>
        </w:rPr>
        <w:t>péritonéa</w:t>
      </w:r>
      <w:r>
        <w:rPr>
          <w:rFonts w:ascii="Helvetica" w:hAnsi="Helvetica"/>
          <w:szCs w:val="24"/>
          <w:lang w:val="fr-FR"/>
        </w:rPr>
        <w:t>les</w:t>
      </w:r>
      <w:r w:rsidRPr="00263926">
        <w:rPr>
          <w:rFonts w:ascii="Helvetica" w:hAnsi="Helvetica"/>
          <w:szCs w:val="24"/>
          <w:lang w:val="fr-FR"/>
        </w:rPr>
        <w:t>, la chirurgie du strabisme, etc</w:t>
      </w:r>
      <w:r w:rsidR="00CC64DB" w:rsidRPr="00263926">
        <w:rPr>
          <w:rFonts w:ascii="Helvetica" w:hAnsi="Helvetica"/>
          <w:szCs w:val="24"/>
          <w:lang w:val="fr-FR"/>
        </w:rPr>
        <w:t>.</w:t>
      </w:r>
    </w:p>
    <w:p w14:paraId="588EED6E" w14:textId="3433E850" w:rsidR="00CC64DB" w:rsidRPr="00263926" w:rsidRDefault="00263926" w:rsidP="008C2A1D">
      <w:pPr>
        <w:pStyle w:val="ListParagraph"/>
        <w:numPr>
          <w:ilvl w:val="0"/>
          <w:numId w:val="23"/>
        </w:numPr>
        <w:spacing w:after="160" w:line="259" w:lineRule="auto"/>
        <w:rPr>
          <w:rFonts w:ascii="Helvetica" w:hAnsi="Helvetica"/>
          <w:szCs w:val="24"/>
          <w:lang w:val="fr-FR"/>
        </w:rPr>
      </w:pPr>
      <w:r w:rsidRPr="00263926">
        <w:rPr>
          <w:rFonts w:ascii="Helvetica" w:hAnsi="Helvetica"/>
          <w:szCs w:val="24"/>
          <w:lang w:val="fr-FR"/>
        </w:rPr>
        <w:t>Les interventions chirurgicales majeures dure</w:t>
      </w:r>
      <w:r>
        <w:rPr>
          <w:rFonts w:ascii="Helvetica" w:hAnsi="Helvetica"/>
          <w:szCs w:val="24"/>
          <w:lang w:val="fr-FR"/>
        </w:rPr>
        <w:t>nt généralement</w:t>
      </w:r>
      <w:r w:rsidRPr="00263926">
        <w:rPr>
          <w:rFonts w:ascii="Helvetica" w:hAnsi="Helvetica"/>
          <w:szCs w:val="24"/>
          <w:lang w:val="fr-FR"/>
        </w:rPr>
        <w:t xml:space="preserve"> plus de 90 minutes et comprennent la chirurgie abdominale majeure, la chirurgie </w:t>
      </w:r>
      <w:r w:rsidRPr="00263926">
        <w:rPr>
          <w:rFonts w:ascii="Helvetica" w:hAnsi="Helvetica"/>
          <w:szCs w:val="24"/>
          <w:lang w:val="fr-FR"/>
        </w:rPr>
        <w:lastRenderedPageBreak/>
        <w:t>cardiaque, la thoracotomie, les procédures impliquant un lambeau libre pour réparer le défaut tissulaire, l'amputation, la chirurgie craniofaciale, la craniotomie, la cystectomie, la résection des lésions hépatiques, la néphrectomie, la chirurgie de transplantation, chirurgie de la colonne vertébrale, ostéotomie, etc</w:t>
      </w:r>
      <w:r w:rsidR="00CC64DB" w:rsidRPr="00263926">
        <w:rPr>
          <w:rFonts w:ascii="Helvetica" w:hAnsi="Helvetica"/>
          <w:szCs w:val="24"/>
          <w:lang w:val="fr-FR"/>
        </w:rPr>
        <w:t>.</w:t>
      </w:r>
    </w:p>
    <w:p w14:paraId="7E377936" w14:textId="77777777" w:rsidR="00CC64DB" w:rsidRPr="00263926" w:rsidRDefault="00CC64DB" w:rsidP="00CC64DB">
      <w:pPr>
        <w:rPr>
          <w:rFonts w:ascii="Helvetica" w:hAnsi="Helvetica"/>
          <w:szCs w:val="24"/>
          <w:lang w:val="fr-FR"/>
        </w:rPr>
      </w:pPr>
    </w:p>
    <w:p w14:paraId="31320E2B" w14:textId="1A94238F" w:rsidR="00CC64DB" w:rsidRPr="00B42AAA" w:rsidRDefault="00263926" w:rsidP="00CC64DB">
      <w:pPr>
        <w:pStyle w:val="Heading2"/>
        <w:rPr>
          <w:rFonts w:ascii="Helvetica" w:hAnsi="Helvetica"/>
          <w:b/>
          <w:sz w:val="24"/>
          <w:szCs w:val="24"/>
          <w:lang w:val="fr-FR"/>
        </w:rPr>
      </w:pPr>
      <w:bookmarkStart w:id="11" w:name="_Toc87618918"/>
      <w:r w:rsidRPr="00B42AAA">
        <w:rPr>
          <w:rFonts w:ascii="Helvetica" w:hAnsi="Helvetica"/>
          <w:b/>
          <w:sz w:val="24"/>
          <w:szCs w:val="24"/>
          <w:lang w:val="fr-FR"/>
        </w:rPr>
        <w:t>Indication principale pour l’intervention chirurgicale</w:t>
      </w:r>
      <w:bookmarkEnd w:id="11"/>
    </w:p>
    <w:p w14:paraId="151C6E2F" w14:textId="14FD427E" w:rsidR="00CC64DB" w:rsidRPr="00B42AAA" w:rsidRDefault="00B42AAA" w:rsidP="0061727E">
      <w:pPr>
        <w:spacing w:line="240" w:lineRule="auto"/>
        <w:rPr>
          <w:rFonts w:ascii="Helvetica" w:hAnsi="Helvetica"/>
          <w:szCs w:val="24"/>
          <w:lang w:val="fr-FR"/>
        </w:rPr>
      </w:pPr>
      <w:r w:rsidRPr="00B42AAA">
        <w:rPr>
          <w:rFonts w:ascii="Helvetica" w:hAnsi="Helvetica"/>
          <w:szCs w:val="24"/>
          <w:lang w:val="fr-FR"/>
        </w:rPr>
        <w:t>Il s'agit de la maladie ou de l'événement déclencheur sous-jacent qui a finalement entraîné la nécessité d'une intervention chirurgicale. Par exemple, si un patient présente une fracture de l'humérus après une chute mineure, mais s'avère avoir une tumeur maligne au site de</w:t>
      </w:r>
      <w:r>
        <w:rPr>
          <w:rFonts w:ascii="Helvetica" w:hAnsi="Helvetica"/>
          <w:szCs w:val="24"/>
          <w:lang w:val="fr-FR"/>
        </w:rPr>
        <w:t xml:space="preserve"> la</w:t>
      </w:r>
      <w:r w:rsidRPr="00B42AAA">
        <w:rPr>
          <w:rFonts w:ascii="Helvetica" w:hAnsi="Helvetica"/>
          <w:szCs w:val="24"/>
          <w:lang w:val="fr-FR"/>
        </w:rPr>
        <w:t xml:space="preserve"> fracture, alors l'indication principale de la chirurgie est une « maladie non transmissible », c'est-à-dire un cancer, et non une « blessure traumatique</w:t>
      </w:r>
      <w:r>
        <w:rPr>
          <w:rFonts w:ascii="Helvetica" w:hAnsi="Helvetica"/>
          <w:szCs w:val="24"/>
          <w:lang w:val="fr-FR"/>
        </w:rPr>
        <w:t> »,</w:t>
      </w:r>
      <w:r w:rsidRPr="00B42AAA">
        <w:rPr>
          <w:rFonts w:ascii="Helvetica" w:hAnsi="Helvetica"/>
          <w:szCs w:val="24"/>
          <w:lang w:val="fr-FR"/>
        </w:rPr>
        <w:t xml:space="preserve"> c'est-à-dire un traumatisme, car la tumeur a précédé la chute. Un autre exemple est un patient présentant un abcès pour incision et drainage qui est diabétique. La maladie sous-jacente est le diabète et, par conséquent, l'indication principale est « non transmissible ». Une hernie inguinale nécessitant une herniorraphie inguinale chez un nouveau-né est une maladie congénitale</w:t>
      </w:r>
      <w:r w:rsidR="00EA68CD" w:rsidRPr="00B42AAA">
        <w:rPr>
          <w:rFonts w:ascii="Helvetica" w:hAnsi="Helvetica"/>
          <w:szCs w:val="24"/>
          <w:lang w:val="fr-FR"/>
        </w:rPr>
        <w:t>.</w:t>
      </w:r>
    </w:p>
    <w:p w14:paraId="0E756A95" w14:textId="77777777" w:rsidR="00EA68CD" w:rsidRPr="00B42AAA" w:rsidRDefault="00EA68CD" w:rsidP="00CC64DB">
      <w:pPr>
        <w:rPr>
          <w:rFonts w:ascii="Helvetica" w:hAnsi="Helvetica"/>
          <w:szCs w:val="24"/>
          <w:lang w:val="fr-FR"/>
        </w:rPr>
      </w:pPr>
    </w:p>
    <w:p w14:paraId="7EBBC52E" w14:textId="371365D8" w:rsidR="00CC64DB" w:rsidRPr="00D53559" w:rsidRDefault="00B42AAA" w:rsidP="00CC64DB">
      <w:pPr>
        <w:pStyle w:val="Heading2"/>
        <w:rPr>
          <w:rFonts w:ascii="Helvetica" w:hAnsi="Helvetica"/>
          <w:b/>
          <w:sz w:val="24"/>
          <w:szCs w:val="24"/>
          <w:lang w:val="fr-FR"/>
        </w:rPr>
      </w:pPr>
      <w:bookmarkStart w:id="12" w:name="_Toc87618919"/>
      <w:r w:rsidRPr="00D53559">
        <w:rPr>
          <w:rFonts w:ascii="Helvetica" w:hAnsi="Helvetica"/>
          <w:b/>
          <w:sz w:val="24"/>
          <w:szCs w:val="24"/>
          <w:lang w:val="fr-FR"/>
        </w:rPr>
        <w:t>Traumatisme comme indication principale pour l’intervention chirurgicale</w:t>
      </w:r>
      <w:bookmarkEnd w:id="12"/>
    </w:p>
    <w:p w14:paraId="04887A30" w14:textId="37D28B68" w:rsidR="00CC64DB" w:rsidRPr="00D15735" w:rsidRDefault="00B42AAA" w:rsidP="00CC64DB">
      <w:pPr>
        <w:rPr>
          <w:rFonts w:ascii="Helvetica" w:hAnsi="Helvetica"/>
          <w:szCs w:val="24"/>
          <w:lang w:val="fr-FR"/>
        </w:rPr>
      </w:pPr>
      <w:r w:rsidRPr="00B42AAA">
        <w:rPr>
          <w:rFonts w:ascii="Helvetica" w:hAnsi="Helvetica"/>
          <w:szCs w:val="24"/>
          <w:lang w:val="fr-FR"/>
        </w:rPr>
        <w:t>Les blessures sont définies comme des dommages corporels entraînant une altération de la santé, qu'elle</w:t>
      </w:r>
      <w:r>
        <w:rPr>
          <w:rFonts w:ascii="Helvetica" w:hAnsi="Helvetica"/>
          <w:szCs w:val="24"/>
          <w:lang w:val="fr-FR"/>
        </w:rPr>
        <w:t>s</w:t>
      </w:r>
      <w:r w:rsidRPr="00B42AAA">
        <w:rPr>
          <w:rFonts w:ascii="Helvetica" w:hAnsi="Helvetica"/>
          <w:szCs w:val="24"/>
          <w:lang w:val="fr-FR"/>
        </w:rPr>
        <w:t xml:space="preserve"> soi</w:t>
      </w:r>
      <w:r>
        <w:rPr>
          <w:rFonts w:ascii="Helvetica" w:hAnsi="Helvetica"/>
          <w:szCs w:val="24"/>
          <w:lang w:val="fr-FR"/>
        </w:rPr>
        <w:t>en</w:t>
      </w:r>
      <w:r w:rsidRPr="00B42AAA">
        <w:rPr>
          <w:rFonts w:ascii="Helvetica" w:hAnsi="Helvetica"/>
          <w:szCs w:val="24"/>
          <w:lang w:val="fr-FR"/>
        </w:rPr>
        <w:t>t involontaire</w:t>
      </w:r>
      <w:r>
        <w:rPr>
          <w:rFonts w:ascii="Helvetica" w:hAnsi="Helvetica"/>
          <w:szCs w:val="24"/>
          <w:lang w:val="fr-FR"/>
        </w:rPr>
        <w:t>s</w:t>
      </w:r>
      <w:r w:rsidRPr="00B42AAA">
        <w:rPr>
          <w:rFonts w:ascii="Helvetica" w:hAnsi="Helvetica"/>
          <w:szCs w:val="24"/>
          <w:lang w:val="fr-FR"/>
        </w:rPr>
        <w:t xml:space="preserve"> ou intentionnelle</w:t>
      </w:r>
      <w:r>
        <w:rPr>
          <w:rFonts w:ascii="Helvetica" w:hAnsi="Helvetica"/>
          <w:szCs w:val="24"/>
          <w:lang w:val="fr-FR"/>
        </w:rPr>
        <w:t>s</w:t>
      </w:r>
      <w:r w:rsidRPr="00B42AAA">
        <w:rPr>
          <w:rFonts w:ascii="Helvetica" w:hAnsi="Helvetica"/>
          <w:szCs w:val="24"/>
          <w:lang w:val="fr-FR"/>
        </w:rPr>
        <w:t>. Elle</w:t>
      </w:r>
      <w:r>
        <w:rPr>
          <w:rFonts w:ascii="Helvetica" w:hAnsi="Helvetica"/>
          <w:szCs w:val="24"/>
          <w:lang w:val="fr-FR"/>
        </w:rPr>
        <w:t>s</w:t>
      </w:r>
      <w:r w:rsidRPr="00B42AAA">
        <w:rPr>
          <w:rFonts w:ascii="Helvetica" w:hAnsi="Helvetica"/>
          <w:szCs w:val="24"/>
          <w:lang w:val="fr-FR"/>
        </w:rPr>
        <w:t xml:space="preserve"> peu</w:t>
      </w:r>
      <w:r>
        <w:rPr>
          <w:rFonts w:ascii="Helvetica" w:hAnsi="Helvetica"/>
          <w:szCs w:val="24"/>
          <w:lang w:val="fr-FR"/>
        </w:rPr>
        <w:t>ven</w:t>
      </w:r>
      <w:r w:rsidRPr="00B42AAA">
        <w:rPr>
          <w:rFonts w:ascii="Helvetica" w:hAnsi="Helvetica"/>
          <w:szCs w:val="24"/>
          <w:lang w:val="fr-FR"/>
        </w:rPr>
        <w:t xml:space="preserve">t résulter d'une exposition à des énergies thermiques, mécaniques, électriques ou chimiques. L'Organisation </w:t>
      </w:r>
      <w:r>
        <w:rPr>
          <w:rFonts w:ascii="Helvetica" w:hAnsi="Helvetica"/>
          <w:szCs w:val="24"/>
          <w:lang w:val="fr-FR"/>
        </w:rPr>
        <w:t>M</w:t>
      </w:r>
      <w:r w:rsidRPr="00B42AAA">
        <w:rPr>
          <w:rFonts w:ascii="Helvetica" w:hAnsi="Helvetica"/>
          <w:szCs w:val="24"/>
          <w:lang w:val="fr-FR"/>
        </w:rPr>
        <w:t xml:space="preserve">ondiale de la </w:t>
      </w:r>
      <w:r>
        <w:rPr>
          <w:rFonts w:ascii="Helvetica" w:hAnsi="Helvetica"/>
          <w:szCs w:val="24"/>
          <w:lang w:val="fr-FR"/>
        </w:rPr>
        <w:t>S</w:t>
      </w:r>
      <w:r w:rsidRPr="00B42AAA">
        <w:rPr>
          <w:rFonts w:ascii="Helvetica" w:hAnsi="Helvetica"/>
          <w:szCs w:val="24"/>
          <w:lang w:val="fr-FR"/>
        </w:rPr>
        <w:t xml:space="preserve">anté définit la « violence » comme l'utilisation intentionnelle de la force ou du pouvoir physique, menacé ou réel, contre soi-même, une autre personne, ou contre un groupe ou une communauté, qui entraîne ou a une forte probabilité d'entraîner des blessures, la mort, </w:t>
      </w:r>
      <w:r>
        <w:rPr>
          <w:rFonts w:ascii="Helvetica" w:hAnsi="Helvetica"/>
          <w:szCs w:val="24"/>
          <w:lang w:val="fr-FR"/>
        </w:rPr>
        <w:t xml:space="preserve">des </w:t>
      </w:r>
      <w:r w:rsidRPr="00B42AAA">
        <w:rPr>
          <w:rFonts w:ascii="Helvetica" w:hAnsi="Helvetica"/>
          <w:szCs w:val="24"/>
          <w:lang w:val="fr-FR"/>
        </w:rPr>
        <w:t>préjudice</w:t>
      </w:r>
      <w:r>
        <w:rPr>
          <w:rFonts w:ascii="Helvetica" w:hAnsi="Helvetica"/>
          <w:szCs w:val="24"/>
          <w:lang w:val="fr-FR"/>
        </w:rPr>
        <w:t>s</w:t>
      </w:r>
      <w:r w:rsidRPr="00B42AAA">
        <w:rPr>
          <w:rFonts w:ascii="Helvetica" w:hAnsi="Helvetica"/>
          <w:szCs w:val="24"/>
          <w:lang w:val="fr-FR"/>
        </w:rPr>
        <w:t xml:space="preserve"> psychologique</w:t>
      </w:r>
      <w:r>
        <w:rPr>
          <w:rFonts w:ascii="Helvetica" w:hAnsi="Helvetica"/>
          <w:szCs w:val="24"/>
          <w:lang w:val="fr-FR"/>
        </w:rPr>
        <w:t>s</w:t>
      </w:r>
      <w:r w:rsidRPr="00B42AAA">
        <w:rPr>
          <w:rFonts w:ascii="Helvetica" w:hAnsi="Helvetica"/>
          <w:szCs w:val="24"/>
          <w:lang w:val="fr-FR"/>
        </w:rPr>
        <w:t xml:space="preserve">, </w:t>
      </w:r>
      <w:r>
        <w:rPr>
          <w:rFonts w:ascii="Helvetica" w:hAnsi="Helvetica"/>
          <w:szCs w:val="24"/>
          <w:lang w:val="fr-FR"/>
        </w:rPr>
        <w:t xml:space="preserve">le </w:t>
      </w:r>
      <w:r w:rsidRPr="00B42AAA">
        <w:rPr>
          <w:rFonts w:ascii="Helvetica" w:hAnsi="Helvetica"/>
          <w:szCs w:val="24"/>
          <w:lang w:val="fr-FR"/>
        </w:rPr>
        <w:t xml:space="preserve">mal-développement ou </w:t>
      </w:r>
      <w:r w:rsidR="00D15735">
        <w:rPr>
          <w:rFonts w:ascii="Helvetica" w:hAnsi="Helvetica"/>
          <w:szCs w:val="24"/>
          <w:lang w:val="fr-FR"/>
        </w:rPr>
        <w:t xml:space="preserve">la </w:t>
      </w:r>
      <w:r w:rsidRPr="00B42AAA">
        <w:rPr>
          <w:rFonts w:ascii="Helvetica" w:hAnsi="Helvetica"/>
          <w:szCs w:val="24"/>
          <w:lang w:val="fr-FR"/>
        </w:rPr>
        <w:t xml:space="preserve">privation (Organisation </w:t>
      </w:r>
      <w:r w:rsidR="00D15735">
        <w:rPr>
          <w:rFonts w:ascii="Helvetica" w:hAnsi="Helvetica"/>
          <w:szCs w:val="24"/>
          <w:lang w:val="fr-FR"/>
        </w:rPr>
        <w:t>M</w:t>
      </w:r>
      <w:r w:rsidRPr="00B42AAA">
        <w:rPr>
          <w:rFonts w:ascii="Helvetica" w:hAnsi="Helvetica"/>
          <w:szCs w:val="24"/>
          <w:lang w:val="fr-FR"/>
        </w:rPr>
        <w:t xml:space="preserve">ondiale de la </w:t>
      </w:r>
      <w:r w:rsidR="00D15735">
        <w:rPr>
          <w:rFonts w:ascii="Helvetica" w:hAnsi="Helvetica"/>
          <w:szCs w:val="24"/>
          <w:lang w:val="fr-FR"/>
        </w:rPr>
        <w:t>S</w:t>
      </w:r>
      <w:r w:rsidRPr="00B42AAA">
        <w:rPr>
          <w:rFonts w:ascii="Helvetica" w:hAnsi="Helvetica"/>
          <w:szCs w:val="24"/>
          <w:lang w:val="fr-FR"/>
        </w:rPr>
        <w:t xml:space="preserve">anté, 2002). Les blessures non intentionnelles peuvent inclure la quasi-noyade, les chutes, les brûlures, les accidents </w:t>
      </w:r>
      <w:r w:rsidR="00D15735">
        <w:rPr>
          <w:rFonts w:ascii="Helvetica" w:hAnsi="Helvetica"/>
          <w:szCs w:val="24"/>
          <w:lang w:val="fr-FR"/>
        </w:rPr>
        <w:t>automobiles</w:t>
      </w:r>
      <w:r w:rsidRPr="00B42AAA">
        <w:rPr>
          <w:rFonts w:ascii="Helvetica" w:hAnsi="Helvetica"/>
          <w:szCs w:val="24"/>
          <w:lang w:val="fr-FR"/>
        </w:rPr>
        <w:t xml:space="preserve">, les empoisonnements, les blessures sportives et les lésions cérébrales traumatiques, </w:t>
      </w:r>
      <w:r w:rsidR="00D15735">
        <w:rPr>
          <w:rFonts w:ascii="Helvetica" w:hAnsi="Helvetica"/>
          <w:szCs w:val="24"/>
          <w:lang w:val="fr-FR"/>
        </w:rPr>
        <w:t>parmi</w:t>
      </w:r>
      <w:r w:rsidRPr="00B42AAA">
        <w:rPr>
          <w:rFonts w:ascii="Helvetica" w:hAnsi="Helvetica"/>
          <w:szCs w:val="24"/>
          <w:lang w:val="fr-FR"/>
        </w:rPr>
        <w:t xml:space="preserve"> autres. Les blessures (ou violences) intentionnelles peuvent inclure les agressions, les suicides, etc. Par conséquent, les « blessures traumatiques » incluent toutes les blessures intentionnelles et non intentionnelles qui </w:t>
      </w:r>
      <w:r w:rsidR="00D15735">
        <w:rPr>
          <w:rFonts w:ascii="Helvetica" w:hAnsi="Helvetica"/>
          <w:szCs w:val="24"/>
          <w:lang w:val="fr-FR"/>
        </w:rPr>
        <w:t>nécessitent</w:t>
      </w:r>
      <w:r w:rsidRPr="00B42AAA">
        <w:rPr>
          <w:rFonts w:ascii="Helvetica" w:hAnsi="Helvetica"/>
          <w:szCs w:val="24"/>
          <w:lang w:val="fr-FR"/>
        </w:rPr>
        <w:t xml:space="preserve"> l</w:t>
      </w:r>
      <w:r w:rsidR="00D15735">
        <w:rPr>
          <w:rFonts w:ascii="Helvetica" w:hAnsi="Helvetica"/>
          <w:szCs w:val="24"/>
          <w:lang w:val="fr-FR"/>
        </w:rPr>
        <w:t>’intervention</w:t>
      </w:r>
      <w:r w:rsidRPr="00B42AAA">
        <w:rPr>
          <w:rFonts w:ascii="Helvetica" w:hAnsi="Helvetica"/>
          <w:szCs w:val="24"/>
          <w:lang w:val="fr-FR"/>
        </w:rPr>
        <w:t xml:space="preserve"> chirurgi</w:t>
      </w:r>
      <w:r w:rsidR="00D15735">
        <w:rPr>
          <w:rFonts w:ascii="Helvetica" w:hAnsi="Helvetica"/>
          <w:szCs w:val="24"/>
          <w:lang w:val="fr-FR"/>
        </w:rPr>
        <w:t>cal</w:t>
      </w:r>
      <w:r w:rsidRPr="00B42AAA">
        <w:rPr>
          <w:rFonts w:ascii="Helvetica" w:hAnsi="Helvetica"/>
          <w:szCs w:val="24"/>
          <w:lang w:val="fr-FR"/>
        </w:rPr>
        <w:t>e.</w:t>
      </w:r>
    </w:p>
    <w:p w14:paraId="560CE276" w14:textId="77777777" w:rsidR="00CC64DB" w:rsidRPr="00D15735" w:rsidRDefault="00CC64DB" w:rsidP="0049447D">
      <w:pPr>
        <w:ind w:left="0" w:firstLine="0"/>
        <w:rPr>
          <w:rFonts w:ascii="Helvetica" w:hAnsi="Helvetica"/>
          <w:szCs w:val="24"/>
          <w:lang w:val="fr-FR"/>
        </w:rPr>
      </w:pPr>
    </w:p>
    <w:p w14:paraId="6E2E7DB5" w14:textId="5A749A8D" w:rsidR="00850D31" w:rsidRPr="00D15735" w:rsidRDefault="00850D31" w:rsidP="00850D31">
      <w:pPr>
        <w:pStyle w:val="Heading2"/>
        <w:rPr>
          <w:rFonts w:ascii="Helvetica" w:hAnsi="Helvetica"/>
          <w:b/>
          <w:sz w:val="24"/>
          <w:szCs w:val="24"/>
          <w:lang w:val="fr-FR"/>
        </w:rPr>
      </w:pPr>
      <w:bookmarkStart w:id="13" w:name="_Toc87618920"/>
      <w:r w:rsidRPr="00D15735">
        <w:rPr>
          <w:rFonts w:ascii="Helvetica" w:hAnsi="Helvetica"/>
          <w:b/>
          <w:sz w:val="24"/>
          <w:szCs w:val="24"/>
          <w:lang w:val="fr-FR"/>
        </w:rPr>
        <w:t>Neuro</w:t>
      </w:r>
      <w:r w:rsidR="00D15735" w:rsidRPr="00D15735">
        <w:rPr>
          <w:rFonts w:ascii="Helvetica" w:hAnsi="Helvetica"/>
          <w:b/>
          <w:sz w:val="24"/>
          <w:szCs w:val="24"/>
          <w:lang w:val="fr-FR"/>
        </w:rPr>
        <w:t>chirugrie</w:t>
      </w:r>
      <w:bookmarkEnd w:id="13"/>
    </w:p>
    <w:p w14:paraId="635A3C1C" w14:textId="77777777" w:rsidR="00B46D0B" w:rsidRPr="00B46D0B" w:rsidRDefault="00B46D0B" w:rsidP="00B46D0B">
      <w:pPr>
        <w:rPr>
          <w:rFonts w:ascii="Helvetica" w:hAnsi="Helvetica" w:cs="Helvetica"/>
          <w:lang w:val="fr-FR"/>
        </w:rPr>
      </w:pPr>
      <w:r w:rsidRPr="00B46D0B">
        <w:rPr>
          <w:rFonts w:ascii="Helvetica" w:hAnsi="Helvetica" w:cs="Helvetica"/>
          <w:lang w:val="fr-FR"/>
        </w:rPr>
        <w:t>Les interventions neurochirurgicales sont définies comme celles impliquant le cerveau et la colonne cervicale. La chirurgie du rachis thoracique et lombaire est définie comme une chirurgie orthopédique.</w:t>
      </w:r>
    </w:p>
    <w:p w14:paraId="5B4F7F7E" w14:textId="13DAE1EA" w:rsidR="00B46D0B" w:rsidRDefault="00B46D0B" w:rsidP="00D15735">
      <w:pPr>
        <w:rPr>
          <w:lang w:val="fr-FR"/>
        </w:rPr>
      </w:pPr>
    </w:p>
    <w:p w14:paraId="4F197904" w14:textId="77777777" w:rsidR="00B46D0B" w:rsidRPr="00D15735" w:rsidRDefault="00B46D0B" w:rsidP="00D15735">
      <w:pPr>
        <w:rPr>
          <w:lang w:val="fr-FR"/>
        </w:rPr>
      </w:pPr>
    </w:p>
    <w:p w14:paraId="6264775D" w14:textId="77777777" w:rsidR="00D15735" w:rsidRPr="00D53559" w:rsidRDefault="00D15735" w:rsidP="00C51CEF">
      <w:pPr>
        <w:pStyle w:val="Heading2"/>
        <w:rPr>
          <w:rFonts w:ascii="Helvetica" w:hAnsi="Helvetica" w:cs="Helvetica"/>
          <w:b/>
          <w:sz w:val="24"/>
          <w:szCs w:val="24"/>
          <w:lang w:val="fr-FR"/>
        </w:rPr>
      </w:pPr>
      <w:bookmarkStart w:id="14" w:name="_Toc87618921"/>
      <w:r w:rsidRPr="00D53559">
        <w:rPr>
          <w:rFonts w:ascii="Helvetica" w:hAnsi="Helvetica" w:cs="Helvetica"/>
          <w:b/>
          <w:sz w:val="24"/>
          <w:szCs w:val="24"/>
          <w:lang w:val="fr-FR"/>
        </w:rPr>
        <w:t>Prestataires d'anesthésie et de chirurgie</w:t>
      </w:r>
      <w:bookmarkEnd w:id="14"/>
    </w:p>
    <w:p w14:paraId="143D48BF" w14:textId="66EF3ED2" w:rsidR="00CC64DB" w:rsidRPr="003970A1" w:rsidRDefault="00D15735" w:rsidP="00CC64DB">
      <w:pPr>
        <w:rPr>
          <w:rFonts w:ascii="Helvetica" w:hAnsi="Helvetica"/>
          <w:szCs w:val="24"/>
          <w:lang w:val="fr-FR"/>
        </w:rPr>
      </w:pPr>
      <w:r w:rsidRPr="00D15735">
        <w:rPr>
          <w:rFonts w:ascii="Helvetica" w:hAnsi="Helvetica"/>
          <w:szCs w:val="24"/>
          <w:lang w:val="fr-FR"/>
        </w:rPr>
        <w:t xml:space="preserve">Nous avons décidé </w:t>
      </w:r>
      <w:r>
        <w:rPr>
          <w:rFonts w:ascii="Helvetica" w:hAnsi="Helvetica"/>
          <w:szCs w:val="24"/>
          <w:lang w:val="fr-FR"/>
        </w:rPr>
        <w:t>d’indiquer</w:t>
      </w:r>
      <w:r w:rsidRPr="00D15735">
        <w:rPr>
          <w:rFonts w:ascii="Helvetica" w:hAnsi="Helvetica"/>
          <w:szCs w:val="24"/>
          <w:lang w:val="fr-FR"/>
        </w:rPr>
        <w:t xml:space="preserve"> le membre du personnel le plus haut placé impliqué dans le cas qui est présent dans la salle d'opération. </w:t>
      </w:r>
      <w:r>
        <w:rPr>
          <w:rFonts w:ascii="Helvetica" w:hAnsi="Helvetica"/>
          <w:szCs w:val="24"/>
          <w:lang w:val="fr-FR"/>
        </w:rPr>
        <w:t>Il se peut que l</w:t>
      </w:r>
      <w:r w:rsidRPr="00D15735">
        <w:rPr>
          <w:rFonts w:ascii="Helvetica" w:hAnsi="Helvetica"/>
          <w:szCs w:val="24"/>
          <w:lang w:val="fr-FR"/>
        </w:rPr>
        <w:t xml:space="preserve">e chirurgien le plus expérimenté </w:t>
      </w:r>
      <w:r>
        <w:rPr>
          <w:rFonts w:ascii="Helvetica" w:hAnsi="Helvetica"/>
          <w:szCs w:val="24"/>
          <w:lang w:val="fr-FR"/>
        </w:rPr>
        <w:t>n’</w:t>
      </w:r>
      <w:r w:rsidRPr="00D15735">
        <w:rPr>
          <w:rFonts w:ascii="Helvetica" w:hAnsi="Helvetica"/>
          <w:szCs w:val="24"/>
          <w:lang w:val="fr-FR"/>
        </w:rPr>
        <w:t xml:space="preserve">effectue </w:t>
      </w:r>
      <w:r>
        <w:rPr>
          <w:rFonts w:ascii="Helvetica" w:hAnsi="Helvetica"/>
          <w:szCs w:val="24"/>
          <w:lang w:val="fr-FR"/>
        </w:rPr>
        <w:t xml:space="preserve">pas </w:t>
      </w:r>
      <w:r w:rsidRPr="00D15735">
        <w:rPr>
          <w:rFonts w:ascii="Helvetica" w:hAnsi="Helvetica"/>
          <w:szCs w:val="24"/>
          <w:lang w:val="fr-FR"/>
        </w:rPr>
        <w:t xml:space="preserve">l'opération lui-même, mais </w:t>
      </w:r>
      <w:r w:rsidR="003970A1">
        <w:rPr>
          <w:rFonts w:ascii="Helvetica" w:hAnsi="Helvetica"/>
          <w:szCs w:val="24"/>
          <w:lang w:val="fr-FR"/>
        </w:rPr>
        <w:t>observe le travail effectué par</w:t>
      </w:r>
      <w:r w:rsidRPr="00D15735">
        <w:rPr>
          <w:rFonts w:ascii="Helvetica" w:hAnsi="Helvetica"/>
          <w:szCs w:val="24"/>
          <w:lang w:val="fr-FR"/>
        </w:rPr>
        <w:t xml:space="preserve"> un collègue junior. Cependant, </w:t>
      </w:r>
      <w:r w:rsidR="003970A1">
        <w:rPr>
          <w:rFonts w:ascii="Helvetica" w:hAnsi="Helvetica"/>
          <w:szCs w:val="24"/>
          <w:lang w:val="fr-FR"/>
        </w:rPr>
        <w:t>en tant que</w:t>
      </w:r>
      <w:r w:rsidRPr="00D15735">
        <w:rPr>
          <w:rFonts w:ascii="Helvetica" w:hAnsi="Helvetica"/>
          <w:szCs w:val="24"/>
          <w:lang w:val="fr-FR"/>
        </w:rPr>
        <w:t xml:space="preserve"> chirurgiens les plus </w:t>
      </w:r>
      <w:r w:rsidRPr="00D15735">
        <w:rPr>
          <w:rFonts w:ascii="Helvetica" w:hAnsi="Helvetica"/>
          <w:szCs w:val="24"/>
          <w:lang w:val="fr-FR"/>
        </w:rPr>
        <w:lastRenderedPageBreak/>
        <w:t>expérimentés d</w:t>
      </w:r>
      <w:r w:rsidR="003970A1">
        <w:rPr>
          <w:rFonts w:ascii="Helvetica" w:hAnsi="Helvetica"/>
          <w:szCs w:val="24"/>
          <w:lang w:val="fr-FR"/>
        </w:rPr>
        <w:t>ans</w:t>
      </w:r>
      <w:r w:rsidRPr="00D15735">
        <w:rPr>
          <w:rFonts w:ascii="Helvetica" w:hAnsi="Helvetica"/>
          <w:szCs w:val="24"/>
          <w:lang w:val="fr-FR"/>
        </w:rPr>
        <w:t xml:space="preserve"> la salle d'opération</w:t>
      </w:r>
      <w:r w:rsidR="003970A1">
        <w:rPr>
          <w:rFonts w:ascii="Helvetica" w:hAnsi="Helvetica"/>
          <w:szCs w:val="24"/>
          <w:lang w:val="fr-FR"/>
        </w:rPr>
        <w:t>, ils</w:t>
      </w:r>
      <w:r w:rsidRPr="00D15735">
        <w:rPr>
          <w:rFonts w:ascii="Helvetica" w:hAnsi="Helvetica"/>
          <w:szCs w:val="24"/>
          <w:lang w:val="fr-FR"/>
        </w:rPr>
        <w:t xml:space="preserve"> pourraient, par exemple, </w:t>
      </w:r>
      <w:r w:rsidR="003970A1">
        <w:rPr>
          <w:rFonts w:ascii="Helvetica" w:hAnsi="Helvetica"/>
          <w:szCs w:val="24"/>
          <w:lang w:val="fr-FR"/>
        </w:rPr>
        <w:t>assister</w:t>
      </w:r>
      <w:r w:rsidRPr="00D15735">
        <w:rPr>
          <w:rFonts w:ascii="Helvetica" w:hAnsi="Helvetica"/>
          <w:szCs w:val="24"/>
          <w:lang w:val="fr-FR"/>
        </w:rPr>
        <w:t xml:space="preserve"> en cas de problème. </w:t>
      </w:r>
      <w:r w:rsidR="003970A1">
        <w:rPr>
          <w:rFonts w:ascii="Helvetica" w:hAnsi="Helvetica"/>
          <w:szCs w:val="24"/>
          <w:lang w:val="fr-FR"/>
        </w:rPr>
        <w:t>Il est possible que l</w:t>
      </w:r>
      <w:r w:rsidRPr="00D15735">
        <w:rPr>
          <w:rFonts w:ascii="Helvetica" w:hAnsi="Helvetica"/>
          <w:szCs w:val="24"/>
          <w:lang w:val="fr-FR"/>
        </w:rPr>
        <w:t>e chirurgien le plus expérimenté n</w:t>
      </w:r>
      <w:r w:rsidR="003970A1">
        <w:rPr>
          <w:rFonts w:ascii="Helvetica" w:hAnsi="Helvetica"/>
          <w:szCs w:val="24"/>
          <w:lang w:val="fr-FR"/>
        </w:rPr>
        <w:t>’est</w:t>
      </w:r>
      <w:r w:rsidRPr="00D15735">
        <w:rPr>
          <w:rFonts w:ascii="Helvetica" w:hAnsi="Helvetica"/>
          <w:szCs w:val="24"/>
          <w:lang w:val="fr-FR"/>
        </w:rPr>
        <w:t xml:space="preserve"> pas présent dans la salle d'opération pendant toute la durée de l'intervention. </w:t>
      </w:r>
      <w:r w:rsidRPr="003970A1">
        <w:rPr>
          <w:rFonts w:ascii="Helvetica" w:hAnsi="Helvetica"/>
          <w:szCs w:val="24"/>
          <w:lang w:val="fr-FR"/>
        </w:rPr>
        <w:t>Les mêmes principes s'appliquent aux anesthésistes</w:t>
      </w:r>
      <w:r w:rsidR="00CC64DB" w:rsidRPr="003970A1">
        <w:rPr>
          <w:rFonts w:ascii="Helvetica" w:hAnsi="Helvetica"/>
          <w:szCs w:val="24"/>
          <w:lang w:val="fr-FR"/>
        </w:rPr>
        <w:t>.</w:t>
      </w:r>
    </w:p>
    <w:p w14:paraId="1EE898FD" w14:textId="237E3308" w:rsidR="00A72AA2" w:rsidRPr="003970A1" w:rsidRDefault="003970A1" w:rsidP="00A72AA2">
      <w:pPr>
        <w:pStyle w:val="NormalWeb"/>
        <w:rPr>
          <w:rFonts w:ascii="Helvetica" w:hAnsi="Helvetica"/>
          <w:lang w:val="fr-FR"/>
        </w:rPr>
      </w:pPr>
      <w:r w:rsidRPr="003970A1">
        <w:rPr>
          <w:rFonts w:ascii="Helvetica" w:hAnsi="Helvetica" w:cs="Arial"/>
          <w:b/>
          <w:bCs/>
          <w:lang w:val="fr-FR"/>
        </w:rPr>
        <w:t xml:space="preserve">Médecin (spécialiste) anesthésiste/chirurgien : </w:t>
      </w:r>
      <w:r w:rsidRPr="003970A1">
        <w:rPr>
          <w:rFonts w:ascii="Helvetica" w:hAnsi="Helvetica" w:cs="Arial"/>
          <w:bCs/>
          <w:lang w:val="fr-FR"/>
        </w:rPr>
        <w:t xml:space="preserve">Diplômé d'une faculté de médecine qui a </w:t>
      </w:r>
      <w:r>
        <w:rPr>
          <w:rFonts w:ascii="Helvetica" w:hAnsi="Helvetica" w:cs="Arial"/>
          <w:bCs/>
          <w:lang w:val="fr-FR"/>
        </w:rPr>
        <w:t>suivi</w:t>
      </w:r>
      <w:r w:rsidRPr="003970A1">
        <w:rPr>
          <w:rFonts w:ascii="Helvetica" w:hAnsi="Helvetica" w:cs="Arial"/>
          <w:bCs/>
          <w:lang w:val="fr-FR"/>
        </w:rPr>
        <w:t xml:space="preserve"> un programme de formation/une résidence en anesthésie/chirurgie spécialisé </w:t>
      </w:r>
      <w:r w:rsidRPr="003970A1">
        <w:rPr>
          <w:rFonts w:ascii="Helvetica" w:hAnsi="Helvetica" w:cs="Arial"/>
          <w:bCs/>
          <w:i/>
          <w:lang w:val="fr-FR"/>
        </w:rPr>
        <w:t>reconnu</w:t>
      </w:r>
      <w:r>
        <w:rPr>
          <w:rFonts w:ascii="Helvetica" w:hAnsi="Helvetica" w:cs="Arial"/>
          <w:bCs/>
          <w:i/>
          <w:lang w:val="fr-FR"/>
        </w:rPr>
        <w:t>s</w:t>
      </w:r>
      <w:r w:rsidRPr="003970A1">
        <w:rPr>
          <w:rFonts w:ascii="Helvetica" w:hAnsi="Helvetica" w:cs="Arial"/>
          <w:bCs/>
          <w:i/>
          <w:lang w:val="fr-FR"/>
        </w:rPr>
        <w:t xml:space="preserve"> à l'échelle nationale</w:t>
      </w:r>
      <w:r>
        <w:rPr>
          <w:rFonts w:ascii="Helvetica" w:hAnsi="Helvetica" w:cs="Arial"/>
          <w:bCs/>
          <w:lang w:val="fr-FR"/>
        </w:rPr>
        <w:t>.</w:t>
      </w:r>
      <w:r w:rsidR="00A72AA2" w:rsidRPr="003970A1">
        <w:rPr>
          <w:rFonts w:ascii="Helvetica" w:hAnsi="Helvetica"/>
          <w:lang w:val="fr-FR"/>
        </w:rPr>
        <w:t xml:space="preserve"> </w:t>
      </w:r>
    </w:p>
    <w:p w14:paraId="5C41EFD6" w14:textId="5D4509AA" w:rsidR="00A72AA2" w:rsidRPr="003970A1" w:rsidRDefault="003970A1" w:rsidP="00A72AA2">
      <w:pPr>
        <w:pStyle w:val="NormalWeb"/>
        <w:rPr>
          <w:rFonts w:ascii="Helvetica" w:hAnsi="Helvetica"/>
          <w:lang w:val="fr-FR"/>
        </w:rPr>
      </w:pPr>
      <w:r w:rsidRPr="003970A1">
        <w:rPr>
          <w:rFonts w:ascii="Helvetica" w:hAnsi="Helvetica"/>
          <w:b/>
          <w:lang w:val="fr-FR"/>
        </w:rPr>
        <w:t>Médecin anesthésiste/chirurgien non-spécialiste :</w:t>
      </w:r>
      <w:r w:rsidRPr="003970A1">
        <w:rPr>
          <w:rFonts w:ascii="Helvetica" w:hAnsi="Helvetica"/>
          <w:lang w:val="fr-FR"/>
        </w:rPr>
        <w:t xml:space="preserve"> Diplômé d'une faculté de médecine qui n'a pas </w:t>
      </w:r>
      <w:r>
        <w:rPr>
          <w:rFonts w:ascii="Helvetica" w:hAnsi="Helvetica"/>
          <w:lang w:val="fr-FR"/>
        </w:rPr>
        <w:t>suivi de</w:t>
      </w:r>
      <w:r w:rsidRPr="003970A1">
        <w:rPr>
          <w:rFonts w:ascii="Helvetica" w:hAnsi="Helvetica"/>
          <w:lang w:val="fr-FR"/>
        </w:rPr>
        <w:t xml:space="preserve"> programme de formation spécialisée/une résidence en anesthésie/chirurgie mais a suivi une formation </w:t>
      </w:r>
      <w:r w:rsidR="009571AA">
        <w:rPr>
          <w:rFonts w:ascii="Helvetica" w:hAnsi="Helvetica"/>
          <w:lang w:val="fr-FR"/>
        </w:rPr>
        <w:t>officielle</w:t>
      </w:r>
      <w:r w:rsidRPr="003970A1">
        <w:rPr>
          <w:rFonts w:ascii="Helvetica" w:hAnsi="Helvetica"/>
          <w:lang w:val="fr-FR"/>
        </w:rPr>
        <w:t xml:space="preserve"> en anesthésie/chirurgie</w:t>
      </w:r>
      <w:r>
        <w:rPr>
          <w:rFonts w:ascii="Helvetica" w:hAnsi="Helvetica"/>
          <w:lang w:val="fr-FR"/>
        </w:rPr>
        <w:t>.</w:t>
      </w:r>
      <w:r w:rsidR="00A72AA2" w:rsidRPr="003970A1">
        <w:rPr>
          <w:rFonts w:ascii="Helvetica" w:hAnsi="Helvetica"/>
          <w:lang w:val="fr-FR"/>
        </w:rPr>
        <w:t xml:space="preserve"> </w:t>
      </w:r>
    </w:p>
    <w:p w14:paraId="689ABAFC" w14:textId="53F1510B" w:rsidR="00A72AA2" w:rsidRPr="009571AA" w:rsidRDefault="009571AA" w:rsidP="00A72AA2">
      <w:pPr>
        <w:pStyle w:val="NormalWeb"/>
        <w:rPr>
          <w:rFonts w:ascii="Helvetica" w:hAnsi="Helvetica"/>
          <w:lang w:val="fr-FR"/>
        </w:rPr>
      </w:pPr>
      <w:r w:rsidRPr="009571AA">
        <w:rPr>
          <w:rFonts w:ascii="Helvetica" w:hAnsi="Helvetica" w:cs="Arial"/>
          <w:b/>
          <w:bCs/>
          <w:lang w:val="fr-FR"/>
        </w:rPr>
        <w:t>Infirmi</w:t>
      </w:r>
      <w:r w:rsidR="0042001E">
        <w:rPr>
          <w:rFonts w:ascii="Helvetica" w:hAnsi="Helvetica" w:cs="Arial"/>
          <w:b/>
          <w:bCs/>
          <w:lang w:val="fr-FR"/>
        </w:rPr>
        <w:t>er</w:t>
      </w:r>
      <w:r w:rsidRPr="009571AA">
        <w:rPr>
          <w:rFonts w:ascii="Helvetica" w:hAnsi="Helvetica" w:cs="Arial"/>
          <w:b/>
          <w:bCs/>
          <w:lang w:val="fr-FR"/>
        </w:rPr>
        <w:t xml:space="preserve"> anesthésiste/</w:t>
      </w:r>
      <w:r w:rsidR="0042001E">
        <w:rPr>
          <w:rFonts w:ascii="Helvetica" w:hAnsi="Helvetica" w:cs="Arial"/>
          <w:b/>
          <w:bCs/>
          <w:lang w:val="fr-FR"/>
        </w:rPr>
        <w:t xml:space="preserve">en </w:t>
      </w:r>
      <w:r w:rsidRPr="009571AA">
        <w:rPr>
          <w:rFonts w:ascii="Helvetica" w:hAnsi="Helvetica" w:cs="Arial"/>
          <w:b/>
          <w:bCs/>
          <w:lang w:val="fr-FR"/>
        </w:rPr>
        <w:t>chirurgie</w:t>
      </w:r>
      <w:r w:rsidR="0042001E">
        <w:rPr>
          <w:rFonts w:ascii="Helvetica" w:hAnsi="Helvetica" w:cs="Arial"/>
          <w:b/>
          <w:bCs/>
          <w:lang w:val="fr-FR"/>
        </w:rPr>
        <w:t> :</w:t>
      </w:r>
      <w:r w:rsidRPr="009571AA">
        <w:rPr>
          <w:rFonts w:ascii="Helvetica" w:hAnsi="Helvetica" w:cs="Arial"/>
          <w:b/>
          <w:bCs/>
          <w:lang w:val="fr-FR"/>
        </w:rPr>
        <w:t xml:space="preserve"> </w:t>
      </w:r>
      <w:r w:rsidRPr="0042001E">
        <w:rPr>
          <w:rFonts w:ascii="Helvetica" w:hAnsi="Helvetica" w:cs="Arial"/>
          <w:bCs/>
          <w:lang w:val="fr-FR"/>
        </w:rPr>
        <w:t>diplômé d'une école d'infirmi</w:t>
      </w:r>
      <w:r w:rsidR="0042001E">
        <w:rPr>
          <w:rFonts w:ascii="Helvetica" w:hAnsi="Helvetica" w:cs="Arial"/>
          <w:bCs/>
          <w:lang w:val="fr-FR"/>
        </w:rPr>
        <w:t>er</w:t>
      </w:r>
      <w:r w:rsidRPr="0042001E">
        <w:rPr>
          <w:rFonts w:ascii="Helvetica" w:hAnsi="Helvetica" w:cs="Arial"/>
          <w:bCs/>
          <w:lang w:val="fr-FR"/>
        </w:rPr>
        <w:t>s qui a également suivi un programme de formation d'infirmière anesthésiste/</w:t>
      </w:r>
      <w:r w:rsidR="0042001E">
        <w:rPr>
          <w:rFonts w:ascii="Helvetica" w:hAnsi="Helvetica" w:cs="Arial"/>
          <w:bCs/>
          <w:lang w:val="fr-FR"/>
        </w:rPr>
        <w:t xml:space="preserve">en </w:t>
      </w:r>
      <w:r w:rsidRPr="0042001E">
        <w:rPr>
          <w:rFonts w:ascii="Helvetica" w:hAnsi="Helvetica" w:cs="Arial"/>
          <w:bCs/>
          <w:lang w:val="fr-FR"/>
        </w:rPr>
        <w:t xml:space="preserve">chirurgie </w:t>
      </w:r>
      <w:r w:rsidRPr="0042001E">
        <w:rPr>
          <w:rFonts w:ascii="Helvetica" w:hAnsi="Helvetica" w:cs="Arial"/>
          <w:bCs/>
          <w:i/>
          <w:lang w:val="fr-FR"/>
        </w:rPr>
        <w:t>reconnu à l'échelle nationale</w:t>
      </w:r>
      <w:r w:rsidR="0042001E">
        <w:rPr>
          <w:rFonts w:ascii="Helvetica" w:hAnsi="Helvetica" w:cs="Arial"/>
          <w:bCs/>
          <w:lang w:val="fr-FR"/>
        </w:rPr>
        <w:t>.</w:t>
      </w:r>
      <w:r w:rsidR="00A72AA2" w:rsidRPr="009571AA">
        <w:rPr>
          <w:rFonts w:ascii="Helvetica" w:hAnsi="Helvetica"/>
          <w:lang w:val="fr-FR"/>
        </w:rPr>
        <w:t xml:space="preserve"> </w:t>
      </w:r>
    </w:p>
    <w:p w14:paraId="3DE795F3" w14:textId="5C3E4061" w:rsidR="0077057E" w:rsidRPr="0042001E" w:rsidRDefault="0042001E" w:rsidP="0059148A">
      <w:pPr>
        <w:pStyle w:val="NormalWeb"/>
        <w:rPr>
          <w:rFonts w:ascii="Helvetica" w:hAnsi="Helvetica"/>
          <w:lang w:val="fr-FR"/>
        </w:rPr>
      </w:pPr>
      <w:r w:rsidRPr="0042001E">
        <w:rPr>
          <w:rFonts w:ascii="Helvetica" w:hAnsi="Helvetica" w:cs="Arial"/>
          <w:b/>
          <w:bCs/>
          <w:lang w:val="fr-FR"/>
        </w:rPr>
        <w:t xml:space="preserve">Anesthésiste </w:t>
      </w:r>
      <w:r>
        <w:rPr>
          <w:rFonts w:ascii="Helvetica" w:hAnsi="Helvetica" w:cs="Arial"/>
          <w:b/>
          <w:bCs/>
          <w:lang w:val="fr-FR"/>
        </w:rPr>
        <w:t xml:space="preserve">qui </w:t>
      </w:r>
      <w:r w:rsidR="00C51CEF">
        <w:rPr>
          <w:rFonts w:ascii="Helvetica" w:hAnsi="Helvetica" w:cs="Arial"/>
          <w:b/>
          <w:bCs/>
          <w:lang w:val="fr-FR"/>
        </w:rPr>
        <w:t>n’</w:t>
      </w:r>
      <w:r>
        <w:rPr>
          <w:rFonts w:ascii="Helvetica" w:hAnsi="Helvetica" w:cs="Arial"/>
          <w:b/>
          <w:bCs/>
          <w:lang w:val="fr-FR"/>
        </w:rPr>
        <w:t xml:space="preserve">est ni </w:t>
      </w:r>
      <w:r w:rsidRPr="0042001E">
        <w:rPr>
          <w:rFonts w:ascii="Helvetica" w:hAnsi="Helvetica" w:cs="Arial"/>
          <w:b/>
          <w:bCs/>
          <w:lang w:val="fr-FR"/>
        </w:rPr>
        <w:t>médecin</w:t>
      </w:r>
      <w:r>
        <w:rPr>
          <w:rFonts w:ascii="Helvetica" w:hAnsi="Helvetica" w:cs="Arial"/>
          <w:b/>
          <w:bCs/>
          <w:lang w:val="fr-FR"/>
        </w:rPr>
        <w:t xml:space="preserve"> ni i</w:t>
      </w:r>
      <w:r w:rsidRPr="0042001E">
        <w:rPr>
          <w:rFonts w:ascii="Helvetica" w:hAnsi="Helvetica" w:cs="Arial"/>
          <w:b/>
          <w:bCs/>
          <w:lang w:val="fr-FR"/>
        </w:rPr>
        <w:t>nfirmi</w:t>
      </w:r>
      <w:r>
        <w:rPr>
          <w:rFonts w:ascii="Helvetica" w:hAnsi="Helvetica" w:cs="Arial"/>
          <w:b/>
          <w:bCs/>
          <w:lang w:val="fr-FR"/>
        </w:rPr>
        <w:t>er</w:t>
      </w:r>
      <w:r w:rsidRPr="0042001E">
        <w:rPr>
          <w:rFonts w:ascii="Helvetica" w:hAnsi="Helvetica" w:cs="Arial"/>
          <w:b/>
          <w:bCs/>
          <w:lang w:val="fr-FR"/>
        </w:rPr>
        <w:t> : </w:t>
      </w:r>
      <w:r w:rsidRPr="0042001E">
        <w:rPr>
          <w:rFonts w:ascii="Helvetica" w:hAnsi="Helvetica" w:cs="Arial"/>
          <w:bCs/>
          <w:lang w:val="fr-FR"/>
        </w:rPr>
        <w:t xml:space="preserve">un anesthésiste/assistant de chirurgie sans diplôme en soins infirmiers, mais qui a suivi un programme de formation </w:t>
      </w:r>
      <w:r>
        <w:rPr>
          <w:rFonts w:ascii="Helvetica" w:hAnsi="Helvetica" w:cs="Arial"/>
          <w:bCs/>
          <w:lang w:val="fr-FR"/>
        </w:rPr>
        <w:t xml:space="preserve">en </w:t>
      </w:r>
      <w:r w:rsidRPr="0042001E">
        <w:rPr>
          <w:rFonts w:ascii="Helvetica" w:hAnsi="Helvetica" w:cs="Arial"/>
          <w:bCs/>
          <w:lang w:val="fr-FR"/>
        </w:rPr>
        <w:t xml:space="preserve">anesthésie/chirurgie </w:t>
      </w:r>
      <w:r w:rsidRPr="0042001E">
        <w:rPr>
          <w:rFonts w:ascii="Helvetica" w:hAnsi="Helvetica" w:cs="Arial"/>
          <w:bCs/>
          <w:i/>
          <w:lang w:val="fr-FR"/>
        </w:rPr>
        <w:t>reconnu à l'échelle nationale</w:t>
      </w:r>
      <w:r>
        <w:rPr>
          <w:rFonts w:ascii="Helvetica" w:hAnsi="Helvetica"/>
          <w:lang w:val="fr-FR"/>
        </w:rPr>
        <w:t>.</w:t>
      </w:r>
      <w:r w:rsidR="00A72AA2" w:rsidRPr="0042001E">
        <w:rPr>
          <w:rFonts w:ascii="Helvetica" w:hAnsi="Helvetica"/>
          <w:lang w:val="fr-FR"/>
        </w:rPr>
        <w:t xml:space="preserve"> </w:t>
      </w:r>
    </w:p>
    <w:p w14:paraId="30C49816" w14:textId="6CCB45D1" w:rsidR="004F0E17" w:rsidRPr="00780659" w:rsidRDefault="00780659" w:rsidP="00A15888">
      <w:pPr>
        <w:pStyle w:val="Heading1"/>
        <w:ind w:left="0" w:firstLine="0"/>
        <w:rPr>
          <w:rFonts w:ascii="Helvetica" w:hAnsi="Helvetica"/>
          <w:b/>
          <w:sz w:val="24"/>
          <w:szCs w:val="24"/>
          <w:lang w:val="fr-FR"/>
        </w:rPr>
      </w:pPr>
      <w:bookmarkStart w:id="15" w:name="_Toc87618922"/>
      <w:r w:rsidRPr="00780659">
        <w:rPr>
          <w:rFonts w:ascii="Helvetica" w:hAnsi="Helvetica"/>
          <w:b/>
          <w:sz w:val="24"/>
          <w:szCs w:val="24"/>
          <w:lang w:val="fr-FR"/>
        </w:rPr>
        <w:t>Définitions des événements critiques peropératoires liés à une anesthésie sévère</w:t>
      </w:r>
      <w:bookmarkEnd w:id="15"/>
    </w:p>
    <w:p w14:paraId="72CC9F11" w14:textId="34487F09" w:rsidR="00C503B5" w:rsidRPr="0059148A" w:rsidRDefault="00C503B5" w:rsidP="0059148A">
      <w:pPr>
        <w:spacing w:after="191" w:line="259" w:lineRule="auto"/>
        <w:ind w:left="0" w:firstLine="0"/>
        <w:rPr>
          <w:rFonts w:ascii="Helvetica" w:hAnsi="Helvetica"/>
          <w:b/>
          <w:szCs w:val="24"/>
          <w:lang w:val="fr-FR"/>
        </w:rPr>
      </w:pPr>
      <w:r w:rsidRPr="00C503B5">
        <w:rPr>
          <w:rFonts w:ascii="Helvetica" w:hAnsi="Helvetica"/>
          <w:szCs w:val="24"/>
          <w:lang w:val="fr-FR"/>
        </w:rPr>
        <w:t xml:space="preserve">Les définitions suivantes sont fournies à titre indicatif lorsque la nature d'une complication possible pendant l'anesthésie est incertaine. </w:t>
      </w:r>
      <w:r>
        <w:rPr>
          <w:rFonts w:ascii="Helvetica" w:hAnsi="Helvetica"/>
          <w:szCs w:val="24"/>
          <w:lang w:val="fr-FR"/>
        </w:rPr>
        <w:t>Les complications</w:t>
      </w:r>
      <w:r w:rsidRPr="00C503B5">
        <w:rPr>
          <w:rFonts w:ascii="Helvetica" w:hAnsi="Helvetica"/>
          <w:szCs w:val="24"/>
          <w:lang w:val="fr-FR"/>
        </w:rPr>
        <w:t xml:space="preserve"> incluent tous les événements qui ont lieu depuis le début de l'anesthésie jusqu'à la sortie de l'USPA.</w:t>
      </w:r>
      <w:r w:rsidR="000C070C" w:rsidRPr="00C503B5">
        <w:rPr>
          <w:rFonts w:ascii="Helvetica" w:hAnsi="Helvetica"/>
          <w:b/>
          <w:szCs w:val="24"/>
          <w:lang w:val="fr-FR"/>
        </w:rPr>
        <w:t xml:space="preserve">  </w:t>
      </w:r>
    </w:p>
    <w:p w14:paraId="686B45B6" w14:textId="33749BC6" w:rsidR="00933150" w:rsidRPr="008C4F2E" w:rsidRDefault="00933150" w:rsidP="00165470">
      <w:pPr>
        <w:pStyle w:val="Heading2"/>
        <w:rPr>
          <w:rFonts w:ascii="Helvetica" w:hAnsi="Helvetica"/>
          <w:b/>
          <w:sz w:val="24"/>
          <w:szCs w:val="24"/>
        </w:rPr>
      </w:pPr>
      <w:bookmarkStart w:id="16" w:name="_Toc87618923"/>
      <w:r w:rsidRPr="008C4F2E">
        <w:rPr>
          <w:rFonts w:ascii="Helvetica" w:hAnsi="Helvetica"/>
          <w:b/>
          <w:sz w:val="24"/>
          <w:szCs w:val="24"/>
        </w:rPr>
        <w:t>Anaphylaxi</w:t>
      </w:r>
      <w:r w:rsidR="000C4CB0">
        <w:rPr>
          <w:rFonts w:ascii="Helvetica" w:hAnsi="Helvetica"/>
          <w:b/>
          <w:sz w:val="24"/>
          <w:szCs w:val="24"/>
        </w:rPr>
        <w:t>e</w:t>
      </w:r>
      <w:bookmarkEnd w:id="16"/>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77057E" w:rsidRPr="00B46D0B" w14:paraId="58BFF9B6" w14:textId="77777777" w:rsidTr="000C4CB0">
        <w:trPr>
          <w:trHeight w:val="100"/>
        </w:trPr>
        <w:tc>
          <w:tcPr>
            <w:tcW w:w="9180" w:type="dxa"/>
          </w:tcPr>
          <w:p w14:paraId="62BBC6A1" w14:textId="574FA5A2" w:rsidR="0077057E" w:rsidRPr="000C4CB0" w:rsidRDefault="000C4CB0" w:rsidP="000C4CB0">
            <w:pPr>
              <w:pStyle w:val="Default"/>
              <w:ind w:right="38"/>
              <w:rPr>
                <w:rFonts w:ascii="Helvetica" w:hAnsi="Helvetica"/>
                <w:lang w:val="fr-FR"/>
              </w:rPr>
            </w:pPr>
            <w:r w:rsidRPr="000C4CB0">
              <w:rPr>
                <w:rFonts w:ascii="Helvetica" w:hAnsi="Helvetica"/>
                <w:lang w:val="fr-FR"/>
              </w:rPr>
              <w:t xml:space="preserve">La survenue de toute réaction allergique sévère suspectée </w:t>
            </w:r>
            <w:r>
              <w:rPr>
                <w:rFonts w:ascii="Helvetica" w:hAnsi="Helvetica"/>
                <w:lang w:val="fr-FR"/>
              </w:rPr>
              <w:t xml:space="preserve">au rehaussement tardif au gadolinium </w:t>
            </w:r>
            <w:r w:rsidRPr="000C4CB0">
              <w:rPr>
                <w:rFonts w:ascii="Helvetica" w:hAnsi="Helvetica"/>
                <w:lang w:val="fr-FR"/>
              </w:rPr>
              <w:t>ou non</w:t>
            </w:r>
            <w:r>
              <w:rPr>
                <w:rFonts w:ascii="Helvetica" w:hAnsi="Helvetica"/>
                <w:lang w:val="fr-FR"/>
              </w:rPr>
              <w:t>,</w:t>
            </w:r>
            <w:r w:rsidRPr="000C4CB0">
              <w:rPr>
                <w:rFonts w:ascii="Helvetica" w:hAnsi="Helvetica"/>
                <w:lang w:val="fr-FR"/>
              </w:rPr>
              <w:t xml:space="preserve"> entraînant une instabilité cardiovasculaire et/ou un bronchospasme sévère et nécessitant une réanimation immédiate (réanimation liquidienne et adrénaline).</w:t>
            </w:r>
          </w:p>
        </w:tc>
      </w:tr>
    </w:tbl>
    <w:p w14:paraId="1AAAC916" w14:textId="77777777" w:rsidR="00933150" w:rsidRPr="000C4CB0" w:rsidRDefault="00933150" w:rsidP="00165470">
      <w:pPr>
        <w:pStyle w:val="Heading2"/>
        <w:rPr>
          <w:rFonts w:ascii="Helvetica" w:hAnsi="Helvetica"/>
          <w:b/>
          <w:sz w:val="24"/>
          <w:szCs w:val="24"/>
          <w:lang w:val="fr-FR"/>
        </w:rPr>
      </w:pPr>
    </w:p>
    <w:p w14:paraId="51D572EE" w14:textId="77777777" w:rsidR="00042A22" w:rsidRPr="00D53559" w:rsidRDefault="00042A22" w:rsidP="00165470">
      <w:pPr>
        <w:pStyle w:val="Heading2"/>
        <w:rPr>
          <w:rFonts w:ascii="Helvetica" w:hAnsi="Helvetica"/>
          <w:b/>
          <w:sz w:val="24"/>
          <w:szCs w:val="24"/>
          <w:lang w:val="fr-FR"/>
        </w:rPr>
      </w:pPr>
      <w:bookmarkStart w:id="17" w:name="_Toc87618924"/>
      <w:r w:rsidRPr="00D53559">
        <w:rPr>
          <w:rFonts w:ascii="Helvetica" w:hAnsi="Helvetica"/>
          <w:b/>
          <w:sz w:val="24"/>
          <w:szCs w:val="24"/>
          <w:lang w:val="fr-FR"/>
        </w:rPr>
        <w:t>Aspiration</w:t>
      </w:r>
      <w:bookmarkEnd w:id="17"/>
      <w:r w:rsidRPr="00D53559">
        <w:rPr>
          <w:rFonts w:ascii="Helvetica" w:hAnsi="Helvetica"/>
          <w:b/>
          <w:sz w:val="24"/>
          <w:szCs w:val="24"/>
          <w:lang w:val="fr-FR"/>
        </w:rPr>
        <w:t xml:space="preserve"> </w:t>
      </w:r>
    </w:p>
    <w:p w14:paraId="04A6FBF1" w14:textId="0A13E896" w:rsidR="00042A22" w:rsidRPr="000C4CB0" w:rsidRDefault="000C4CB0" w:rsidP="00042A22">
      <w:pPr>
        <w:ind w:left="-5"/>
        <w:rPr>
          <w:rFonts w:ascii="Helvetica" w:hAnsi="Helvetica"/>
          <w:szCs w:val="24"/>
          <w:lang w:val="fr-FR"/>
        </w:rPr>
      </w:pPr>
      <w:r w:rsidRPr="000C4CB0">
        <w:rPr>
          <w:rFonts w:ascii="Helvetica" w:hAnsi="Helvetica"/>
          <w:szCs w:val="24"/>
          <w:lang w:val="fr-FR"/>
        </w:rPr>
        <w:t>Régurgitation ou vomissement du contenu gastrique qui a traversé le larynx dans la trachée ou l'arbre trachéobronchique</w:t>
      </w:r>
      <w:r w:rsidR="00042A22" w:rsidRPr="000C4CB0">
        <w:rPr>
          <w:rFonts w:ascii="Helvetica" w:hAnsi="Helvetica"/>
          <w:szCs w:val="24"/>
          <w:lang w:val="fr-FR"/>
        </w:rPr>
        <w:t xml:space="preserve">. </w:t>
      </w:r>
    </w:p>
    <w:p w14:paraId="74F6F3DE" w14:textId="77777777" w:rsidR="009B4D7F" w:rsidRPr="000C4CB0" w:rsidRDefault="009B4D7F" w:rsidP="00933150">
      <w:pPr>
        <w:ind w:left="0" w:firstLine="0"/>
        <w:rPr>
          <w:rFonts w:ascii="Helvetica" w:hAnsi="Helvetica"/>
          <w:szCs w:val="24"/>
          <w:lang w:val="fr-FR"/>
        </w:rPr>
      </w:pPr>
    </w:p>
    <w:p w14:paraId="40F66F01" w14:textId="667BDB24" w:rsidR="00042A22" w:rsidRPr="00BF1299" w:rsidRDefault="00042A22" w:rsidP="00165470">
      <w:pPr>
        <w:pStyle w:val="Heading2"/>
        <w:rPr>
          <w:rFonts w:ascii="Helvetica" w:hAnsi="Helvetica"/>
          <w:b/>
          <w:sz w:val="24"/>
          <w:szCs w:val="24"/>
          <w:lang w:val="fr-FR"/>
        </w:rPr>
      </w:pPr>
      <w:bookmarkStart w:id="18" w:name="_Toc87618925"/>
      <w:r w:rsidRPr="00BF1299">
        <w:rPr>
          <w:rFonts w:ascii="Helvetica" w:hAnsi="Helvetica"/>
          <w:b/>
          <w:sz w:val="24"/>
          <w:szCs w:val="24"/>
          <w:lang w:val="fr-FR"/>
        </w:rPr>
        <w:t>Bradycardi</w:t>
      </w:r>
      <w:r w:rsidR="000C4CB0" w:rsidRPr="00BF1299">
        <w:rPr>
          <w:rFonts w:ascii="Helvetica" w:hAnsi="Helvetica"/>
          <w:b/>
          <w:sz w:val="24"/>
          <w:szCs w:val="24"/>
          <w:lang w:val="fr-FR"/>
        </w:rPr>
        <w:t>e</w:t>
      </w:r>
      <w:bookmarkEnd w:id="18"/>
    </w:p>
    <w:p w14:paraId="490D4DCF" w14:textId="55B887CC" w:rsidR="00D775E9" w:rsidRPr="00BF1299" w:rsidRDefault="00BF1299" w:rsidP="003465BE">
      <w:pPr>
        <w:ind w:left="0" w:firstLine="0"/>
        <w:rPr>
          <w:rFonts w:ascii="Helvetica" w:hAnsi="Helvetica"/>
          <w:szCs w:val="24"/>
          <w:lang w:val="fr-FR"/>
        </w:rPr>
      </w:pPr>
      <w:r w:rsidRPr="00BF1299">
        <w:rPr>
          <w:rFonts w:ascii="Helvetica" w:hAnsi="Helvetica"/>
          <w:szCs w:val="24"/>
          <w:lang w:val="fr-FR"/>
        </w:rPr>
        <w:t>Définie comme la fréquence cardiaque inférieure à la valeur normale la plus basse pour l'âge</w:t>
      </w:r>
    </w:p>
    <w:p w14:paraId="1E6ECCE0" w14:textId="77777777" w:rsidR="00D775E9" w:rsidRPr="00BF1299" w:rsidRDefault="00D775E9">
      <w:pPr>
        <w:spacing w:after="1" w:line="259" w:lineRule="auto"/>
        <w:ind w:left="-5"/>
        <w:rPr>
          <w:rFonts w:ascii="Helvetica" w:hAnsi="Helvetica"/>
          <w:color w:val="2E74B5"/>
          <w:szCs w:val="24"/>
          <w:lang w:val="fr-FR"/>
        </w:rPr>
      </w:pPr>
    </w:p>
    <w:tbl>
      <w:tblPr>
        <w:tblStyle w:val="TableGrid0"/>
        <w:tblW w:w="0" w:type="auto"/>
        <w:tblInd w:w="-5" w:type="dxa"/>
        <w:tblLook w:val="04A0" w:firstRow="1" w:lastRow="0" w:firstColumn="1" w:lastColumn="0" w:noHBand="0" w:noVBand="1"/>
      </w:tblPr>
      <w:tblGrid>
        <w:gridCol w:w="3003"/>
        <w:gridCol w:w="3943"/>
      </w:tblGrid>
      <w:tr w:rsidR="007A0E0B" w:rsidRPr="008C4F2E" w14:paraId="23F29596" w14:textId="77777777" w:rsidTr="000B65BE">
        <w:tc>
          <w:tcPr>
            <w:tcW w:w="3003" w:type="dxa"/>
          </w:tcPr>
          <w:p w14:paraId="1BB67C94" w14:textId="77777777" w:rsidR="007A0E0B" w:rsidRPr="008C4F2E" w:rsidRDefault="007A0E0B" w:rsidP="00CF21D2">
            <w:pPr>
              <w:rPr>
                <w:rFonts w:ascii="Helvetica" w:hAnsi="Helvetica"/>
                <w:szCs w:val="24"/>
              </w:rPr>
            </w:pPr>
            <w:r w:rsidRPr="008C4F2E">
              <w:rPr>
                <w:rFonts w:ascii="Helvetica" w:hAnsi="Helvetica"/>
                <w:szCs w:val="24"/>
              </w:rPr>
              <w:t>AGE</w:t>
            </w:r>
          </w:p>
        </w:tc>
        <w:tc>
          <w:tcPr>
            <w:tcW w:w="3943" w:type="dxa"/>
          </w:tcPr>
          <w:p w14:paraId="42D5ED04" w14:textId="4E4E9FC6" w:rsidR="007A0E0B" w:rsidRPr="008C4F2E" w:rsidRDefault="000B65BE" w:rsidP="00CF21D2">
            <w:pPr>
              <w:rPr>
                <w:rFonts w:ascii="Helvetica" w:hAnsi="Helvetica"/>
                <w:szCs w:val="24"/>
              </w:rPr>
            </w:pPr>
            <w:r>
              <w:rPr>
                <w:rFonts w:ascii="Helvetica" w:hAnsi="Helvetica"/>
                <w:szCs w:val="24"/>
              </w:rPr>
              <w:t>Rythme cardiaque normal en</w:t>
            </w:r>
            <w:r w:rsidR="007A0E0B" w:rsidRPr="008C4F2E">
              <w:rPr>
                <w:rFonts w:ascii="Helvetica" w:hAnsi="Helvetica"/>
                <w:szCs w:val="24"/>
              </w:rPr>
              <w:t xml:space="preserve"> bpm</w:t>
            </w:r>
          </w:p>
        </w:tc>
      </w:tr>
      <w:tr w:rsidR="007A0E0B" w:rsidRPr="008C4F2E" w14:paraId="464C6A35" w14:textId="77777777" w:rsidTr="000B65BE">
        <w:tc>
          <w:tcPr>
            <w:tcW w:w="3003" w:type="dxa"/>
          </w:tcPr>
          <w:p w14:paraId="2C615AE2" w14:textId="58ECCA9F" w:rsidR="007A0E0B" w:rsidRPr="008C4F2E" w:rsidRDefault="000B65BE" w:rsidP="00CF21D2">
            <w:pPr>
              <w:rPr>
                <w:rFonts w:ascii="Helvetica" w:hAnsi="Helvetica"/>
                <w:szCs w:val="24"/>
              </w:rPr>
            </w:pPr>
            <w:r>
              <w:rPr>
                <w:rFonts w:ascii="Helvetica" w:hAnsi="Helvetica"/>
                <w:szCs w:val="24"/>
              </w:rPr>
              <w:t>Nouveau</w:t>
            </w:r>
            <w:r w:rsidR="00454A5B">
              <w:rPr>
                <w:rFonts w:ascii="Helvetica" w:hAnsi="Helvetica"/>
                <w:szCs w:val="24"/>
              </w:rPr>
              <w:t>-</w:t>
            </w:r>
            <w:r>
              <w:rPr>
                <w:rFonts w:ascii="Helvetica" w:hAnsi="Helvetica"/>
                <w:szCs w:val="24"/>
              </w:rPr>
              <w:t>né</w:t>
            </w:r>
            <w:r w:rsidR="007A0E0B" w:rsidRPr="008C4F2E">
              <w:rPr>
                <w:rFonts w:ascii="Helvetica" w:hAnsi="Helvetica"/>
                <w:szCs w:val="24"/>
              </w:rPr>
              <w:t xml:space="preserve"> – 3 mo</w:t>
            </w:r>
            <w:r>
              <w:rPr>
                <w:rFonts w:ascii="Helvetica" w:hAnsi="Helvetica"/>
                <w:szCs w:val="24"/>
              </w:rPr>
              <w:t>i</w:t>
            </w:r>
            <w:r w:rsidR="007A0E0B" w:rsidRPr="008C4F2E">
              <w:rPr>
                <w:rFonts w:ascii="Helvetica" w:hAnsi="Helvetica"/>
                <w:szCs w:val="24"/>
              </w:rPr>
              <w:t>s</w:t>
            </w:r>
          </w:p>
        </w:tc>
        <w:tc>
          <w:tcPr>
            <w:tcW w:w="3943" w:type="dxa"/>
          </w:tcPr>
          <w:p w14:paraId="2DE85D34" w14:textId="77777777" w:rsidR="007A0E0B" w:rsidRPr="008C4F2E" w:rsidRDefault="007A0E0B" w:rsidP="00CF21D2">
            <w:pPr>
              <w:rPr>
                <w:rFonts w:ascii="Helvetica" w:hAnsi="Helvetica"/>
                <w:szCs w:val="24"/>
              </w:rPr>
            </w:pPr>
            <w:r w:rsidRPr="008C4F2E">
              <w:rPr>
                <w:rFonts w:ascii="Helvetica" w:hAnsi="Helvetica"/>
                <w:szCs w:val="24"/>
              </w:rPr>
              <w:t>80 - 205</w:t>
            </w:r>
          </w:p>
        </w:tc>
      </w:tr>
      <w:tr w:rsidR="007A0E0B" w:rsidRPr="008C4F2E" w14:paraId="0583BEE0" w14:textId="77777777" w:rsidTr="000B65BE">
        <w:tc>
          <w:tcPr>
            <w:tcW w:w="3003" w:type="dxa"/>
          </w:tcPr>
          <w:p w14:paraId="7C9356AE" w14:textId="4BE8DA93" w:rsidR="007A0E0B" w:rsidRPr="008C4F2E" w:rsidRDefault="007A0E0B" w:rsidP="00CF21D2">
            <w:pPr>
              <w:rPr>
                <w:rFonts w:ascii="Helvetica" w:hAnsi="Helvetica"/>
                <w:szCs w:val="24"/>
              </w:rPr>
            </w:pPr>
            <w:r w:rsidRPr="008C4F2E">
              <w:rPr>
                <w:rFonts w:ascii="Helvetica" w:hAnsi="Helvetica"/>
                <w:szCs w:val="24"/>
              </w:rPr>
              <w:t>3 mo</w:t>
            </w:r>
            <w:r w:rsidR="000B65BE">
              <w:rPr>
                <w:rFonts w:ascii="Helvetica" w:hAnsi="Helvetica"/>
                <w:szCs w:val="24"/>
              </w:rPr>
              <w:t>i</w:t>
            </w:r>
            <w:r w:rsidRPr="008C4F2E">
              <w:rPr>
                <w:rFonts w:ascii="Helvetica" w:hAnsi="Helvetica"/>
                <w:szCs w:val="24"/>
              </w:rPr>
              <w:t xml:space="preserve">s – 2 </w:t>
            </w:r>
            <w:r w:rsidR="000B65BE">
              <w:rPr>
                <w:rFonts w:ascii="Helvetica" w:hAnsi="Helvetica"/>
                <w:szCs w:val="24"/>
              </w:rPr>
              <w:t>ans</w:t>
            </w:r>
          </w:p>
        </w:tc>
        <w:tc>
          <w:tcPr>
            <w:tcW w:w="3943" w:type="dxa"/>
          </w:tcPr>
          <w:p w14:paraId="3B7152D6" w14:textId="77777777" w:rsidR="007A0E0B" w:rsidRPr="008C4F2E" w:rsidRDefault="007A0E0B" w:rsidP="00CF21D2">
            <w:pPr>
              <w:rPr>
                <w:rFonts w:ascii="Helvetica" w:hAnsi="Helvetica"/>
                <w:szCs w:val="24"/>
              </w:rPr>
            </w:pPr>
            <w:r w:rsidRPr="008C4F2E">
              <w:rPr>
                <w:rFonts w:ascii="Helvetica" w:hAnsi="Helvetica"/>
                <w:szCs w:val="24"/>
              </w:rPr>
              <w:t>75-190</w:t>
            </w:r>
          </w:p>
        </w:tc>
      </w:tr>
      <w:tr w:rsidR="007A0E0B" w:rsidRPr="008C4F2E" w14:paraId="166208A8" w14:textId="77777777" w:rsidTr="000B65BE">
        <w:tc>
          <w:tcPr>
            <w:tcW w:w="3003" w:type="dxa"/>
          </w:tcPr>
          <w:p w14:paraId="2A3E56C4" w14:textId="3298164D" w:rsidR="007A0E0B" w:rsidRPr="008C4F2E" w:rsidRDefault="007A0E0B" w:rsidP="00CF21D2">
            <w:pPr>
              <w:rPr>
                <w:rFonts w:ascii="Helvetica" w:hAnsi="Helvetica"/>
                <w:szCs w:val="24"/>
              </w:rPr>
            </w:pPr>
            <w:r w:rsidRPr="008C4F2E">
              <w:rPr>
                <w:rFonts w:ascii="Helvetica" w:hAnsi="Helvetica"/>
                <w:szCs w:val="24"/>
              </w:rPr>
              <w:t xml:space="preserve">2 - 10 </w:t>
            </w:r>
            <w:r w:rsidR="000B65BE">
              <w:rPr>
                <w:rFonts w:ascii="Helvetica" w:hAnsi="Helvetica"/>
                <w:szCs w:val="24"/>
              </w:rPr>
              <w:t>ans</w:t>
            </w:r>
          </w:p>
        </w:tc>
        <w:tc>
          <w:tcPr>
            <w:tcW w:w="3943" w:type="dxa"/>
          </w:tcPr>
          <w:p w14:paraId="34936A4E" w14:textId="77777777" w:rsidR="007A0E0B" w:rsidRPr="008C4F2E" w:rsidRDefault="007A0E0B" w:rsidP="00CF21D2">
            <w:pPr>
              <w:rPr>
                <w:rFonts w:ascii="Helvetica" w:hAnsi="Helvetica"/>
                <w:szCs w:val="24"/>
              </w:rPr>
            </w:pPr>
            <w:r w:rsidRPr="008C4F2E">
              <w:rPr>
                <w:rFonts w:ascii="Helvetica" w:hAnsi="Helvetica"/>
                <w:szCs w:val="24"/>
              </w:rPr>
              <w:t>60-140</w:t>
            </w:r>
          </w:p>
        </w:tc>
      </w:tr>
      <w:tr w:rsidR="007A0E0B" w:rsidRPr="008C4F2E" w14:paraId="69AEE6F2" w14:textId="77777777" w:rsidTr="000B65BE">
        <w:tc>
          <w:tcPr>
            <w:tcW w:w="3003" w:type="dxa"/>
          </w:tcPr>
          <w:p w14:paraId="49F2D219" w14:textId="255BECB8" w:rsidR="007A0E0B" w:rsidRPr="008C4F2E" w:rsidRDefault="007A0E0B" w:rsidP="00CF21D2">
            <w:pPr>
              <w:rPr>
                <w:rFonts w:ascii="Helvetica" w:hAnsi="Helvetica"/>
                <w:szCs w:val="24"/>
              </w:rPr>
            </w:pPr>
            <w:r w:rsidRPr="008C4F2E">
              <w:rPr>
                <w:rFonts w:ascii="Helvetica" w:hAnsi="Helvetica"/>
                <w:szCs w:val="24"/>
              </w:rPr>
              <w:t xml:space="preserve">&gt;10 </w:t>
            </w:r>
            <w:r w:rsidR="000B65BE">
              <w:rPr>
                <w:rFonts w:ascii="Helvetica" w:hAnsi="Helvetica"/>
                <w:szCs w:val="24"/>
              </w:rPr>
              <w:t>ans</w:t>
            </w:r>
          </w:p>
        </w:tc>
        <w:tc>
          <w:tcPr>
            <w:tcW w:w="3943" w:type="dxa"/>
          </w:tcPr>
          <w:p w14:paraId="0372E459" w14:textId="77777777" w:rsidR="007A0E0B" w:rsidRPr="008C4F2E" w:rsidRDefault="007A0E0B" w:rsidP="00CF21D2">
            <w:pPr>
              <w:rPr>
                <w:rFonts w:ascii="Helvetica" w:hAnsi="Helvetica"/>
                <w:szCs w:val="24"/>
              </w:rPr>
            </w:pPr>
            <w:r w:rsidRPr="008C4F2E">
              <w:rPr>
                <w:rFonts w:ascii="Helvetica" w:hAnsi="Helvetica"/>
                <w:szCs w:val="24"/>
              </w:rPr>
              <w:t>50-100</w:t>
            </w:r>
          </w:p>
        </w:tc>
      </w:tr>
    </w:tbl>
    <w:p w14:paraId="75DED017" w14:textId="77777777" w:rsidR="00042A22" w:rsidRPr="008C4F2E" w:rsidRDefault="00042A22" w:rsidP="00A27534">
      <w:pPr>
        <w:ind w:left="0" w:firstLine="0"/>
        <w:rPr>
          <w:rFonts w:ascii="Helvetica" w:hAnsi="Helvetica"/>
          <w:szCs w:val="24"/>
        </w:rPr>
      </w:pPr>
    </w:p>
    <w:p w14:paraId="7FE1FE0F" w14:textId="77777777" w:rsidR="00A12B4A" w:rsidRPr="008C4F2E" w:rsidRDefault="00A12B4A" w:rsidP="00A12B4A">
      <w:pPr>
        <w:rPr>
          <w:rFonts w:ascii="Helvetica" w:hAnsi="Helvetica"/>
          <w:szCs w:val="24"/>
        </w:rPr>
      </w:pPr>
    </w:p>
    <w:p w14:paraId="1BDC8175" w14:textId="52951DD1" w:rsidR="00CE67C1" w:rsidRPr="000B65BE" w:rsidRDefault="00CE67C1" w:rsidP="00165470">
      <w:pPr>
        <w:pStyle w:val="Heading2"/>
        <w:rPr>
          <w:rFonts w:ascii="Helvetica" w:hAnsi="Helvetica"/>
          <w:b/>
          <w:sz w:val="24"/>
          <w:szCs w:val="24"/>
          <w:lang w:val="fr-FR"/>
        </w:rPr>
      </w:pPr>
      <w:bookmarkStart w:id="19" w:name="_Toc87618926"/>
      <w:r w:rsidRPr="000B65BE">
        <w:rPr>
          <w:rFonts w:ascii="Helvetica" w:hAnsi="Helvetica"/>
          <w:b/>
          <w:sz w:val="24"/>
          <w:szCs w:val="24"/>
          <w:lang w:val="fr-FR"/>
        </w:rPr>
        <w:t>Bronchospasm</w:t>
      </w:r>
      <w:r w:rsidR="000B65BE" w:rsidRPr="000B65BE">
        <w:rPr>
          <w:rFonts w:ascii="Helvetica" w:hAnsi="Helvetica"/>
          <w:b/>
          <w:sz w:val="24"/>
          <w:szCs w:val="24"/>
          <w:lang w:val="fr-FR"/>
        </w:rPr>
        <w:t>e</w:t>
      </w:r>
      <w:bookmarkEnd w:id="19"/>
    </w:p>
    <w:p w14:paraId="755F30A7" w14:textId="7B614931" w:rsidR="00942C9C" w:rsidRPr="00D53559" w:rsidRDefault="000B65BE" w:rsidP="00942C9C">
      <w:pPr>
        <w:rPr>
          <w:rFonts w:ascii="Helvetica" w:hAnsi="Helvetica"/>
          <w:szCs w:val="24"/>
          <w:lang w:val="fr-FR"/>
        </w:rPr>
      </w:pPr>
      <w:r w:rsidRPr="000B65BE">
        <w:rPr>
          <w:rFonts w:ascii="Helvetica" w:hAnsi="Helvetica"/>
          <w:szCs w:val="24"/>
          <w:lang w:val="fr-FR"/>
        </w:rPr>
        <w:t xml:space="preserve">Le bronchospasme est défini comme une augmentation de l'effort respiratoire, en particulier lors de l'expiration, et une respiration sifflante à l'auscultation. Si le patient est ventilé, un bronchospasme peut également être envisagé si une augmentation significative de la pression inspiratoire de pointe (sous ventilation à volume contrôlé) ou une diminution significative du volume courant (sous ventilation à pression contrôlée) sont observées. Dans tous les cas, tout épisode de rétrécissement des voies aériennes nécessitant l'administration d'un bronchodilatateur sera inclus. </w:t>
      </w:r>
      <w:r w:rsidR="00942C9C" w:rsidRPr="00D53559">
        <w:rPr>
          <w:rFonts w:ascii="Helvetica" w:hAnsi="Helvetica"/>
          <w:szCs w:val="24"/>
          <w:lang w:val="fr-FR"/>
        </w:rPr>
        <w:t>(</w:t>
      </w:r>
      <w:proofErr w:type="gramStart"/>
      <w:r w:rsidR="00942C9C" w:rsidRPr="00D53559">
        <w:rPr>
          <w:rFonts w:ascii="Helvetica" w:hAnsi="Helvetica"/>
          <w:szCs w:val="24"/>
          <w:lang w:val="fr-FR"/>
        </w:rPr>
        <w:t>ref</w:t>
      </w:r>
      <w:proofErr w:type="gramEnd"/>
      <w:r w:rsidR="00942C9C" w:rsidRPr="00D53559">
        <w:rPr>
          <w:rFonts w:ascii="Helvetica" w:hAnsi="Helvetica"/>
          <w:szCs w:val="24"/>
          <w:lang w:val="fr-FR"/>
        </w:rPr>
        <w:t>)</w:t>
      </w:r>
    </w:p>
    <w:p w14:paraId="5FDA7DFD" w14:textId="77777777" w:rsidR="00006058" w:rsidRPr="00D53559" w:rsidRDefault="00006058" w:rsidP="00942C9C">
      <w:pPr>
        <w:spacing w:after="1" w:line="259" w:lineRule="auto"/>
        <w:ind w:left="0" w:firstLine="0"/>
        <w:rPr>
          <w:rFonts w:ascii="Helvetica" w:hAnsi="Helvetica"/>
          <w:color w:val="2E74B5"/>
          <w:szCs w:val="24"/>
          <w:lang w:val="fr-FR"/>
        </w:rPr>
      </w:pPr>
    </w:p>
    <w:p w14:paraId="5C202E8C" w14:textId="2645D48A" w:rsidR="00042A22" w:rsidRPr="000B65BE" w:rsidRDefault="000B65BE" w:rsidP="00165470">
      <w:pPr>
        <w:pStyle w:val="Heading2"/>
        <w:rPr>
          <w:rFonts w:ascii="Helvetica" w:hAnsi="Helvetica"/>
          <w:b/>
          <w:sz w:val="24"/>
          <w:szCs w:val="24"/>
          <w:lang w:val="fr-FR"/>
        </w:rPr>
      </w:pPr>
      <w:bookmarkStart w:id="20" w:name="_Toc87618927"/>
      <w:r w:rsidRPr="000B65BE">
        <w:rPr>
          <w:rFonts w:ascii="Helvetica" w:hAnsi="Helvetica"/>
          <w:b/>
          <w:sz w:val="24"/>
          <w:szCs w:val="24"/>
          <w:lang w:val="fr-FR"/>
        </w:rPr>
        <w:t>Arrêt cardiaque</w:t>
      </w:r>
      <w:bookmarkEnd w:id="20"/>
    </w:p>
    <w:p w14:paraId="4FD0143E" w14:textId="77777777" w:rsidR="000B65BE" w:rsidRPr="000B65BE" w:rsidRDefault="000B65BE" w:rsidP="000B65BE">
      <w:pPr>
        <w:ind w:left="-5"/>
        <w:rPr>
          <w:rFonts w:ascii="Helvetica" w:hAnsi="Helvetica"/>
          <w:szCs w:val="24"/>
          <w:lang w:val="fr-FR"/>
        </w:rPr>
      </w:pPr>
      <w:r w:rsidRPr="000B65BE">
        <w:rPr>
          <w:rFonts w:ascii="Helvetica" w:hAnsi="Helvetica"/>
          <w:szCs w:val="24"/>
          <w:lang w:val="fr-FR"/>
        </w:rPr>
        <w:t>Arrêt cardiaque associé à l'induction ou au maintien d'une anesthésie générale, d'une anesthésie régionale ou d'une manipulation des voies respiratoires.</w:t>
      </w:r>
    </w:p>
    <w:p w14:paraId="7CA55CE5" w14:textId="77777777" w:rsidR="000B65BE" w:rsidRPr="000B65BE" w:rsidRDefault="000B65BE" w:rsidP="000B65BE">
      <w:pPr>
        <w:ind w:left="-5"/>
        <w:rPr>
          <w:rFonts w:ascii="Helvetica" w:hAnsi="Helvetica"/>
          <w:szCs w:val="24"/>
          <w:lang w:val="fr-FR"/>
        </w:rPr>
      </w:pPr>
      <w:r w:rsidRPr="000B65BE">
        <w:rPr>
          <w:rFonts w:ascii="Helvetica" w:hAnsi="Helvetica"/>
          <w:szCs w:val="24"/>
          <w:lang w:val="fr-FR"/>
        </w:rPr>
        <w:t xml:space="preserve"> </w:t>
      </w:r>
    </w:p>
    <w:p w14:paraId="772BA037" w14:textId="180DDDB3" w:rsidR="00042A22" w:rsidRPr="000B65BE" w:rsidRDefault="000B65BE" w:rsidP="000B65BE">
      <w:pPr>
        <w:ind w:left="-5"/>
        <w:rPr>
          <w:rFonts w:ascii="Helvetica" w:hAnsi="Helvetica"/>
          <w:szCs w:val="24"/>
          <w:lang w:val="fr-FR"/>
        </w:rPr>
      </w:pPr>
      <w:r w:rsidRPr="000B65BE">
        <w:rPr>
          <w:rFonts w:ascii="Helvetica" w:hAnsi="Helvetica"/>
          <w:szCs w:val="24"/>
          <w:lang w:val="fr-FR"/>
        </w:rPr>
        <w:t>L'arrêt cardiaque est défini comme l'arrêt de l'activité mécanique cardiaque, confirmé par l'absence de signes de circulation. Les modifications de l'ECG peuvent corroborer l'incidence d'un arrêt cardiaque</w:t>
      </w:r>
      <w:r w:rsidR="00042A22" w:rsidRPr="000B65BE">
        <w:rPr>
          <w:rFonts w:ascii="Helvetica" w:hAnsi="Helvetica"/>
          <w:szCs w:val="24"/>
          <w:lang w:val="fr-FR"/>
        </w:rPr>
        <w:t xml:space="preserve">.  </w:t>
      </w:r>
    </w:p>
    <w:p w14:paraId="5FAE484D" w14:textId="4F9AE605" w:rsidR="003872BC" w:rsidRPr="000B65BE" w:rsidRDefault="003872BC" w:rsidP="003872BC">
      <w:pPr>
        <w:ind w:left="0" w:firstLine="0"/>
        <w:rPr>
          <w:rFonts w:ascii="Helvetica" w:hAnsi="Helvetica"/>
          <w:szCs w:val="24"/>
          <w:lang w:val="fr-FR"/>
        </w:rPr>
      </w:pPr>
    </w:p>
    <w:p w14:paraId="04771C6C" w14:textId="5DE66234" w:rsidR="00933150" w:rsidRPr="00D53559" w:rsidRDefault="000B65BE" w:rsidP="0077057E">
      <w:pPr>
        <w:pStyle w:val="Heading2"/>
        <w:rPr>
          <w:rFonts w:ascii="Helvetica" w:hAnsi="Helvetica"/>
          <w:b/>
          <w:bCs/>
          <w:sz w:val="24"/>
          <w:szCs w:val="24"/>
          <w:lang w:val="fr-FR"/>
        </w:rPr>
      </w:pPr>
      <w:bookmarkStart w:id="21" w:name="_Toc87618928"/>
      <w:r w:rsidRPr="00D53559">
        <w:rPr>
          <w:rFonts w:ascii="Helvetica" w:hAnsi="Helvetica"/>
          <w:b/>
          <w:bCs/>
          <w:sz w:val="24"/>
          <w:szCs w:val="24"/>
          <w:lang w:val="fr-FR"/>
        </w:rPr>
        <w:t>Instabilité c</w:t>
      </w:r>
      <w:r w:rsidR="00933150" w:rsidRPr="00D53559">
        <w:rPr>
          <w:rFonts w:ascii="Helvetica" w:hAnsi="Helvetica"/>
          <w:b/>
          <w:bCs/>
          <w:sz w:val="24"/>
          <w:szCs w:val="24"/>
          <w:lang w:val="fr-FR"/>
        </w:rPr>
        <w:t>ardiovascula</w:t>
      </w:r>
      <w:r w:rsidRPr="00D53559">
        <w:rPr>
          <w:rFonts w:ascii="Helvetica" w:hAnsi="Helvetica"/>
          <w:b/>
          <w:bCs/>
          <w:sz w:val="24"/>
          <w:szCs w:val="24"/>
          <w:lang w:val="fr-FR"/>
        </w:rPr>
        <w:t>i</w:t>
      </w:r>
      <w:r w:rsidR="00933150" w:rsidRPr="00D53559">
        <w:rPr>
          <w:rFonts w:ascii="Helvetica" w:hAnsi="Helvetica"/>
          <w:b/>
          <w:bCs/>
          <w:sz w:val="24"/>
          <w:szCs w:val="24"/>
          <w:lang w:val="fr-FR"/>
        </w:rPr>
        <w:t>r</w:t>
      </w:r>
      <w:r w:rsidRPr="00D53559">
        <w:rPr>
          <w:rFonts w:ascii="Helvetica" w:hAnsi="Helvetica"/>
          <w:b/>
          <w:bCs/>
          <w:sz w:val="24"/>
          <w:szCs w:val="24"/>
          <w:lang w:val="fr-FR"/>
        </w:rPr>
        <w:t>e</w:t>
      </w:r>
      <w:bookmarkEnd w:id="21"/>
    </w:p>
    <w:p w14:paraId="7ACEC450" w14:textId="1B8C5530" w:rsidR="00731126" w:rsidRDefault="00454A5B" w:rsidP="00933150">
      <w:pPr>
        <w:rPr>
          <w:rFonts w:ascii="Helvetica" w:hAnsi="Helvetica"/>
          <w:szCs w:val="24"/>
          <w:lang w:val="fr-FR"/>
        </w:rPr>
      </w:pPr>
      <w:r w:rsidRPr="00454A5B">
        <w:rPr>
          <w:rFonts w:ascii="Helvetica" w:hAnsi="Helvetica"/>
          <w:szCs w:val="24"/>
          <w:lang w:val="fr-FR"/>
        </w:rPr>
        <w:t>Apparition de l'un des éléments suivants :</w:t>
      </w:r>
    </w:p>
    <w:p w14:paraId="71ACC6E2" w14:textId="77777777" w:rsidR="00C51CEF" w:rsidRPr="00454A5B" w:rsidRDefault="00C51CEF" w:rsidP="00933150">
      <w:pPr>
        <w:rPr>
          <w:rFonts w:ascii="Helvetica" w:hAnsi="Helvetica"/>
          <w:szCs w:val="24"/>
          <w:lang w:val="fr-FR"/>
        </w:rPr>
      </w:pPr>
    </w:p>
    <w:p w14:paraId="4C551F5A" w14:textId="42A67832" w:rsidR="00933150" w:rsidRPr="008C4F2E" w:rsidRDefault="00933150" w:rsidP="00731126">
      <w:pPr>
        <w:pStyle w:val="ListParagraph"/>
        <w:numPr>
          <w:ilvl w:val="0"/>
          <w:numId w:val="24"/>
        </w:numPr>
        <w:rPr>
          <w:rFonts w:ascii="Helvetica" w:hAnsi="Helvetica"/>
          <w:b/>
          <w:bCs/>
          <w:szCs w:val="24"/>
        </w:rPr>
      </w:pPr>
      <w:r w:rsidRPr="008C4F2E">
        <w:rPr>
          <w:rFonts w:ascii="Helvetica" w:hAnsi="Helvetica"/>
          <w:b/>
          <w:bCs/>
          <w:szCs w:val="24"/>
        </w:rPr>
        <w:t>Arhythmi</w:t>
      </w:r>
      <w:r w:rsidR="00454A5B">
        <w:rPr>
          <w:rFonts w:ascii="Helvetica" w:hAnsi="Helvetica"/>
          <w:b/>
          <w:bCs/>
          <w:szCs w:val="24"/>
        </w:rPr>
        <w:t>e</w:t>
      </w:r>
    </w:p>
    <w:p w14:paraId="7E6E9EBF" w14:textId="183CD2A8" w:rsidR="00731126" w:rsidRPr="00454A5B" w:rsidRDefault="00454A5B" w:rsidP="00731126">
      <w:pPr>
        <w:ind w:left="0" w:firstLine="0"/>
        <w:rPr>
          <w:rFonts w:ascii="Helvetica" w:hAnsi="Helvetica"/>
          <w:szCs w:val="24"/>
          <w:lang w:val="fr-FR"/>
        </w:rPr>
      </w:pPr>
      <w:r w:rsidRPr="00454A5B">
        <w:rPr>
          <w:rFonts w:ascii="Helvetica" w:hAnsi="Helvetica"/>
          <w:szCs w:val="24"/>
          <w:lang w:val="fr-FR"/>
        </w:rPr>
        <w:t>Preuve à l'électrocardiographe (ECG) d'une perturbation du rythme cardiaque suffisamment grave pour nécessiter un traitement (par exemple, agents antiarythmiques, agents vasoactifs, liquide intraveineux, etc.). Cela comprend les arythmies survenant à la suite d'une analgésie régionale et nécessitant</w:t>
      </w:r>
      <w:r>
        <w:rPr>
          <w:rFonts w:ascii="Helvetica" w:hAnsi="Helvetica"/>
          <w:szCs w:val="24"/>
          <w:lang w:val="fr-FR"/>
        </w:rPr>
        <w:t xml:space="preserve"> une </w:t>
      </w:r>
      <w:r w:rsidRPr="00454A5B">
        <w:rPr>
          <w:rFonts w:ascii="Helvetica" w:hAnsi="Helvetica"/>
          <w:szCs w:val="24"/>
          <w:lang w:val="fr-FR"/>
        </w:rPr>
        <w:t xml:space="preserve">intervention. Par exemple : bradycardie nécessitant de l'atropine, tachycardie supraventriculaire, tachyarythmie auriculaire ou ventriculaire, torsade de </w:t>
      </w:r>
      <w:r>
        <w:rPr>
          <w:rFonts w:ascii="Helvetica" w:hAnsi="Helvetica"/>
          <w:szCs w:val="24"/>
          <w:lang w:val="fr-FR"/>
        </w:rPr>
        <w:t>p</w:t>
      </w:r>
      <w:r w:rsidRPr="00454A5B">
        <w:rPr>
          <w:rFonts w:ascii="Helvetica" w:hAnsi="Helvetica"/>
          <w:szCs w:val="24"/>
          <w:lang w:val="fr-FR"/>
        </w:rPr>
        <w:t>ointe, etc.</w:t>
      </w:r>
    </w:p>
    <w:p w14:paraId="08B5BA6F" w14:textId="77777777" w:rsidR="00731126" w:rsidRPr="00454A5B" w:rsidRDefault="00731126" w:rsidP="00933150">
      <w:pPr>
        <w:rPr>
          <w:rFonts w:ascii="Helvetica" w:hAnsi="Helvetica"/>
          <w:szCs w:val="24"/>
          <w:lang w:val="fr-FR"/>
        </w:rPr>
      </w:pPr>
    </w:p>
    <w:p w14:paraId="05E63C3C" w14:textId="42329B33" w:rsidR="00933150" w:rsidRPr="008C4F2E" w:rsidRDefault="00454A5B" w:rsidP="00731126">
      <w:pPr>
        <w:pStyle w:val="ListParagraph"/>
        <w:numPr>
          <w:ilvl w:val="0"/>
          <w:numId w:val="24"/>
        </w:numPr>
        <w:rPr>
          <w:rFonts w:ascii="Helvetica" w:hAnsi="Helvetica"/>
          <w:b/>
          <w:bCs/>
          <w:szCs w:val="24"/>
        </w:rPr>
      </w:pPr>
      <w:r>
        <w:rPr>
          <w:rFonts w:ascii="Helvetica" w:hAnsi="Helvetica"/>
          <w:b/>
          <w:bCs/>
          <w:szCs w:val="24"/>
        </w:rPr>
        <w:t>H</w:t>
      </w:r>
      <w:r w:rsidR="00933150" w:rsidRPr="008C4F2E">
        <w:rPr>
          <w:rFonts w:ascii="Helvetica" w:hAnsi="Helvetica"/>
          <w:b/>
          <w:bCs/>
          <w:szCs w:val="24"/>
        </w:rPr>
        <w:t>ypotension</w:t>
      </w:r>
      <w:r>
        <w:rPr>
          <w:rFonts w:ascii="Helvetica" w:hAnsi="Helvetica"/>
          <w:b/>
          <w:bCs/>
          <w:szCs w:val="24"/>
        </w:rPr>
        <w:t xml:space="preserve"> sévère</w:t>
      </w:r>
      <w:r w:rsidR="00933150" w:rsidRPr="008C4F2E">
        <w:rPr>
          <w:rFonts w:ascii="Helvetica" w:hAnsi="Helvetica"/>
          <w:b/>
          <w:bCs/>
          <w:szCs w:val="24"/>
        </w:rPr>
        <w:t xml:space="preserve"> </w:t>
      </w:r>
    </w:p>
    <w:p w14:paraId="6CA16B70" w14:textId="2CFC390E" w:rsidR="00933150" w:rsidRPr="00454A5B" w:rsidRDefault="00454A5B" w:rsidP="00933150">
      <w:pPr>
        <w:ind w:left="0" w:firstLine="0"/>
        <w:rPr>
          <w:rFonts w:ascii="Helvetica" w:hAnsi="Helvetica"/>
          <w:szCs w:val="24"/>
          <w:lang w:val="fr-FR"/>
        </w:rPr>
      </w:pPr>
      <w:r w:rsidRPr="00454A5B">
        <w:rPr>
          <w:rFonts w:ascii="Helvetica" w:hAnsi="Helvetica"/>
          <w:szCs w:val="24"/>
          <w:lang w:val="fr-FR"/>
        </w:rPr>
        <w:t>Une réduction de la pression artérielle de plus de 30 % en dessous de la ligne de base normale pour l'âge</w:t>
      </w:r>
      <w:r w:rsidR="00933150" w:rsidRPr="00454A5B">
        <w:rPr>
          <w:rFonts w:ascii="Helvetica" w:hAnsi="Helvetica"/>
          <w:szCs w:val="24"/>
          <w:lang w:val="fr-FR"/>
        </w:rPr>
        <w:t xml:space="preserve"> </w:t>
      </w:r>
    </w:p>
    <w:p w14:paraId="07A396E3" w14:textId="77777777" w:rsidR="00933150" w:rsidRPr="00454A5B" w:rsidRDefault="00933150" w:rsidP="00933150">
      <w:pPr>
        <w:rPr>
          <w:rFonts w:ascii="Helvetica" w:hAnsi="Helvetica"/>
          <w:szCs w:val="24"/>
          <w:lang w:val="fr-FR"/>
        </w:rPr>
      </w:pPr>
    </w:p>
    <w:tbl>
      <w:tblPr>
        <w:tblStyle w:val="TableGrid0"/>
        <w:tblW w:w="0" w:type="auto"/>
        <w:tblInd w:w="10" w:type="dxa"/>
        <w:tblLook w:val="04A0" w:firstRow="1" w:lastRow="0" w:firstColumn="1" w:lastColumn="0" w:noHBand="0" w:noVBand="1"/>
      </w:tblPr>
      <w:tblGrid>
        <w:gridCol w:w="2679"/>
        <w:gridCol w:w="3118"/>
        <w:gridCol w:w="3203"/>
      </w:tblGrid>
      <w:tr w:rsidR="00933150" w:rsidRPr="008C4F2E" w14:paraId="235E2314" w14:textId="77777777" w:rsidTr="00454A5B">
        <w:tc>
          <w:tcPr>
            <w:tcW w:w="2679" w:type="dxa"/>
          </w:tcPr>
          <w:p w14:paraId="29E024DC" w14:textId="77777777" w:rsidR="00933150" w:rsidRPr="008C4F2E" w:rsidRDefault="00933150" w:rsidP="00D3775D">
            <w:pPr>
              <w:ind w:left="0" w:firstLine="0"/>
              <w:rPr>
                <w:rFonts w:ascii="Helvetica" w:hAnsi="Helvetica"/>
                <w:szCs w:val="24"/>
              </w:rPr>
            </w:pPr>
            <w:r w:rsidRPr="008C4F2E">
              <w:rPr>
                <w:rFonts w:ascii="Helvetica" w:hAnsi="Helvetica"/>
                <w:szCs w:val="24"/>
              </w:rPr>
              <w:t>AGE</w:t>
            </w:r>
          </w:p>
        </w:tc>
        <w:tc>
          <w:tcPr>
            <w:tcW w:w="3118" w:type="dxa"/>
          </w:tcPr>
          <w:p w14:paraId="16F2CDB6" w14:textId="20B8BACA" w:rsidR="00933150" w:rsidRPr="008C4F2E" w:rsidRDefault="00454A5B" w:rsidP="00D3775D">
            <w:pPr>
              <w:ind w:left="0" w:firstLine="0"/>
              <w:rPr>
                <w:rFonts w:ascii="Helvetica" w:hAnsi="Helvetica"/>
                <w:szCs w:val="24"/>
              </w:rPr>
            </w:pPr>
            <w:r w:rsidRPr="00454A5B">
              <w:rPr>
                <w:rFonts w:ascii="Helvetica" w:hAnsi="Helvetica"/>
                <w:szCs w:val="24"/>
              </w:rPr>
              <w:t>PRESSION SYSTOLIQUE NORMALE</w:t>
            </w:r>
          </w:p>
        </w:tc>
        <w:tc>
          <w:tcPr>
            <w:tcW w:w="3203" w:type="dxa"/>
          </w:tcPr>
          <w:p w14:paraId="7BCA8506" w14:textId="7A3A68F3" w:rsidR="00933150" w:rsidRPr="008C4F2E" w:rsidRDefault="00454A5B" w:rsidP="00D3775D">
            <w:pPr>
              <w:ind w:left="0" w:firstLine="0"/>
              <w:rPr>
                <w:rFonts w:ascii="Helvetica" w:hAnsi="Helvetica"/>
                <w:szCs w:val="24"/>
              </w:rPr>
            </w:pPr>
            <w:r w:rsidRPr="00454A5B">
              <w:rPr>
                <w:rFonts w:ascii="Helvetica" w:hAnsi="Helvetica"/>
                <w:szCs w:val="24"/>
              </w:rPr>
              <w:t>PRESSION DIASTOLIQUE NORMALE</w:t>
            </w:r>
          </w:p>
        </w:tc>
      </w:tr>
      <w:tr w:rsidR="00933150" w:rsidRPr="008C4F2E" w14:paraId="3189B673" w14:textId="77777777" w:rsidTr="00454A5B">
        <w:tc>
          <w:tcPr>
            <w:tcW w:w="2679" w:type="dxa"/>
          </w:tcPr>
          <w:p w14:paraId="6D747F51" w14:textId="101BB911" w:rsidR="00933150" w:rsidRPr="008C4F2E" w:rsidRDefault="00454A5B" w:rsidP="00D3775D">
            <w:pPr>
              <w:ind w:left="0" w:firstLine="0"/>
              <w:rPr>
                <w:rFonts w:ascii="Helvetica" w:hAnsi="Helvetica"/>
                <w:szCs w:val="24"/>
              </w:rPr>
            </w:pPr>
            <w:r>
              <w:rPr>
                <w:rFonts w:ascii="Helvetica" w:hAnsi="Helvetica"/>
                <w:szCs w:val="24"/>
              </w:rPr>
              <w:t>Nouveau-né</w:t>
            </w:r>
          </w:p>
        </w:tc>
        <w:tc>
          <w:tcPr>
            <w:tcW w:w="3118" w:type="dxa"/>
          </w:tcPr>
          <w:p w14:paraId="29454A73" w14:textId="77777777" w:rsidR="00933150" w:rsidRPr="008C4F2E" w:rsidRDefault="00933150" w:rsidP="00D3775D">
            <w:pPr>
              <w:ind w:left="0" w:firstLine="0"/>
              <w:rPr>
                <w:rFonts w:ascii="Helvetica" w:hAnsi="Helvetica"/>
                <w:szCs w:val="24"/>
              </w:rPr>
            </w:pPr>
            <w:r w:rsidRPr="008C4F2E">
              <w:rPr>
                <w:rFonts w:ascii="Helvetica" w:hAnsi="Helvetica"/>
                <w:szCs w:val="24"/>
              </w:rPr>
              <w:t>67 - 84</w:t>
            </w:r>
          </w:p>
        </w:tc>
        <w:tc>
          <w:tcPr>
            <w:tcW w:w="3203" w:type="dxa"/>
          </w:tcPr>
          <w:p w14:paraId="6245F9B6" w14:textId="77777777" w:rsidR="00933150" w:rsidRPr="008C4F2E" w:rsidRDefault="00933150" w:rsidP="00D3775D">
            <w:pPr>
              <w:ind w:left="0" w:firstLine="0"/>
              <w:rPr>
                <w:rFonts w:ascii="Helvetica" w:hAnsi="Helvetica"/>
                <w:szCs w:val="24"/>
              </w:rPr>
            </w:pPr>
            <w:r w:rsidRPr="008C4F2E">
              <w:rPr>
                <w:rFonts w:ascii="Helvetica" w:hAnsi="Helvetica"/>
                <w:szCs w:val="24"/>
              </w:rPr>
              <w:t>35 - 53</w:t>
            </w:r>
          </w:p>
        </w:tc>
      </w:tr>
      <w:tr w:rsidR="00933150" w:rsidRPr="008C4F2E" w14:paraId="108D8BA9" w14:textId="77777777" w:rsidTr="00454A5B">
        <w:tc>
          <w:tcPr>
            <w:tcW w:w="2679" w:type="dxa"/>
          </w:tcPr>
          <w:p w14:paraId="0B2932DF" w14:textId="48045D62" w:rsidR="00933150" w:rsidRPr="008C4F2E" w:rsidRDefault="00933150" w:rsidP="00D3775D">
            <w:pPr>
              <w:pStyle w:val="ListParagraph"/>
              <w:numPr>
                <w:ilvl w:val="0"/>
                <w:numId w:val="13"/>
              </w:numPr>
              <w:rPr>
                <w:rFonts w:ascii="Helvetica" w:hAnsi="Helvetica"/>
                <w:szCs w:val="24"/>
              </w:rPr>
            </w:pPr>
            <w:r w:rsidRPr="008C4F2E">
              <w:rPr>
                <w:rFonts w:ascii="Helvetica" w:hAnsi="Helvetica"/>
                <w:szCs w:val="24"/>
              </w:rPr>
              <w:t xml:space="preserve">- 12 </w:t>
            </w:r>
            <w:r w:rsidR="00454A5B">
              <w:rPr>
                <w:rFonts w:ascii="Helvetica" w:hAnsi="Helvetica"/>
                <w:szCs w:val="24"/>
              </w:rPr>
              <w:t>mois</w:t>
            </w:r>
          </w:p>
        </w:tc>
        <w:tc>
          <w:tcPr>
            <w:tcW w:w="3118" w:type="dxa"/>
          </w:tcPr>
          <w:p w14:paraId="4691475D" w14:textId="77777777" w:rsidR="00933150" w:rsidRPr="008C4F2E" w:rsidRDefault="00933150" w:rsidP="00D3775D">
            <w:pPr>
              <w:ind w:left="0" w:firstLine="0"/>
              <w:rPr>
                <w:rFonts w:ascii="Helvetica" w:hAnsi="Helvetica"/>
                <w:szCs w:val="24"/>
              </w:rPr>
            </w:pPr>
            <w:r w:rsidRPr="008C4F2E">
              <w:rPr>
                <w:rFonts w:ascii="Helvetica" w:hAnsi="Helvetica"/>
                <w:szCs w:val="24"/>
              </w:rPr>
              <w:t>72 - 104</w:t>
            </w:r>
          </w:p>
        </w:tc>
        <w:tc>
          <w:tcPr>
            <w:tcW w:w="3203" w:type="dxa"/>
          </w:tcPr>
          <w:p w14:paraId="4E6B9705" w14:textId="77777777" w:rsidR="00933150" w:rsidRPr="008C4F2E" w:rsidRDefault="00933150" w:rsidP="00D3775D">
            <w:pPr>
              <w:ind w:left="0" w:firstLine="0"/>
              <w:rPr>
                <w:rFonts w:ascii="Helvetica" w:hAnsi="Helvetica"/>
                <w:szCs w:val="24"/>
              </w:rPr>
            </w:pPr>
            <w:r w:rsidRPr="008C4F2E">
              <w:rPr>
                <w:rFonts w:ascii="Helvetica" w:hAnsi="Helvetica"/>
                <w:szCs w:val="24"/>
              </w:rPr>
              <w:t>37 - 56</w:t>
            </w:r>
          </w:p>
        </w:tc>
      </w:tr>
      <w:tr w:rsidR="00933150" w:rsidRPr="008C4F2E" w14:paraId="29A26A23" w14:textId="77777777" w:rsidTr="00454A5B">
        <w:tc>
          <w:tcPr>
            <w:tcW w:w="2679" w:type="dxa"/>
          </w:tcPr>
          <w:p w14:paraId="21339B01" w14:textId="26C1DFD4" w:rsidR="00933150" w:rsidRPr="008C4F2E" w:rsidRDefault="00933150" w:rsidP="00D3775D">
            <w:pPr>
              <w:ind w:left="0" w:firstLine="0"/>
              <w:rPr>
                <w:rFonts w:ascii="Helvetica" w:hAnsi="Helvetica"/>
                <w:szCs w:val="24"/>
              </w:rPr>
            </w:pPr>
            <w:r w:rsidRPr="008C4F2E">
              <w:rPr>
                <w:rFonts w:ascii="Helvetica" w:hAnsi="Helvetica"/>
                <w:szCs w:val="24"/>
              </w:rPr>
              <w:t xml:space="preserve">1 – 2 </w:t>
            </w:r>
            <w:r w:rsidR="00454A5B">
              <w:rPr>
                <w:rFonts w:ascii="Helvetica" w:hAnsi="Helvetica"/>
                <w:szCs w:val="24"/>
              </w:rPr>
              <w:t>ans</w:t>
            </w:r>
          </w:p>
        </w:tc>
        <w:tc>
          <w:tcPr>
            <w:tcW w:w="3118" w:type="dxa"/>
          </w:tcPr>
          <w:p w14:paraId="53CE2936" w14:textId="77777777" w:rsidR="00933150" w:rsidRPr="008C4F2E" w:rsidRDefault="00933150" w:rsidP="00D3775D">
            <w:pPr>
              <w:ind w:left="0" w:firstLine="0"/>
              <w:rPr>
                <w:rFonts w:ascii="Helvetica" w:hAnsi="Helvetica"/>
                <w:szCs w:val="24"/>
              </w:rPr>
            </w:pPr>
            <w:r w:rsidRPr="008C4F2E">
              <w:rPr>
                <w:rFonts w:ascii="Helvetica" w:hAnsi="Helvetica"/>
                <w:szCs w:val="24"/>
              </w:rPr>
              <w:t>86 - 106</w:t>
            </w:r>
          </w:p>
        </w:tc>
        <w:tc>
          <w:tcPr>
            <w:tcW w:w="3203" w:type="dxa"/>
          </w:tcPr>
          <w:p w14:paraId="270FF122" w14:textId="77777777" w:rsidR="00933150" w:rsidRPr="008C4F2E" w:rsidRDefault="00933150" w:rsidP="00D3775D">
            <w:pPr>
              <w:ind w:left="0" w:firstLine="0"/>
              <w:rPr>
                <w:rFonts w:ascii="Helvetica" w:hAnsi="Helvetica"/>
                <w:szCs w:val="24"/>
              </w:rPr>
            </w:pPr>
            <w:r w:rsidRPr="008C4F2E">
              <w:rPr>
                <w:rFonts w:ascii="Helvetica" w:hAnsi="Helvetica"/>
                <w:szCs w:val="24"/>
              </w:rPr>
              <w:t>42 - 63</w:t>
            </w:r>
          </w:p>
        </w:tc>
      </w:tr>
      <w:tr w:rsidR="00933150" w:rsidRPr="008C4F2E" w14:paraId="4F3E7603" w14:textId="77777777" w:rsidTr="00454A5B">
        <w:tc>
          <w:tcPr>
            <w:tcW w:w="2679" w:type="dxa"/>
          </w:tcPr>
          <w:p w14:paraId="56CE90D0" w14:textId="5C2C0C78" w:rsidR="00933150" w:rsidRPr="008C4F2E" w:rsidRDefault="00933150" w:rsidP="00D3775D">
            <w:pPr>
              <w:ind w:left="0" w:firstLine="0"/>
              <w:rPr>
                <w:rFonts w:ascii="Helvetica" w:hAnsi="Helvetica"/>
                <w:szCs w:val="24"/>
              </w:rPr>
            </w:pPr>
            <w:r w:rsidRPr="008C4F2E">
              <w:rPr>
                <w:rFonts w:ascii="Helvetica" w:hAnsi="Helvetica"/>
                <w:szCs w:val="24"/>
              </w:rPr>
              <w:t xml:space="preserve">3 - 5 </w:t>
            </w:r>
            <w:r w:rsidR="00454A5B">
              <w:rPr>
                <w:rFonts w:ascii="Helvetica" w:hAnsi="Helvetica"/>
                <w:szCs w:val="24"/>
              </w:rPr>
              <w:t>ans</w:t>
            </w:r>
          </w:p>
        </w:tc>
        <w:tc>
          <w:tcPr>
            <w:tcW w:w="3118" w:type="dxa"/>
          </w:tcPr>
          <w:p w14:paraId="4D965C12" w14:textId="77777777" w:rsidR="00933150" w:rsidRPr="008C4F2E" w:rsidRDefault="00933150" w:rsidP="00D3775D">
            <w:pPr>
              <w:ind w:left="0" w:firstLine="0"/>
              <w:rPr>
                <w:rFonts w:ascii="Helvetica" w:hAnsi="Helvetica"/>
                <w:szCs w:val="24"/>
              </w:rPr>
            </w:pPr>
            <w:r w:rsidRPr="008C4F2E">
              <w:rPr>
                <w:rFonts w:ascii="Helvetica" w:hAnsi="Helvetica"/>
                <w:szCs w:val="24"/>
              </w:rPr>
              <w:t>89 - 112</w:t>
            </w:r>
          </w:p>
        </w:tc>
        <w:tc>
          <w:tcPr>
            <w:tcW w:w="3203" w:type="dxa"/>
          </w:tcPr>
          <w:p w14:paraId="1C56F695" w14:textId="77777777" w:rsidR="00933150" w:rsidRPr="008C4F2E" w:rsidRDefault="00933150" w:rsidP="00D3775D">
            <w:pPr>
              <w:ind w:left="0" w:firstLine="0"/>
              <w:rPr>
                <w:rFonts w:ascii="Helvetica" w:hAnsi="Helvetica"/>
                <w:szCs w:val="24"/>
              </w:rPr>
            </w:pPr>
            <w:r w:rsidRPr="008C4F2E">
              <w:rPr>
                <w:rFonts w:ascii="Helvetica" w:hAnsi="Helvetica"/>
                <w:szCs w:val="24"/>
              </w:rPr>
              <w:t>46 - 72</w:t>
            </w:r>
          </w:p>
        </w:tc>
      </w:tr>
      <w:tr w:rsidR="00933150" w:rsidRPr="008C4F2E" w14:paraId="219EDD0E" w14:textId="77777777" w:rsidTr="00454A5B">
        <w:tc>
          <w:tcPr>
            <w:tcW w:w="2679" w:type="dxa"/>
          </w:tcPr>
          <w:p w14:paraId="2A4240A9" w14:textId="372C3D83" w:rsidR="00933150" w:rsidRPr="008C4F2E" w:rsidRDefault="00933150" w:rsidP="00D3775D">
            <w:pPr>
              <w:ind w:left="0" w:firstLine="0"/>
              <w:rPr>
                <w:rFonts w:ascii="Helvetica" w:hAnsi="Helvetica"/>
                <w:szCs w:val="24"/>
              </w:rPr>
            </w:pPr>
            <w:r w:rsidRPr="008C4F2E">
              <w:rPr>
                <w:rFonts w:ascii="Helvetica" w:hAnsi="Helvetica"/>
                <w:szCs w:val="24"/>
              </w:rPr>
              <w:t xml:space="preserve">6 </w:t>
            </w:r>
            <w:r w:rsidR="00454A5B">
              <w:rPr>
                <w:rFonts w:ascii="Helvetica" w:hAnsi="Helvetica"/>
                <w:szCs w:val="24"/>
              </w:rPr>
              <w:t>–</w:t>
            </w:r>
            <w:r w:rsidRPr="008C4F2E">
              <w:rPr>
                <w:rFonts w:ascii="Helvetica" w:hAnsi="Helvetica"/>
                <w:szCs w:val="24"/>
              </w:rPr>
              <w:t xml:space="preserve"> 9</w:t>
            </w:r>
            <w:r w:rsidR="00454A5B">
              <w:rPr>
                <w:rFonts w:ascii="Helvetica" w:hAnsi="Helvetica"/>
                <w:szCs w:val="24"/>
              </w:rPr>
              <w:t xml:space="preserve"> ans</w:t>
            </w:r>
          </w:p>
        </w:tc>
        <w:tc>
          <w:tcPr>
            <w:tcW w:w="3118" w:type="dxa"/>
          </w:tcPr>
          <w:p w14:paraId="4AB758A1" w14:textId="77777777" w:rsidR="00933150" w:rsidRPr="008C4F2E" w:rsidRDefault="00933150" w:rsidP="00D3775D">
            <w:pPr>
              <w:ind w:left="0" w:firstLine="0"/>
              <w:rPr>
                <w:rFonts w:ascii="Helvetica" w:hAnsi="Helvetica"/>
                <w:szCs w:val="24"/>
              </w:rPr>
            </w:pPr>
            <w:r w:rsidRPr="008C4F2E">
              <w:rPr>
                <w:rFonts w:ascii="Helvetica" w:hAnsi="Helvetica"/>
                <w:szCs w:val="24"/>
              </w:rPr>
              <w:t>97 - 115</w:t>
            </w:r>
          </w:p>
        </w:tc>
        <w:tc>
          <w:tcPr>
            <w:tcW w:w="3203" w:type="dxa"/>
          </w:tcPr>
          <w:p w14:paraId="76CFEC08" w14:textId="77777777" w:rsidR="00933150" w:rsidRPr="008C4F2E" w:rsidRDefault="00933150" w:rsidP="00D3775D">
            <w:pPr>
              <w:ind w:left="0" w:firstLine="0"/>
              <w:rPr>
                <w:rFonts w:ascii="Helvetica" w:hAnsi="Helvetica"/>
                <w:szCs w:val="24"/>
              </w:rPr>
            </w:pPr>
            <w:r w:rsidRPr="008C4F2E">
              <w:rPr>
                <w:rFonts w:ascii="Helvetica" w:hAnsi="Helvetica"/>
                <w:szCs w:val="24"/>
              </w:rPr>
              <w:t>57 - 76</w:t>
            </w:r>
          </w:p>
        </w:tc>
      </w:tr>
      <w:tr w:rsidR="00933150" w:rsidRPr="008C4F2E" w14:paraId="5FF7A908" w14:textId="77777777" w:rsidTr="00454A5B">
        <w:tc>
          <w:tcPr>
            <w:tcW w:w="2679" w:type="dxa"/>
          </w:tcPr>
          <w:p w14:paraId="66931629" w14:textId="027A3055" w:rsidR="00933150" w:rsidRPr="008C4F2E" w:rsidRDefault="00933150" w:rsidP="00D3775D">
            <w:pPr>
              <w:ind w:left="0" w:firstLine="0"/>
              <w:rPr>
                <w:rFonts w:ascii="Helvetica" w:hAnsi="Helvetica"/>
                <w:szCs w:val="24"/>
              </w:rPr>
            </w:pPr>
            <w:r w:rsidRPr="008C4F2E">
              <w:rPr>
                <w:rFonts w:ascii="Helvetica" w:hAnsi="Helvetica"/>
                <w:szCs w:val="24"/>
              </w:rPr>
              <w:t xml:space="preserve">10 – 11 </w:t>
            </w:r>
            <w:r w:rsidR="00454A5B">
              <w:rPr>
                <w:rFonts w:ascii="Helvetica" w:hAnsi="Helvetica"/>
                <w:szCs w:val="24"/>
              </w:rPr>
              <w:t>ans</w:t>
            </w:r>
          </w:p>
        </w:tc>
        <w:tc>
          <w:tcPr>
            <w:tcW w:w="3118" w:type="dxa"/>
          </w:tcPr>
          <w:p w14:paraId="33C605F3" w14:textId="77777777" w:rsidR="00933150" w:rsidRPr="008C4F2E" w:rsidRDefault="00933150" w:rsidP="00D3775D">
            <w:pPr>
              <w:ind w:left="0" w:firstLine="0"/>
              <w:rPr>
                <w:rFonts w:ascii="Helvetica" w:hAnsi="Helvetica"/>
                <w:szCs w:val="24"/>
              </w:rPr>
            </w:pPr>
            <w:r w:rsidRPr="008C4F2E">
              <w:rPr>
                <w:rFonts w:ascii="Helvetica" w:hAnsi="Helvetica"/>
                <w:szCs w:val="24"/>
              </w:rPr>
              <w:t>102 - 120</w:t>
            </w:r>
          </w:p>
        </w:tc>
        <w:tc>
          <w:tcPr>
            <w:tcW w:w="3203" w:type="dxa"/>
          </w:tcPr>
          <w:p w14:paraId="4EDF1A10" w14:textId="77777777" w:rsidR="00933150" w:rsidRPr="008C4F2E" w:rsidRDefault="00933150" w:rsidP="00D3775D">
            <w:pPr>
              <w:ind w:left="0" w:firstLine="0"/>
              <w:rPr>
                <w:rFonts w:ascii="Helvetica" w:hAnsi="Helvetica"/>
                <w:szCs w:val="24"/>
              </w:rPr>
            </w:pPr>
            <w:r w:rsidRPr="008C4F2E">
              <w:rPr>
                <w:rFonts w:ascii="Helvetica" w:hAnsi="Helvetica"/>
                <w:szCs w:val="24"/>
              </w:rPr>
              <w:t>61 - 80</w:t>
            </w:r>
          </w:p>
        </w:tc>
      </w:tr>
      <w:tr w:rsidR="00933150" w:rsidRPr="008C4F2E" w14:paraId="5825C99A" w14:textId="77777777" w:rsidTr="00454A5B">
        <w:tc>
          <w:tcPr>
            <w:tcW w:w="2679" w:type="dxa"/>
          </w:tcPr>
          <w:p w14:paraId="3B1C9437" w14:textId="20005A44" w:rsidR="00933150" w:rsidRPr="008C4F2E" w:rsidRDefault="00933150" w:rsidP="00D3775D">
            <w:pPr>
              <w:ind w:left="0" w:firstLine="0"/>
              <w:rPr>
                <w:rFonts w:ascii="Helvetica" w:hAnsi="Helvetica"/>
                <w:szCs w:val="24"/>
              </w:rPr>
            </w:pPr>
            <w:r w:rsidRPr="008C4F2E">
              <w:rPr>
                <w:rFonts w:ascii="Helvetica" w:hAnsi="Helvetica"/>
                <w:szCs w:val="24"/>
              </w:rPr>
              <w:t xml:space="preserve">12 – 16 </w:t>
            </w:r>
            <w:r w:rsidR="00454A5B">
              <w:rPr>
                <w:rFonts w:ascii="Helvetica" w:hAnsi="Helvetica"/>
                <w:szCs w:val="24"/>
              </w:rPr>
              <w:t>ans</w:t>
            </w:r>
          </w:p>
        </w:tc>
        <w:tc>
          <w:tcPr>
            <w:tcW w:w="3118" w:type="dxa"/>
          </w:tcPr>
          <w:p w14:paraId="526EC291" w14:textId="77777777" w:rsidR="00933150" w:rsidRPr="008C4F2E" w:rsidRDefault="00933150" w:rsidP="00D3775D">
            <w:pPr>
              <w:ind w:left="0" w:firstLine="0"/>
              <w:rPr>
                <w:rFonts w:ascii="Helvetica" w:hAnsi="Helvetica"/>
                <w:szCs w:val="24"/>
              </w:rPr>
            </w:pPr>
            <w:r w:rsidRPr="008C4F2E">
              <w:rPr>
                <w:rFonts w:ascii="Helvetica" w:hAnsi="Helvetica"/>
                <w:szCs w:val="24"/>
              </w:rPr>
              <w:t>110 - 131</w:t>
            </w:r>
          </w:p>
        </w:tc>
        <w:tc>
          <w:tcPr>
            <w:tcW w:w="3203" w:type="dxa"/>
          </w:tcPr>
          <w:p w14:paraId="7E2B248A" w14:textId="77777777" w:rsidR="00933150" w:rsidRPr="008C4F2E" w:rsidRDefault="00933150" w:rsidP="00D3775D">
            <w:pPr>
              <w:ind w:left="0" w:firstLine="0"/>
              <w:rPr>
                <w:rFonts w:ascii="Helvetica" w:hAnsi="Helvetica"/>
                <w:szCs w:val="24"/>
              </w:rPr>
            </w:pPr>
            <w:r w:rsidRPr="008C4F2E">
              <w:rPr>
                <w:rFonts w:ascii="Helvetica" w:hAnsi="Helvetica"/>
                <w:szCs w:val="24"/>
              </w:rPr>
              <w:t>64 - 83</w:t>
            </w:r>
          </w:p>
        </w:tc>
      </w:tr>
    </w:tbl>
    <w:p w14:paraId="6CC2B664" w14:textId="5B38A759" w:rsidR="00933150" w:rsidRDefault="00933150" w:rsidP="003872BC">
      <w:pPr>
        <w:ind w:left="0" w:firstLine="0"/>
        <w:rPr>
          <w:rFonts w:ascii="Helvetica" w:hAnsi="Helvetica"/>
          <w:szCs w:val="24"/>
        </w:rPr>
      </w:pPr>
    </w:p>
    <w:p w14:paraId="2778E091" w14:textId="77777777" w:rsidR="0059148A" w:rsidRPr="008C4F2E" w:rsidRDefault="0059148A" w:rsidP="003872BC">
      <w:pPr>
        <w:ind w:left="0" w:firstLine="0"/>
        <w:rPr>
          <w:rFonts w:ascii="Helvetica" w:hAnsi="Helvetica"/>
          <w:szCs w:val="24"/>
        </w:rPr>
      </w:pPr>
    </w:p>
    <w:p w14:paraId="7B13BFB3" w14:textId="741ED4E4" w:rsidR="008828AC" w:rsidRPr="008C4F2E" w:rsidRDefault="00454A5B" w:rsidP="008828AC">
      <w:pPr>
        <w:pStyle w:val="ListParagraph"/>
        <w:numPr>
          <w:ilvl w:val="0"/>
          <w:numId w:val="24"/>
        </w:numPr>
        <w:rPr>
          <w:rFonts w:ascii="Helvetica" w:hAnsi="Helvetica"/>
          <w:b/>
          <w:bCs/>
          <w:szCs w:val="24"/>
        </w:rPr>
      </w:pPr>
      <w:r>
        <w:rPr>
          <w:rFonts w:ascii="Helvetica" w:hAnsi="Helvetica"/>
          <w:b/>
          <w:bCs/>
          <w:szCs w:val="24"/>
        </w:rPr>
        <w:lastRenderedPageBreak/>
        <w:t>Saignements</w:t>
      </w:r>
      <w:r w:rsidR="00731126" w:rsidRPr="008C4F2E">
        <w:rPr>
          <w:rFonts w:ascii="Helvetica" w:hAnsi="Helvetica"/>
          <w:b/>
          <w:bCs/>
          <w:szCs w:val="24"/>
        </w:rPr>
        <w:t xml:space="preserve"> </w:t>
      </w:r>
    </w:p>
    <w:p w14:paraId="52FC2E01" w14:textId="20E2C6A8" w:rsidR="00731126" w:rsidRPr="00454A5B" w:rsidRDefault="00454A5B" w:rsidP="008828AC">
      <w:pPr>
        <w:ind w:left="0" w:firstLine="0"/>
        <w:rPr>
          <w:rFonts w:ascii="Helvetica" w:hAnsi="Helvetica"/>
          <w:szCs w:val="24"/>
          <w:lang w:val="fr-FR"/>
        </w:rPr>
      </w:pPr>
      <w:r w:rsidRPr="00454A5B">
        <w:rPr>
          <w:rFonts w:ascii="Helvetica" w:hAnsi="Helvetica"/>
          <w:szCs w:val="24"/>
          <w:lang w:val="fr-FR"/>
        </w:rPr>
        <w:t>Saignement entraînant une hypotension et nécessitant une transfusion sanguine imprévue</w:t>
      </w:r>
      <w:r w:rsidR="008828AC" w:rsidRPr="00454A5B">
        <w:rPr>
          <w:rFonts w:ascii="Helvetica" w:hAnsi="Helvetica"/>
          <w:szCs w:val="24"/>
          <w:lang w:val="fr-FR"/>
        </w:rPr>
        <w:t>.</w:t>
      </w:r>
    </w:p>
    <w:p w14:paraId="4C78C75C" w14:textId="77777777" w:rsidR="008828AC" w:rsidRPr="00454A5B" w:rsidRDefault="008828AC" w:rsidP="00731126">
      <w:pPr>
        <w:ind w:left="0" w:firstLine="0"/>
        <w:rPr>
          <w:rFonts w:ascii="Helvetica" w:hAnsi="Helvetica"/>
          <w:szCs w:val="24"/>
          <w:lang w:val="fr-FR"/>
        </w:rPr>
      </w:pPr>
    </w:p>
    <w:p w14:paraId="07D3891C" w14:textId="3B23D8CC" w:rsidR="00933150" w:rsidRPr="00C51CEF" w:rsidRDefault="00454A5B" w:rsidP="008828AC">
      <w:pPr>
        <w:pStyle w:val="ListParagraph"/>
        <w:numPr>
          <w:ilvl w:val="0"/>
          <w:numId w:val="24"/>
        </w:numPr>
        <w:rPr>
          <w:rFonts w:ascii="Helvetica" w:hAnsi="Helvetica"/>
          <w:szCs w:val="24"/>
          <w:lang w:val="fr-FR"/>
        </w:rPr>
      </w:pPr>
      <w:r w:rsidRPr="00454A5B">
        <w:rPr>
          <w:rFonts w:ascii="Helvetica" w:hAnsi="Helvetica"/>
          <w:b/>
          <w:bCs/>
          <w:szCs w:val="24"/>
          <w:lang w:val="fr-FR"/>
        </w:rPr>
        <w:t xml:space="preserve">Instabilité cardiovasculaire malgré un saignement et </w:t>
      </w:r>
      <w:proofErr w:type="gramStart"/>
      <w:r w:rsidRPr="00454A5B">
        <w:rPr>
          <w:rFonts w:ascii="Helvetica" w:hAnsi="Helvetica"/>
          <w:b/>
          <w:bCs/>
          <w:szCs w:val="24"/>
          <w:lang w:val="fr-FR"/>
        </w:rPr>
        <w:t>une transfusion anticipés</w:t>
      </w:r>
      <w:proofErr w:type="gramEnd"/>
      <w:r w:rsidRPr="00454A5B">
        <w:rPr>
          <w:rFonts w:ascii="Helvetica" w:hAnsi="Helvetica"/>
          <w:b/>
          <w:bCs/>
          <w:szCs w:val="24"/>
          <w:lang w:val="fr-FR"/>
        </w:rPr>
        <w:t xml:space="preserve"> </w:t>
      </w:r>
      <w:r w:rsidRPr="00454A5B">
        <w:rPr>
          <w:rFonts w:ascii="Helvetica" w:hAnsi="Helvetica"/>
          <w:bCs/>
          <w:szCs w:val="24"/>
          <w:lang w:val="fr-FR"/>
        </w:rPr>
        <w:t>(</w:t>
      </w:r>
      <w:r>
        <w:rPr>
          <w:rFonts w:ascii="Helvetica" w:hAnsi="Helvetica"/>
          <w:bCs/>
          <w:szCs w:val="24"/>
          <w:lang w:val="fr-FR"/>
        </w:rPr>
        <w:t xml:space="preserve">p. </w:t>
      </w:r>
      <w:r w:rsidRPr="00454A5B">
        <w:rPr>
          <w:rFonts w:ascii="Helvetica" w:hAnsi="Helvetica"/>
          <w:bCs/>
          <w:szCs w:val="24"/>
          <w:lang w:val="fr-FR"/>
        </w:rPr>
        <w:t>ex : greffe du foie, chirurgie de la scoliose…)</w:t>
      </w:r>
    </w:p>
    <w:p w14:paraId="50F39E73" w14:textId="334B0A0F" w:rsidR="00731126" w:rsidRPr="00C51CEF" w:rsidRDefault="00731126" w:rsidP="00731126">
      <w:pPr>
        <w:ind w:left="0" w:firstLine="0"/>
        <w:rPr>
          <w:rFonts w:ascii="Helvetica" w:hAnsi="Helvetica"/>
          <w:szCs w:val="24"/>
          <w:lang w:val="fr-FR"/>
        </w:rPr>
      </w:pPr>
    </w:p>
    <w:p w14:paraId="60CDA449" w14:textId="77777777" w:rsidR="00731126" w:rsidRPr="00C51CEF" w:rsidRDefault="00731126" w:rsidP="00731126">
      <w:pPr>
        <w:ind w:left="0" w:firstLine="0"/>
        <w:rPr>
          <w:rFonts w:ascii="Helvetica" w:hAnsi="Helvetica"/>
          <w:szCs w:val="24"/>
          <w:lang w:val="fr-FR"/>
        </w:rPr>
      </w:pPr>
    </w:p>
    <w:p w14:paraId="3C18A896" w14:textId="39D0D51C" w:rsidR="00042A22" w:rsidRPr="00C51CEF" w:rsidRDefault="00C51CEF" w:rsidP="00165470">
      <w:pPr>
        <w:pStyle w:val="Heading2"/>
        <w:rPr>
          <w:rFonts w:ascii="Helvetica" w:hAnsi="Helvetica"/>
          <w:b/>
          <w:sz w:val="24"/>
          <w:szCs w:val="24"/>
          <w:lang w:val="fr-FR"/>
        </w:rPr>
      </w:pPr>
      <w:bookmarkStart w:id="22" w:name="_Toc87618929"/>
      <w:r w:rsidRPr="00C51CEF">
        <w:rPr>
          <w:rFonts w:ascii="Helvetica" w:hAnsi="Helvetica"/>
          <w:b/>
          <w:sz w:val="24"/>
          <w:szCs w:val="24"/>
          <w:lang w:val="fr-FR"/>
        </w:rPr>
        <w:t>Ventilation au ballon et au masque difficile</w:t>
      </w:r>
      <w:bookmarkEnd w:id="22"/>
    </w:p>
    <w:p w14:paraId="19084A93" w14:textId="22A6F894" w:rsidR="00942C9C" w:rsidRPr="00C51CEF" w:rsidRDefault="00C51CEF" w:rsidP="00942C9C">
      <w:pPr>
        <w:rPr>
          <w:rFonts w:ascii="Helvetica" w:hAnsi="Helvetica"/>
          <w:szCs w:val="24"/>
          <w:lang w:val="fr-FR"/>
        </w:rPr>
      </w:pPr>
      <w:r w:rsidRPr="00C51CEF">
        <w:rPr>
          <w:rFonts w:ascii="Helvetica" w:hAnsi="Helvetica"/>
          <w:szCs w:val="24"/>
          <w:lang w:val="fr-FR"/>
        </w:rPr>
        <w:t>Lorsqu'il n'est pas possible pour l'anesthésiste d'assurer une ventilation adéquate en raison d'un ou plusieurs des problèmes suivants : étanchéité du masque inadéquate, fuite de gaz excessive ou résistance excessive à l'entrée ou à la sortie de gaz.</w:t>
      </w:r>
    </w:p>
    <w:p w14:paraId="6E21B933" w14:textId="77777777" w:rsidR="00A12B4A" w:rsidRPr="00C51CEF" w:rsidRDefault="00A12B4A" w:rsidP="00042A22">
      <w:pPr>
        <w:spacing w:after="1" w:line="259" w:lineRule="auto"/>
        <w:ind w:left="-5"/>
        <w:rPr>
          <w:rFonts w:ascii="Helvetica" w:hAnsi="Helvetica"/>
          <w:color w:val="2E74B5"/>
          <w:szCs w:val="24"/>
          <w:lang w:val="fr-FR"/>
        </w:rPr>
      </w:pPr>
    </w:p>
    <w:p w14:paraId="1ECAC487" w14:textId="6296CDE3" w:rsidR="00D278E1" w:rsidRPr="00C51CEF" w:rsidRDefault="00C51CEF" w:rsidP="00165470">
      <w:pPr>
        <w:pStyle w:val="Heading2"/>
        <w:rPr>
          <w:rFonts w:ascii="Helvetica" w:hAnsi="Helvetica"/>
          <w:b/>
          <w:sz w:val="24"/>
          <w:szCs w:val="24"/>
          <w:lang w:val="fr-FR"/>
        </w:rPr>
      </w:pPr>
      <w:bookmarkStart w:id="23" w:name="_Toc87618930"/>
      <w:r w:rsidRPr="00C51CEF">
        <w:rPr>
          <w:rFonts w:ascii="Helvetica" w:hAnsi="Helvetica"/>
          <w:b/>
          <w:sz w:val="24"/>
          <w:szCs w:val="24"/>
          <w:lang w:val="fr-FR"/>
        </w:rPr>
        <w:t>I</w:t>
      </w:r>
      <w:r w:rsidR="00D278E1" w:rsidRPr="00C51CEF">
        <w:rPr>
          <w:rFonts w:ascii="Helvetica" w:hAnsi="Helvetica"/>
          <w:b/>
          <w:sz w:val="24"/>
          <w:szCs w:val="24"/>
          <w:lang w:val="fr-FR"/>
        </w:rPr>
        <w:t xml:space="preserve">ntubation </w:t>
      </w:r>
      <w:r w:rsidRPr="00C51CEF">
        <w:rPr>
          <w:rFonts w:ascii="Helvetica" w:hAnsi="Helvetica"/>
          <w:b/>
          <w:sz w:val="24"/>
          <w:szCs w:val="24"/>
          <w:lang w:val="fr-FR"/>
        </w:rPr>
        <w:t>difficile</w:t>
      </w:r>
      <w:bookmarkEnd w:id="23"/>
    </w:p>
    <w:p w14:paraId="63E23134" w14:textId="0BF71909" w:rsidR="00D278E1" w:rsidRPr="00C51CEF" w:rsidRDefault="00C51CEF" w:rsidP="00CE67C1">
      <w:pPr>
        <w:rPr>
          <w:rFonts w:ascii="Helvetica" w:hAnsi="Helvetica"/>
          <w:szCs w:val="24"/>
          <w:lang w:val="fr-FR"/>
        </w:rPr>
      </w:pPr>
      <w:r w:rsidRPr="00C51CEF">
        <w:rPr>
          <w:rFonts w:ascii="Helvetica" w:hAnsi="Helvetica"/>
          <w:szCs w:val="24"/>
          <w:lang w:val="fr-FR"/>
        </w:rPr>
        <w:t>Intubation trachéale nécessitant plusieurs tentatives</w:t>
      </w:r>
      <w:r>
        <w:rPr>
          <w:rFonts w:ascii="Helvetica" w:hAnsi="Helvetica"/>
          <w:szCs w:val="24"/>
          <w:lang w:val="fr-FR"/>
        </w:rPr>
        <w:t>.</w:t>
      </w:r>
    </w:p>
    <w:p w14:paraId="778680A3" w14:textId="0E053B7C" w:rsidR="00C81D37" w:rsidRPr="00C51CEF" w:rsidRDefault="00C81D37" w:rsidP="00287043">
      <w:pPr>
        <w:pStyle w:val="Heading2"/>
        <w:rPr>
          <w:rFonts w:ascii="Helvetica" w:hAnsi="Helvetica"/>
          <w:sz w:val="24"/>
          <w:szCs w:val="24"/>
          <w:lang w:val="fr-FR"/>
        </w:rPr>
      </w:pPr>
    </w:p>
    <w:p w14:paraId="79C7B918" w14:textId="1F142331" w:rsidR="00287043" w:rsidRPr="008C4F2E" w:rsidRDefault="00287043" w:rsidP="00287043">
      <w:pPr>
        <w:pStyle w:val="Heading2"/>
        <w:rPr>
          <w:rFonts w:ascii="Helvetica" w:hAnsi="Helvetica"/>
          <w:b/>
          <w:bCs/>
          <w:sz w:val="24"/>
          <w:szCs w:val="24"/>
        </w:rPr>
      </w:pPr>
      <w:bookmarkStart w:id="24" w:name="_Toc87618931"/>
      <w:r w:rsidRPr="008C4F2E">
        <w:rPr>
          <w:rFonts w:ascii="Helvetica" w:hAnsi="Helvetica"/>
          <w:b/>
          <w:bCs/>
          <w:sz w:val="24"/>
          <w:szCs w:val="24"/>
        </w:rPr>
        <w:t>Err</w:t>
      </w:r>
      <w:r w:rsidR="00C51CEF">
        <w:rPr>
          <w:rFonts w:ascii="Helvetica" w:hAnsi="Helvetica"/>
          <w:b/>
          <w:bCs/>
          <w:sz w:val="24"/>
          <w:szCs w:val="24"/>
        </w:rPr>
        <w:t>eu</w:t>
      </w:r>
      <w:r w:rsidRPr="008C4F2E">
        <w:rPr>
          <w:rFonts w:ascii="Helvetica" w:hAnsi="Helvetica"/>
          <w:b/>
          <w:bCs/>
          <w:sz w:val="24"/>
          <w:szCs w:val="24"/>
        </w:rPr>
        <w:t>r</w:t>
      </w:r>
      <w:r w:rsidR="00C51CEF">
        <w:rPr>
          <w:rFonts w:ascii="Helvetica" w:hAnsi="Helvetica"/>
          <w:b/>
          <w:bCs/>
          <w:sz w:val="24"/>
          <w:szCs w:val="24"/>
        </w:rPr>
        <w:t xml:space="preserve"> médicamenteuse</w:t>
      </w:r>
      <w:bookmarkEnd w:id="24"/>
    </w:p>
    <w:p w14:paraId="2583906C" w14:textId="77777777" w:rsidR="00287043" w:rsidRPr="008C4F2E" w:rsidRDefault="00287043" w:rsidP="00287043">
      <w:pPr>
        <w:pStyle w:val="Default"/>
        <w:rPr>
          <w:rFonts w:ascii="Helvetica" w:hAnsi="Helvetica"/>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261"/>
      </w:tblGrid>
      <w:tr w:rsidR="00287043" w:rsidRPr="00B46D0B" w14:paraId="477757A1" w14:textId="77777777">
        <w:trPr>
          <w:trHeight w:val="320"/>
        </w:trPr>
        <w:tc>
          <w:tcPr>
            <w:tcW w:w="8261" w:type="dxa"/>
          </w:tcPr>
          <w:p w14:paraId="43484B23" w14:textId="2BE60894" w:rsidR="00287043" w:rsidRPr="00C51CEF" w:rsidRDefault="00C51CEF">
            <w:pPr>
              <w:pStyle w:val="Default"/>
              <w:rPr>
                <w:rFonts w:ascii="Helvetica" w:hAnsi="Helvetica"/>
                <w:lang w:val="fr-FR"/>
              </w:rPr>
            </w:pPr>
            <w:r w:rsidRPr="00C51CEF">
              <w:rPr>
                <w:rFonts w:ascii="Helvetica" w:hAnsi="Helvetica"/>
                <w:lang w:val="fr-FR"/>
              </w:rPr>
              <w:t>L'erreur médicamenteuse est définie comme l'administration d'un mauvais médicament, ou une mauvaise dose donnée par n'importe quelle voie, ou un mauvais site d'administration, qui a conduit à des conséquences respiratoires/cardiaques/neurologiques ou à une admission imprévue à l'USI</w:t>
            </w:r>
            <w:r w:rsidR="00F83BCC" w:rsidRPr="00C51CEF">
              <w:rPr>
                <w:rFonts w:ascii="Helvetica" w:hAnsi="Helvetica"/>
                <w:lang w:val="fr-FR"/>
              </w:rPr>
              <w:t>.</w:t>
            </w:r>
          </w:p>
        </w:tc>
      </w:tr>
    </w:tbl>
    <w:p w14:paraId="374331DE" w14:textId="77777777" w:rsidR="00287043" w:rsidRPr="00C51CEF" w:rsidRDefault="00287043" w:rsidP="00287043">
      <w:pPr>
        <w:rPr>
          <w:rFonts w:ascii="Helvetica" w:hAnsi="Helvetica"/>
          <w:szCs w:val="24"/>
          <w:lang w:val="fr-FR"/>
        </w:rPr>
      </w:pPr>
    </w:p>
    <w:p w14:paraId="7E01EADE" w14:textId="272D373B" w:rsidR="00042A22" w:rsidRPr="002D290B" w:rsidRDefault="00C51CEF" w:rsidP="00165470">
      <w:pPr>
        <w:pStyle w:val="Heading2"/>
        <w:rPr>
          <w:rFonts w:ascii="Helvetica" w:hAnsi="Helvetica"/>
          <w:color w:val="000000"/>
          <w:sz w:val="24"/>
          <w:szCs w:val="24"/>
          <w:lang w:val="fr-FR"/>
        </w:rPr>
      </w:pPr>
      <w:bookmarkStart w:id="25" w:name="_Toc87618932"/>
      <w:r w:rsidRPr="002D290B">
        <w:rPr>
          <w:rFonts w:ascii="Helvetica" w:hAnsi="Helvetica"/>
          <w:b/>
          <w:sz w:val="24"/>
          <w:szCs w:val="24"/>
          <w:lang w:val="fr-FR"/>
        </w:rPr>
        <w:t>Echec de l’</w:t>
      </w:r>
      <w:r w:rsidR="00042A22" w:rsidRPr="002D290B">
        <w:rPr>
          <w:rFonts w:ascii="Helvetica" w:hAnsi="Helvetica"/>
          <w:b/>
          <w:sz w:val="24"/>
          <w:szCs w:val="24"/>
          <w:lang w:val="fr-FR"/>
        </w:rPr>
        <w:t>intubation</w:t>
      </w:r>
      <w:bookmarkEnd w:id="25"/>
      <w:r w:rsidR="00042A22" w:rsidRPr="002D290B">
        <w:rPr>
          <w:rFonts w:ascii="Helvetica" w:hAnsi="Helvetica"/>
          <w:color w:val="000000"/>
          <w:sz w:val="24"/>
          <w:szCs w:val="24"/>
          <w:lang w:val="fr-FR"/>
        </w:rPr>
        <w:t xml:space="preserve">  </w:t>
      </w:r>
    </w:p>
    <w:p w14:paraId="2A9C3804" w14:textId="3D7E8ECB" w:rsidR="00042A22" w:rsidRPr="002D290B" w:rsidRDefault="002D290B" w:rsidP="00042A22">
      <w:pPr>
        <w:ind w:left="-5"/>
        <w:rPr>
          <w:rFonts w:ascii="Helvetica" w:hAnsi="Helvetica"/>
          <w:szCs w:val="24"/>
          <w:lang w:val="fr-FR"/>
        </w:rPr>
      </w:pPr>
      <w:r>
        <w:rPr>
          <w:rFonts w:ascii="Helvetica" w:hAnsi="Helvetica"/>
          <w:szCs w:val="24"/>
          <w:lang w:val="fr-FR"/>
        </w:rPr>
        <w:t>Échec</w:t>
      </w:r>
      <w:r w:rsidRPr="002D290B">
        <w:rPr>
          <w:rFonts w:ascii="Helvetica" w:hAnsi="Helvetica"/>
          <w:szCs w:val="24"/>
          <w:lang w:val="fr-FR"/>
        </w:rPr>
        <w:t xml:space="preserve"> de placer le tube endotrachéal après plusieurs tentatives d'intubation</w:t>
      </w:r>
      <w:r w:rsidR="00042A22" w:rsidRPr="002D290B">
        <w:rPr>
          <w:rFonts w:ascii="Helvetica" w:hAnsi="Helvetica"/>
          <w:szCs w:val="24"/>
          <w:lang w:val="fr-FR"/>
        </w:rPr>
        <w:t xml:space="preserve">. </w:t>
      </w:r>
    </w:p>
    <w:p w14:paraId="461DC48C" w14:textId="32E3DFDF" w:rsidR="00042A22" w:rsidRPr="002D290B" w:rsidRDefault="00042A22" w:rsidP="00042A22">
      <w:pPr>
        <w:spacing w:after="78" w:line="259" w:lineRule="auto"/>
        <w:ind w:left="0" w:firstLine="0"/>
        <w:rPr>
          <w:rFonts w:ascii="Helvetica" w:hAnsi="Helvetica"/>
          <w:szCs w:val="24"/>
          <w:lang w:val="fr-FR"/>
        </w:rPr>
      </w:pPr>
    </w:p>
    <w:p w14:paraId="7F0A198E" w14:textId="135EEA9E" w:rsidR="006A30AD" w:rsidRPr="00B65C6B" w:rsidRDefault="006A30AD" w:rsidP="00165470">
      <w:pPr>
        <w:pStyle w:val="Heading2"/>
        <w:rPr>
          <w:rFonts w:ascii="Helvetica" w:hAnsi="Helvetica"/>
          <w:b/>
          <w:sz w:val="24"/>
          <w:szCs w:val="24"/>
          <w:lang w:val="fr-FR"/>
        </w:rPr>
      </w:pPr>
      <w:bookmarkStart w:id="26" w:name="_Toc87618933"/>
      <w:r w:rsidRPr="00B65C6B">
        <w:rPr>
          <w:rFonts w:ascii="Helvetica" w:hAnsi="Helvetica"/>
          <w:b/>
          <w:sz w:val="24"/>
          <w:szCs w:val="24"/>
          <w:lang w:val="fr-FR"/>
        </w:rPr>
        <w:t>Laryngospasm</w:t>
      </w:r>
      <w:r w:rsidR="00B65C6B">
        <w:rPr>
          <w:rFonts w:ascii="Helvetica" w:hAnsi="Helvetica"/>
          <w:b/>
          <w:sz w:val="24"/>
          <w:szCs w:val="24"/>
          <w:lang w:val="fr-FR"/>
        </w:rPr>
        <w:t>e</w:t>
      </w:r>
      <w:bookmarkEnd w:id="26"/>
    </w:p>
    <w:p w14:paraId="41834F9A" w14:textId="6AD8DF79" w:rsidR="00326840" w:rsidRPr="00B65C6B" w:rsidRDefault="00B65C6B" w:rsidP="00326840">
      <w:pPr>
        <w:rPr>
          <w:rFonts w:ascii="Helvetica" w:hAnsi="Helvetica"/>
          <w:szCs w:val="24"/>
          <w:lang w:val="fr-FR"/>
        </w:rPr>
      </w:pPr>
      <w:r w:rsidRPr="00B65C6B">
        <w:rPr>
          <w:rFonts w:ascii="Helvetica" w:hAnsi="Helvetica"/>
          <w:szCs w:val="24"/>
          <w:lang w:val="fr-FR"/>
        </w:rPr>
        <w:t xml:space="preserve">Le laryngospasme est défini soit comme une obstruction complète des voies aériennes associée à une rigidité des parois abdominale et thoracique et entraînant une ventilation infructueuse du patient, soit une fermeture glottique associée à un mouvement thoracique </w:t>
      </w:r>
      <w:r>
        <w:rPr>
          <w:rFonts w:ascii="Helvetica" w:hAnsi="Helvetica"/>
          <w:szCs w:val="24"/>
          <w:lang w:val="fr-FR"/>
        </w:rPr>
        <w:t>avec</w:t>
      </w:r>
      <w:r w:rsidRPr="00B65C6B">
        <w:rPr>
          <w:rFonts w:ascii="Helvetica" w:hAnsi="Helvetica"/>
          <w:szCs w:val="24"/>
          <w:lang w:val="fr-FR"/>
        </w:rPr>
        <w:t xml:space="preserve"> des efforts respiratoires infructueux silencieux et une ventilation assistée infructueuse du patient, non soulagé</w:t>
      </w:r>
      <w:r>
        <w:rPr>
          <w:rFonts w:ascii="Helvetica" w:hAnsi="Helvetica"/>
          <w:szCs w:val="24"/>
          <w:lang w:val="fr-FR"/>
        </w:rPr>
        <w:t>es</w:t>
      </w:r>
      <w:r w:rsidRPr="00B65C6B">
        <w:rPr>
          <w:rFonts w:ascii="Helvetica" w:hAnsi="Helvetica"/>
          <w:szCs w:val="24"/>
          <w:lang w:val="fr-FR"/>
        </w:rPr>
        <w:t xml:space="preserve"> dans les deux situations avec </w:t>
      </w:r>
      <w:r>
        <w:rPr>
          <w:rFonts w:ascii="Helvetica" w:hAnsi="Helvetica"/>
          <w:szCs w:val="24"/>
          <w:lang w:val="fr-FR"/>
        </w:rPr>
        <w:t xml:space="preserve">une </w:t>
      </w:r>
      <w:r w:rsidRPr="00B65C6B">
        <w:rPr>
          <w:rFonts w:ascii="Helvetica" w:hAnsi="Helvetica"/>
          <w:szCs w:val="24"/>
          <w:lang w:val="fr-FR"/>
        </w:rPr>
        <w:t xml:space="preserve">simple poussée de la mâchoire et </w:t>
      </w:r>
      <w:r>
        <w:rPr>
          <w:rFonts w:ascii="Helvetica" w:hAnsi="Helvetica"/>
          <w:szCs w:val="24"/>
          <w:lang w:val="fr-FR"/>
        </w:rPr>
        <w:t xml:space="preserve">des </w:t>
      </w:r>
      <w:r w:rsidRPr="00B65C6B">
        <w:rPr>
          <w:rFonts w:ascii="Helvetica" w:hAnsi="Helvetica"/>
          <w:szCs w:val="24"/>
          <w:lang w:val="fr-FR"/>
        </w:rPr>
        <w:t>manœuvres de PPC</w:t>
      </w:r>
      <w:r>
        <w:rPr>
          <w:rFonts w:ascii="Helvetica" w:hAnsi="Helvetica"/>
          <w:szCs w:val="24"/>
          <w:lang w:val="fr-FR"/>
        </w:rPr>
        <w:t>,</w:t>
      </w:r>
      <w:r w:rsidRPr="00B65C6B">
        <w:rPr>
          <w:rFonts w:ascii="Helvetica" w:hAnsi="Helvetica"/>
          <w:szCs w:val="24"/>
          <w:lang w:val="fr-FR"/>
        </w:rPr>
        <w:t xml:space="preserve"> et nécessitant l'administration de médicaments (propofol, suxaméthonium, spray de li</w:t>
      </w:r>
      <w:r>
        <w:rPr>
          <w:rFonts w:ascii="Helvetica" w:hAnsi="Helvetica"/>
          <w:szCs w:val="24"/>
          <w:lang w:val="fr-FR"/>
        </w:rPr>
        <w:t>d</w:t>
      </w:r>
      <w:r w:rsidRPr="00B65C6B">
        <w:rPr>
          <w:rFonts w:ascii="Helvetica" w:hAnsi="Helvetica"/>
          <w:szCs w:val="24"/>
          <w:lang w:val="fr-FR"/>
        </w:rPr>
        <w:t>ocaïne sur les cordes vocales</w:t>
      </w:r>
      <w:r>
        <w:rPr>
          <w:rFonts w:ascii="Helvetica" w:hAnsi="Helvetica"/>
          <w:szCs w:val="24"/>
          <w:lang w:val="fr-FR"/>
        </w:rPr>
        <w:t>,</w:t>
      </w:r>
      <w:r w:rsidRPr="00B65C6B">
        <w:rPr>
          <w:rFonts w:ascii="Helvetica" w:hAnsi="Helvetica"/>
          <w:szCs w:val="24"/>
          <w:lang w:val="fr-FR"/>
        </w:rPr>
        <w:t xml:space="preserve"> etc.) et/ou une intubation trachéale</w:t>
      </w:r>
      <w:r w:rsidR="00264BA8" w:rsidRPr="00B65C6B">
        <w:rPr>
          <w:rFonts w:ascii="Helvetica" w:hAnsi="Helvetica"/>
          <w:szCs w:val="24"/>
          <w:lang w:val="fr-FR"/>
        </w:rPr>
        <w:t>.</w:t>
      </w:r>
    </w:p>
    <w:p w14:paraId="659199E4" w14:textId="77777777" w:rsidR="00326840" w:rsidRPr="00B65C6B" w:rsidRDefault="00326840" w:rsidP="00326840">
      <w:pPr>
        <w:rPr>
          <w:rFonts w:ascii="Helvetica" w:hAnsi="Helvetica"/>
          <w:szCs w:val="24"/>
          <w:lang w:val="fr-FR"/>
        </w:rPr>
      </w:pPr>
    </w:p>
    <w:p w14:paraId="1DC99C97" w14:textId="77022E57" w:rsidR="00042A22" w:rsidRPr="00B65C6B" w:rsidRDefault="00B65C6B" w:rsidP="00165470">
      <w:pPr>
        <w:pStyle w:val="Heading2"/>
        <w:rPr>
          <w:rFonts w:ascii="Helvetica" w:hAnsi="Helvetica"/>
          <w:b/>
          <w:sz w:val="24"/>
          <w:szCs w:val="24"/>
          <w:lang w:val="fr-FR"/>
        </w:rPr>
      </w:pPr>
      <w:bookmarkStart w:id="27" w:name="_Toc87618934"/>
      <w:r w:rsidRPr="00B65C6B">
        <w:rPr>
          <w:rFonts w:ascii="Helvetica" w:hAnsi="Helvetica"/>
          <w:b/>
          <w:sz w:val="24"/>
          <w:szCs w:val="24"/>
          <w:lang w:val="fr-FR"/>
        </w:rPr>
        <w:t>Faible taux de g</w:t>
      </w:r>
      <w:r w:rsidR="00BF15DC" w:rsidRPr="00B65C6B">
        <w:rPr>
          <w:rFonts w:ascii="Helvetica" w:hAnsi="Helvetica"/>
          <w:b/>
          <w:sz w:val="24"/>
          <w:szCs w:val="24"/>
          <w:lang w:val="fr-FR"/>
        </w:rPr>
        <w:t>l</w:t>
      </w:r>
      <w:r>
        <w:rPr>
          <w:rFonts w:ascii="Helvetica" w:hAnsi="Helvetica"/>
          <w:b/>
          <w:sz w:val="24"/>
          <w:szCs w:val="24"/>
          <w:lang w:val="fr-FR"/>
        </w:rPr>
        <w:t>ycémie</w:t>
      </w:r>
      <w:bookmarkEnd w:id="27"/>
      <w:r w:rsidR="00BF15DC" w:rsidRPr="00B65C6B">
        <w:rPr>
          <w:rFonts w:ascii="Helvetica" w:hAnsi="Helvetica"/>
          <w:b/>
          <w:sz w:val="24"/>
          <w:szCs w:val="24"/>
          <w:lang w:val="fr-FR"/>
        </w:rPr>
        <w:t xml:space="preserve"> </w:t>
      </w:r>
    </w:p>
    <w:p w14:paraId="5A8921BF" w14:textId="3BF7D114" w:rsidR="006B1C8C" w:rsidRPr="00CA3C76" w:rsidRDefault="00B65C6B" w:rsidP="00CA3C76">
      <w:pPr>
        <w:rPr>
          <w:rFonts w:ascii="Helvetica" w:hAnsi="Helvetica"/>
          <w:szCs w:val="24"/>
          <w:lang w:val="fr-FR"/>
        </w:rPr>
      </w:pPr>
      <w:r>
        <w:rPr>
          <w:rFonts w:ascii="Helvetica" w:hAnsi="Helvetica"/>
          <w:szCs w:val="24"/>
          <w:lang w:val="fr-FR"/>
        </w:rPr>
        <w:t>Taux de glycémie</w:t>
      </w:r>
      <w:r w:rsidRPr="00B65C6B">
        <w:rPr>
          <w:rFonts w:ascii="Helvetica" w:hAnsi="Helvetica"/>
          <w:szCs w:val="24"/>
          <w:lang w:val="fr-FR"/>
        </w:rPr>
        <w:t xml:space="preserve"> inférieur aux </w:t>
      </w:r>
      <w:r>
        <w:rPr>
          <w:rFonts w:ascii="Helvetica" w:hAnsi="Helvetica"/>
          <w:szCs w:val="24"/>
          <w:lang w:val="fr-FR"/>
        </w:rPr>
        <w:t>niveaux</w:t>
      </w:r>
      <w:r w:rsidRPr="00B65C6B">
        <w:rPr>
          <w:rFonts w:ascii="Helvetica" w:hAnsi="Helvetica"/>
          <w:szCs w:val="24"/>
          <w:lang w:val="fr-FR"/>
        </w:rPr>
        <w:t xml:space="preserve"> suivants</w:t>
      </w:r>
      <w:r>
        <w:rPr>
          <w:rFonts w:ascii="Helvetica" w:hAnsi="Helvetica"/>
          <w:szCs w:val="24"/>
          <w:lang w:val="fr-FR"/>
        </w:rPr>
        <w:t> :</w:t>
      </w:r>
    </w:p>
    <w:p w14:paraId="59E094DF" w14:textId="3F944003" w:rsidR="007145F7" w:rsidRPr="00CA3C76" w:rsidRDefault="00CA3C76" w:rsidP="00D278E1">
      <w:pPr>
        <w:rPr>
          <w:rFonts w:ascii="Helvetica" w:hAnsi="Helvetica"/>
          <w:szCs w:val="24"/>
          <w:lang w:val="fr-FR"/>
        </w:rPr>
      </w:pPr>
      <w:r w:rsidRPr="00CA3C76">
        <w:rPr>
          <w:rFonts w:ascii="Helvetica" w:hAnsi="Helvetica"/>
          <w:szCs w:val="24"/>
          <w:lang w:val="fr-FR"/>
        </w:rPr>
        <w:t>24 premières heures de vie</w:t>
      </w:r>
      <w:r w:rsidR="00BF15DC" w:rsidRPr="00CA3C76">
        <w:rPr>
          <w:rFonts w:ascii="Helvetica" w:hAnsi="Helvetica"/>
          <w:szCs w:val="24"/>
          <w:lang w:val="fr-FR"/>
        </w:rPr>
        <w:tab/>
      </w:r>
      <w:r w:rsidR="007145F7" w:rsidRPr="00CA3C76">
        <w:rPr>
          <w:rFonts w:ascii="Helvetica" w:hAnsi="Helvetica"/>
          <w:szCs w:val="24"/>
          <w:lang w:val="fr-FR"/>
        </w:rPr>
        <w:t xml:space="preserve"> &lt;1.65 mmol/l</w:t>
      </w:r>
    </w:p>
    <w:p w14:paraId="17BC0BDA" w14:textId="0F1F6F55" w:rsidR="00042A22" w:rsidRPr="00CA3C76" w:rsidRDefault="00D278E1" w:rsidP="00D278E1">
      <w:pPr>
        <w:rPr>
          <w:rFonts w:ascii="Helvetica" w:hAnsi="Helvetica"/>
          <w:szCs w:val="24"/>
          <w:lang w:val="fr-FR"/>
        </w:rPr>
      </w:pPr>
      <w:r w:rsidRPr="00CA3C76">
        <w:rPr>
          <w:rFonts w:ascii="Helvetica" w:hAnsi="Helvetica"/>
          <w:szCs w:val="24"/>
          <w:lang w:val="fr-FR"/>
        </w:rPr>
        <w:t>N</w:t>
      </w:r>
      <w:r w:rsidR="00CA3C76" w:rsidRPr="00CA3C76">
        <w:rPr>
          <w:rFonts w:ascii="Helvetica" w:hAnsi="Helvetica"/>
          <w:szCs w:val="24"/>
          <w:lang w:val="fr-FR"/>
        </w:rPr>
        <w:t>ouveaux-nés</w:t>
      </w:r>
      <w:r w:rsidR="00EB1DD2" w:rsidRPr="00CA3C76">
        <w:rPr>
          <w:rFonts w:ascii="Helvetica" w:hAnsi="Helvetica"/>
          <w:szCs w:val="24"/>
          <w:lang w:val="fr-FR"/>
        </w:rPr>
        <w:t xml:space="preserve"> </w:t>
      </w:r>
      <w:r w:rsidR="007145F7" w:rsidRPr="00CA3C76">
        <w:rPr>
          <w:rFonts w:ascii="Helvetica" w:hAnsi="Helvetica"/>
          <w:szCs w:val="24"/>
          <w:lang w:val="fr-FR"/>
        </w:rPr>
        <w:t>(&gt;24</w:t>
      </w:r>
      <w:r w:rsidR="00CA3C76">
        <w:rPr>
          <w:rFonts w:ascii="Helvetica" w:hAnsi="Helvetica"/>
          <w:szCs w:val="24"/>
          <w:lang w:val="fr-FR"/>
        </w:rPr>
        <w:t xml:space="preserve"> heures)</w:t>
      </w:r>
      <w:r w:rsidR="00BF15DC" w:rsidRPr="00CA3C76">
        <w:rPr>
          <w:rFonts w:ascii="Helvetica" w:hAnsi="Helvetica"/>
          <w:szCs w:val="24"/>
          <w:lang w:val="fr-FR"/>
        </w:rPr>
        <w:tab/>
      </w:r>
      <w:r w:rsidR="007145F7" w:rsidRPr="00CA3C76">
        <w:rPr>
          <w:rFonts w:ascii="Helvetica" w:hAnsi="Helvetica"/>
          <w:szCs w:val="24"/>
          <w:lang w:val="fr-FR"/>
        </w:rPr>
        <w:t xml:space="preserve"> &lt;2.5mmol/l</w:t>
      </w:r>
    </w:p>
    <w:p w14:paraId="241F5FB2" w14:textId="714C171C" w:rsidR="00D278E1" w:rsidRPr="00CA3C76" w:rsidRDefault="00CA3C76" w:rsidP="00D278E1">
      <w:pPr>
        <w:rPr>
          <w:rFonts w:ascii="Helvetica" w:hAnsi="Helvetica"/>
          <w:szCs w:val="24"/>
          <w:lang w:val="fr-FR"/>
        </w:rPr>
      </w:pPr>
      <w:r w:rsidRPr="00CA3C76">
        <w:rPr>
          <w:rFonts w:ascii="Helvetica" w:hAnsi="Helvetica"/>
          <w:szCs w:val="24"/>
          <w:lang w:val="fr-FR"/>
        </w:rPr>
        <w:t>Nourissons et enfants</w:t>
      </w:r>
      <w:r w:rsidR="007145F7" w:rsidRPr="00CA3C76">
        <w:rPr>
          <w:rFonts w:ascii="Helvetica" w:hAnsi="Helvetica"/>
          <w:szCs w:val="24"/>
          <w:lang w:val="fr-FR"/>
        </w:rPr>
        <w:t xml:space="preserve"> </w:t>
      </w:r>
      <w:r w:rsidR="00BF15DC" w:rsidRPr="00CA3C76">
        <w:rPr>
          <w:rFonts w:ascii="Helvetica" w:hAnsi="Helvetica"/>
          <w:szCs w:val="24"/>
          <w:lang w:val="fr-FR"/>
        </w:rPr>
        <w:tab/>
      </w:r>
      <w:r w:rsidR="00BF15DC" w:rsidRPr="00CA3C76">
        <w:rPr>
          <w:rFonts w:ascii="Helvetica" w:hAnsi="Helvetica"/>
          <w:szCs w:val="24"/>
          <w:lang w:val="fr-FR"/>
        </w:rPr>
        <w:tab/>
        <w:t xml:space="preserve"> </w:t>
      </w:r>
      <w:r w:rsidR="007145F7" w:rsidRPr="00CA3C76">
        <w:rPr>
          <w:rFonts w:ascii="Helvetica" w:hAnsi="Helvetica"/>
          <w:szCs w:val="24"/>
          <w:lang w:val="fr-FR"/>
        </w:rPr>
        <w:t>&lt;</w:t>
      </w:r>
      <w:r w:rsidR="00E009BB" w:rsidRPr="00CA3C76">
        <w:rPr>
          <w:rFonts w:ascii="Helvetica" w:hAnsi="Helvetica"/>
          <w:szCs w:val="24"/>
          <w:lang w:val="fr-FR"/>
        </w:rPr>
        <w:t>3.6mmol/l</w:t>
      </w:r>
    </w:p>
    <w:p w14:paraId="62A6FDAA" w14:textId="1405BCF1" w:rsidR="00BF15DC" w:rsidRPr="00CA3C76" w:rsidRDefault="00BF15DC">
      <w:pPr>
        <w:spacing w:after="1" w:line="259" w:lineRule="auto"/>
        <w:ind w:left="-5"/>
        <w:rPr>
          <w:rFonts w:ascii="Helvetica" w:hAnsi="Helvetica"/>
          <w:color w:val="2E74B5"/>
          <w:szCs w:val="24"/>
          <w:lang w:val="fr-FR"/>
        </w:rPr>
      </w:pPr>
    </w:p>
    <w:p w14:paraId="3EC2B0BE" w14:textId="77777777" w:rsidR="00997224" w:rsidRPr="00CA3C76" w:rsidRDefault="00997224">
      <w:pPr>
        <w:spacing w:after="1" w:line="259" w:lineRule="auto"/>
        <w:ind w:left="-5"/>
        <w:rPr>
          <w:rFonts w:ascii="Helvetica" w:hAnsi="Helvetica"/>
          <w:color w:val="2E74B5"/>
          <w:szCs w:val="24"/>
          <w:lang w:val="fr-FR"/>
        </w:rPr>
      </w:pPr>
    </w:p>
    <w:p w14:paraId="3B5E3FF8" w14:textId="531709D5" w:rsidR="004F0E17" w:rsidRPr="00CA3C76" w:rsidRDefault="00B65C6B" w:rsidP="00165470">
      <w:pPr>
        <w:pStyle w:val="Heading2"/>
        <w:rPr>
          <w:rFonts w:ascii="Helvetica" w:hAnsi="Helvetica"/>
          <w:b/>
          <w:sz w:val="24"/>
          <w:szCs w:val="24"/>
          <w:lang w:val="fr-FR"/>
        </w:rPr>
      </w:pPr>
      <w:bookmarkStart w:id="28" w:name="_Toc87618935"/>
      <w:r w:rsidRPr="00CA3C76">
        <w:rPr>
          <w:rFonts w:ascii="Helvetica" w:hAnsi="Helvetica"/>
          <w:b/>
          <w:sz w:val="24"/>
          <w:szCs w:val="24"/>
          <w:lang w:val="fr-FR"/>
        </w:rPr>
        <w:lastRenderedPageBreak/>
        <w:t>H</w:t>
      </w:r>
      <w:r w:rsidR="000C070C" w:rsidRPr="00CA3C76">
        <w:rPr>
          <w:rFonts w:ascii="Helvetica" w:hAnsi="Helvetica"/>
          <w:b/>
          <w:sz w:val="24"/>
          <w:szCs w:val="24"/>
          <w:lang w:val="fr-FR"/>
        </w:rPr>
        <w:t>ypoxi</w:t>
      </w:r>
      <w:r w:rsidRPr="00CA3C76">
        <w:rPr>
          <w:rFonts w:ascii="Helvetica" w:hAnsi="Helvetica"/>
          <w:b/>
          <w:sz w:val="24"/>
          <w:szCs w:val="24"/>
          <w:lang w:val="fr-FR"/>
        </w:rPr>
        <w:t>e sévère</w:t>
      </w:r>
      <w:bookmarkEnd w:id="28"/>
      <w:r w:rsidR="000C070C" w:rsidRPr="00CA3C76">
        <w:rPr>
          <w:rFonts w:ascii="Helvetica" w:hAnsi="Helvetica"/>
          <w:b/>
          <w:sz w:val="24"/>
          <w:szCs w:val="24"/>
          <w:lang w:val="fr-FR"/>
        </w:rPr>
        <w:t xml:space="preserve">  </w:t>
      </w:r>
    </w:p>
    <w:p w14:paraId="29C8E570" w14:textId="00F16CE3" w:rsidR="004F0E17" w:rsidRPr="00CA3C76" w:rsidRDefault="00CA3C76">
      <w:pPr>
        <w:ind w:left="-5"/>
        <w:rPr>
          <w:rFonts w:ascii="Helvetica" w:hAnsi="Helvetica"/>
          <w:szCs w:val="24"/>
          <w:lang w:val="fr-FR"/>
        </w:rPr>
      </w:pPr>
      <w:r w:rsidRPr="00CA3C76">
        <w:rPr>
          <w:rFonts w:ascii="Helvetica" w:hAnsi="Helvetica"/>
          <w:szCs w:val="24"/>
          <w:lang w:val="fr-FR"/>
        </w:rPr>
        <w:t>Hypoxie avec saturation périphérique &lt; 80 % à l'oxymétrie de pouls, ou impression clinique d'hypoxie en l'absence d'oxymètre de pouls</w:t>
      </w:r>
      <w:r w:rsidR="000C070C" w:rsidRPr="00CA3C76">
        <w:rPr>
          <w:rFonts w:ascii="Helvetica" w:hAnsi="Helvetica"/>
          <w:szCs w:val="24"/>
          <w:lang w:val="fr-FR"/>
        </w:rPr>
        <w:t xml:space="preserve">. </w:t>
      </w:r>
    </w:p>
    <w:p w14:paraId="1B16B316" w14:textId="77777777" w:rsidR="00D278E1" w:rsidRPr="00CA3C76" w:rsidRDefault="000C070C" w:rsidP="00D278E1">
      <w:pPr>
        <w:spacing w:after="18" w:line="259" w:lineRule="auto"/>
        <w:ind w:left="0" w:firstLine="0"/>
        <w:rPr>
          <w:rFonts w:ascii="Helvetica" w:hAnsi="Helvetica"/>
          <w:szCs w:val="24"/>
          <w:lang w:val="fr-FR"/>
        </w:rPr>
      </w:pPr>
      <w:r w:rsidRPr="00CA3C76">
        <w:rPr>
          <w:rFonts w:ascii="Helvetica" w:hAnsi="Helvetica"/>
          <w:szCs w:val="24"/>
          <w:lang w:val="fr-FR"/>
        </w:rPr>
        <w:t xml:space="preserve"> </w:t>
      </w:r>
    </w:p>
    <w:p w14:paraId="220EE834" w14:textId="5E84BD62" w:rsidR="002C394A" w:rsidRPr="00CA3C76" w:rsidRDefault="002C394A">
      <w:pPr>
        <w:spacing w:after="160" w:line="259" w:lineRule="auto"/>
        <w:ind w:left="0" w:firstLine="0"/>
        <w:rPr>
          <w:rFonts w:ascii="Helvetica" w:hAnsi="Helvetica"/>
          <w:szCs w:val="24"/>
          <w:lang w:val="fr-FR"/>
        </w:rPr>
      </w:pPr>
      <w:r w:rsidRPr="00CA3C76">
        <w:rPr>
          <w:rFonts w:ascii="Helvetica" w:hAnsi="Helvetica"/>
          <w:szCs w:val="24"/>
          <w:lang w:val="fr-FR"/>
        </w:rPr>
        <w:br w:type="page"/>
      </w:r>
    </w:p>
    <w:p w14:paraId="47ED6D7D" w14:textId="7DF213CC" w:rsidR="00266DA0" w:rsidRPr="00EA40B1" w:rsidRDefault="000C070C" w:rsidP="00266DA0">
      <w:pPr>
        <w:pStyle w:val="Heading1"/>
        <w:ind w:left="0" w:firstLine="0"/>
        <w:rPr>
          <w:rFonts w:ascii="Helvetica" w:hAnsi="Helvetica"/>
          <w:sz w:val="24"/>
          <w:szCs w:val="24"/>
          <w:lang w:val="fr-FR"/>
        </w:rPr>
      </w:pPr>
      <w:r w:rsidRPr="00CA3C76">
        <w:rPr>
          <w:rFonts w:ascii="Helvetica" w:hAnsi="Helvetica"/>
          <w:sz w:val="24"/>
          <w:szCs w:val="24"/>
          <w:lang w:val="fr-FR"/>
        </w:rPr>
        <w:lastRenderedPageBreak/>
        <w:t xml:space="preserve"> </w:t>
      </w:r>
      <w:bookmarkStart w:id="29" w:name="_Toc523125873"/>
      <w:bookmarkStart w:id="30" w:name="_Toc87618936"/>
      <w:r w:rsidR="00EA40B1" w:rsidRPr="00EA40B1">
        <w:rPr>
          <w:rFonts w:ascii="Helvetica" w:hAnsi="Helvetica"/>
          <w:sz w:val="24"/>
          <w:szCs w:val="24"/>
          <w:lang w:val="fr-FR"/>
        </w:rPr>
        <w:t>Définitions et classification des complications chirurgicales</w:t>
      </w:r>
      <w:bookmarkEnd w:id="29"/>
      <w:bookmarkEnd w:id="30"/>
      <w:r w:rsidR="00266DA0" w:rsidRPr="00EA40B1">
        <w:rPr>
          <w:rFonts w:ascii="Helvetica" w:hAnsi="Helvetica"/>
          <w:sz w:val="24"/>
          <w:szCs w:val="24"/>
          <w:lang w:val="fr-FR"/>
        </w:rPr>
        <w:t xml:space="preserve">  </w:t>
      </w:r>
    </w:p>
    <w:p w14:paraId="7A8E2614" w14:textId="77777777" w:rsidR="00266DA0" w:rsidRPr="00EA40B1" w:rsidRDefault="00266DA0" w:rsidP="00266DA0">
      <w:pPr>
        <w:spacing w:after="18" w:line="259" w:lineRule="auto"/>
        <w:ind w:left="0" w:firstLine="0"/>
        <w:rPr>
          <w:rFonts w:ascii="Helvetica" w:hAnsi="Helvetica"/>
          <w:szCs w:val="24"/>
          <w:lang w:val="fr-FR"/>
        </w:rPr>
      </w:pPr>
      <w:r w:rsidRPr="00EA40B1">
        <w:rPr>
          <w:rFonts w:ascii="Helvetica" w:hAnsi="Helvetica"/>
          <w:szCs w:val="24"/>
          <w:lang w:val="fr-FR"/>
        </w:rPr>
        <w:t xml:space="preserve"> </w:t>
      </w:r>
    </w:p>
    <w:p w14:paraId="3A57CD05" w14:textId="56C59CD5" w:rsidR="00266DA0" w:rsidRPr="00EA40B1" w:rsidRDefault="00EA40B1" w:rsidP="00266DA0">
      <w:pPr>
        <w:spacing w:after="28"/>
        <w:ind w:left="-5"/>
        <w:rPr>
          <w:rFonts w:ascii="Helvetica" w:hAnsi="Helvetica"/>
          <w:szCs w:val="24"/>
          <w:lang w:val="fr-FR"/>
        </w:rPr>
      </w:pPr>
      <w:r w:rsidRPr="00EA40B1">
        <w:rPr>
          <w:rFonts w:ascii="Helvetica" w:hAnsi="Helvetica"/>
          <w:szCs w:val="24"/>
          <w:lang w:val="fr-FR"/>
        </w:rPr>
        <w:t>Les définitions et le classement suivants sont fournis à titre indicatif lorsque la nature et la gravité d'une complication possible après une intervention chirurgicale sont incertaines. Des définitions spécifiques sont également fournies ci-dessous</w:t>
      </w:r>
      <w:r w:rsidR="00266DA0" w:rsidRPr="00EA40B1">
        <w:rPr>
          <w:rFonts w:ascii="Helvetica" w:hAnsi="Helvetica"/>
          <w:szCs w:val="24"/>
          <w:lang w:val="fr-FR"/>
        </w:rPr>
        <w:t>.</w:t>
      </w:r>
    </w:p>
    <w:p w14:paraId="5561071E" w14:textId="77777777" w:rsidR="00266DA0" w:rsidRPr="00EA40B1" w:rsidRDefault="00266DA0" w:rsidP="0059148A">
      <w:pPr>
        <w:spacing w:after="28"/>
        <w:ind w:left="0" w:firstLine="0"/>
        <w:rPr>
          <w:rFonts w:ascii="Helvetica" w:hAnsi="Helvetica"/>
          <w:szCs w:val="24"/>
          <w:lang w:val="fr-FR"/>
        </w:rPr>
      </w:pPr>
    </w:p>
    <w:p w14:paraId="3FD959E6" w14:textId="297E720F" w:rsidR="00266DA0" w:rsidRPr="00EA40B1" w:rsidRDefault="00EA40B1" w:rsidP="0059148A">
      <w:pPr>
        <w:spacing w:line="240" w:lineRule="auto"/>
        <w:rPr>
          <w:rFonts w:ascii="Helvetica" w:hAnsi="Helvetica"/>
          <w:b/>
          <w:szCs w:val="24"/>
          <w:lang w:val="fr-FR"/>
        </w:rPr>
      </w:pPr>
      <w:r w:rsidRPr="00EA40B1">
        <w:rPr>
          <w:rFonts w:ascii="Helvetica" w:hAnsi="Helvetica"/>
          <w:b/>
          <w:szCs w:val="24"/>
          <w:lang w:val="fr-FR"/>
        </w:rPr>
        <w:t>Sélectionnez la complication et indiquez si elle est grave</w:t>
      </w:r>
      <w:r w:rsidR="00266DA0" w:rsidRPr="00EA40B1">
        <w:rPr>
          <w:rFonts w:ascii="Helvetica" w:hAnsi="Helvetica"/>
          <w:b/>
          <w:szCs w:val="24"/>
          <w:lang w:val="fr-FR"/>
        </w:rPr>
        <w:t xml:space="preserve">. </w:t>
      </w:r>
    </w:p>
    <w:p w14:paraId="66CE879E" w14:textId="01EBD6F3" w:rsidR="00266DA0" w:rsidRPr="00EA40B1" w:rsidRDefault="00EA40B1" w:rsidP="00266DA0">
      <w:pPr>
        <w:spacing w:line="240" w:lineRule="auto"/>
        <w:rPr>
          <w:rFonts w:ascii="Helvetica" w:hAnsi="Helvetica"/>
          <w:szCs w:val="24"/>
          <w:lang w:val="fr-FR"/>
        </w:rPr>
      </w:pPr>
      <w:r>
        <w:rPr>
          <w:rFonts w:ascii="Helvetica" w:hAnsi="Helvetica"/>
          <w:szCs w:val="24"/>
          <w:lang w:val="fr-FR"/>
        </w:rPr>
        <w:t>L</w:t>
      </w:r>
      <w:r w:rsidRPr="00EA40B1">
        <w:rPr>
          <w:rFonts w:ascii="Helvetica" w:hAnsi="Helvetica"/>
          <w:szCs w:val="24"/>
          <w:lang w:val="fr-FR"/>
        </w:rPr>
        <w:t>es degrés de gravité décrivent le degré d'impact sur le patient</w:t>
      </w:r>
      <w:r w:rsidR="00266DA0" w:rsidRPr="00EA40B1">
        <w:rPr>
          <w:rFonts w:ascii="Helvetica" w:hAnsi="Helvetica"/>
          <w:szCs w:val="24"/>
          <w:lang w:val="fr-FR"/>
        </w:rPr>
        <w:t xml:space="preserve">. </w:t>
      </w:r>
    </w:p>
    <w:p w14:paraId="345DE316" w14:textId="0AC99F75" w:rsidR="00266DA0" w:rsidRPr="00EA40B1" w:rsidRDefault="00EA40B1" w:rsidP="002C394A">
      <w:pPr>
        <w:pStyle w:val="ListParagraph"/>
        <w:numPr>
          <w:ilvl w:val="0"/>
          <w:numId w:val="16"/>
        </w:numPr>
        <w:spacing w:line="240" w:lineRule="auto"/>
        <w:rPr>
          <w:rFonts w:ascii="Helvetica" w:hAnsi="Helvetica"/>
          <w:szCs w:val="24"/>
          <w:lang w:val="fr-FR"/>
        </w:rPr>
      </w:pPr>
      <w:r w:rsidRPr="00EA40B1">
        <w:rPr>
          <w:rFonts w:ascii="Helvetica" w:hAnsi="Helvetica"/>
          <w:szCs w:val="24"/>
          <w:lang w:val="fr-FR"/>
        </w:rPr>
        <w:t>La définition de sév</w:t>
      </w:r>
      <w:r>
        <w:rPr>
          <w:rFonts w:ascii="Helvetica" w:hAnsi="Helvetica"/>
          <w:szCs w:val="24"/>
          <w:lang w:val="fr-FR"/>
        </w:rPr>
        <w:t>érité</w:t>
      </w:r>
      <w:r w:rsidRPr="00EA40B1">
        <w:rPr>
          <w:rFonts w:ascii="Helvetica" w:hAnsi="Helvetica"/>
          <w:szCs w:val="24"/>
          <w:lang w:val="fr-FR"/>
        </w:rPr>
        <w:t xml:space="preserve"> tirée de la classification plus </w:t>
      </w:r>
      <w:r w:rsidR="00B46D0B" w:rsidRPr="00EA40B1">
        <w:rPr>
          <w:rFonts w:ascii="Helvetica" w:hAnsi="Helvetica"/>
          <w:szCs w:val="24"/>
          <w:lang w:val="fr-FR"/>
        </w:rPr>
        <w:t>comp</w:t>
      </w:r>
      <w:r w:rsidR="00B46D0B">
        <w:rPr>
          <w:rFonts w:ascii="Helvetica" w:hAnsi="Helvetica"/>
          <w:szCs w:val="24"/>
          <w:lang w:val="fr-FR"/>
        </w:rPr>
        <w:t>lexe</w:t>
      </w:r>
      <w:r w:rsidRPr="00EA40B1">
        <w:rPr>
          <w:rFonts w:ascii="Helvetica" w:hAnsi="Helvetica"/>
          <w:szCs w:val="24"/>
          <w:lang w:val="fr-FR"/>
        </w:rPr>
        <w:t xml:space="preserve"> de Clavien-Dindo (CD) et est un</w:t>
      </w:r>
      <w:r>
        <w:rPr>
          <w:rFonts w:ascii="Helvetica" w:hAnsi="Helvetica"/>
          <w:szCs w:val="24"/>
          <w:lang w:val="fr-FR"/>
        </w:rPr>
        <w:t>e</w:t>
      </w:r>
      <w:r w:rsidRPr="00EA40B1">
        <w:rPr>
          <w:rFonts w:ascii="Helvetica" w:hAnsi="Helvetica"/>
          <w:szCs w:val="24"/>
          <w:lang w:val="fr-FR"/>
        </w:rPr>
        <w:t xml:space="preserve"> com</w:t>
      </w:r>
      <w:r>
        <w:rPr>
          <w:rFonts w:ascii="Helvetica" w:hAnsi="Helvetica"/>
          <w:szCs w:val="24"/>
          <w:lang w:val="fr-FR"/>
        </w:rPr>
        <w:t>binaison</w:t>
      </w:r>
      <w:r w:rsidRPr="00EA40B1">
        <w:rPr>
          <w:rFonts w:ascii="Helvetica" w:hAnsi="Helvetica"/>
          <w:szCs w:val="24"/>
          <w:lang w:val="fr-FR"/>
        </w:rPr>
        <w:t xml:space="preserve"> des grades III à V, sauf indication contraire. (Voir le tableau ci-dessous</w:t>
      </w:r>
      <w:r w:rsidR="002C394A" w:rsidRPr="00EA40B1">
        <w:rPr>
          <w:rFonts w:ascii="Helvetica" w:hAnsi="Helvetica"/>
          <w:szCs w:val="24"/>
          <w:lang w:val="fr-FR"/>
        </w:rPr>
        <w:t>)</w:t>
      </w:r>
    </w:p>
    <w:p w14:paraId="10DD9963" w14:textId="77777777" w:rsidR="00266DA0" w:rsidRPr="00EA40B1" w:rsidRDefault="00266DA0" w:rsidP="00266DA0">
      <w:pPr>
        <w:pStyle w:val="ListParagraph"/>
        <w:spacing w:line="240" w:lineRule="auto"/>
        <w:ind w:left="370" w:firstLine="0"/>
        <w:rPr>
          <w:rFonts w:ascii="Helvetica" w:hAnsi="Helvetica"/>
          <w:szCs w:val="24"/>
          <w:lang w:val="fr-FR"/>
        </w:rPr>
      </w:pPr>
    </w:p>
    <w:tbl>
      <w:tblPr>
        <w:tblStyle w:val="TableGrid0"/>
        <w:tblW w:w="0" w:type="auto"/>
        <w:tblInd w:w="10" w:type="dxa"/>
        <w:tblLook w:val="04A0" w:firstRow="1" w:lastRow="0" w:firstColumn="1" w:lastColumn="0" w:noHBand="0" w:noVBand="1"/>
      </w:tblPr>
      <w:tblGrid>
        <w:gridCol w:w="1860"/>
        <w:gridCol w:w="2391"/>
        <w:gridCol w:w="4749"/>
      </w:tblGrid>
      <w:tr w:rsidR="00266DA0" w:rsidRPr="008C4F2E" w14:paraId="65188C93" w14:textId="77777777" w:rsidTr="008B40B3">
        <w:trPr>
          <w:trHeight w:val="590"/>
        </w:trPr>
        <w:tc>
          <w:tcPr>
            <w:tcW w:w="1860" w:type="dxa"/>
            <w:shd w:val="clear" w:color="auto" w:fill="auto"/>
          </w:tcPr>
          <w:p w14:paraId="20522F01" w14:textId="78FAC915" w:rsidR="00266DA0" w:rsidRPr="008C4F2E" w:rsidRDefault="00266DA0" w:rsidP="00D3775D">
            <w:pPr>
              <w:spacing w:line="240" w:lineRule="auto"/>
              <w:ind w:left="0" w:firstLine="0"/>
              <w:rPr>
                <w:rFonts w:ascii="Helvetica" w:hAnsi="Helvetica" w:cs="Arial Hebrew"/>
                <w:b/>
                <w:szCs w:val="24"/>
              </w:rPr>
            </w:pPr>
            <w:r w:rsidRPr="008C4F2E">
              <w:rPr>
                <w:rFonts w:ascii="Helvetica" w:eastAsia="Calibri" w:hAnsi="Helvetica" w:cs="Calibri"/>
                <w:b/>
                <w:szCs w:val="24"/>
              </w:rPr>
              <w:t>GRADE</w:t>
            </w:r>
          </w:p>
        </w:tc>
        <w:tc>
          <w:tcPr>
            <w:tcW w:w="2391" w:type="dxa"/>
            <w:shd w:val="clear" w:color="auto" w:fill="auto"/>
          </w:tcPr>
          <w:p w14:paraId="74E04A6E" w14:textId="6336A851" w:rsidR="00266DA0" w:rsidRPr="00EA40B1" w:rsidRDefault="00EA40B1" w:rsidP="00D3775D">
            <w:pPr>
              <w:spacing w:line="240" w:lineRule="auto"/>
              <w:ind w:left="0" w:firstLine="0"/>
              <w:rPr>
                <w:rFonts w:ascii="Helvetica" w:hAnsi="Helvetica" w:cs="Arial Hebrew"/>
                <w:szCs w:val="24"/>
                <w:lang w:val="fr-FR"/>
              </w:rPr>
            </w:pPr>
            <w:r>
              <w:rPr>
                <w:rFonts w:ascii="Helvetica" w:eastAsia="Calibri" w:hAnsi="Helvetica" w:cs="Calibri"/>
                <w:szCs w:val="24"/>
                <w:lang w:val="fr-FR"/>
              </w:rPr>
              <w:t>Grade é</w:t>
            </w:r>
            <w:r w:rsidRPr="00EA40B1">
              <w:rPr>
                <w:rFonts w:ascii="Helvetica" w:eastAsia="Calibri" w:hAnsi="Helvetica" w:cs="Calibri"/>
                <w:szCs w:val="24"/>
                <w:lang w:val="fr-FR"/>
              </w:rPr>
              <w:t>quivalent Clavien-Dindo</w:t>
            </w:r>
          </w:p>
        </w:tc>
        <w:tc>
          <w:tcPr>
            <w:tcW w:w="4749" w:type="dxa"/>
            <w:shd w:val="clear" w:color="auto" w:fill="auto"/>
          </w:tcPr>
          <w:p w14:paraId="5B94589E" w14:textId="7FABA304" w:rsidR="00266DA0" w:rsidRPr="008C4F2E" w:rsidRDefault="00266DA0" w:rsidP="00D3775D">
            <w:pPr>
              <w:spacing w:line="240" w:lineRule="auto"/>
              <w:ind w:left="0" w:firstLine="0"/>
              <w:rPr>
                <w:rFonts w:ascii="Helvetica" w:hAnsi="Helvetica" w:cs="Arial Hebrew"/>
                <w:szCs w:val="24"/>
              </w:rPr>
            </w:pPr>
            <w:r w:rsidRPr="008C4F2E">
              <w:rPr>
                <w:rFonts w:ascii="Helvetica" w:eastAsia="Calibri" w:hAnsi="Helvetica" w:cs="Calibri"/>
                <w:szCs w:val="24"/>
              </w:rPr>
              <w:t>D</w:t>
            </w:r>
            <w:r w:rsidR="00EA40B1">
              <w:rPr>
                <w:rFonts w:ascii="Helvetica" w:eastAsia="Calibri" w:hAnsi="Helvetica" w:cs="Calibri"/>
                <w:szCs w:val="24"/>
              </w:rPr>
              <w:t>é</w:t>
            </w:r>
            <w:r w:rsidRPr="008C4F2E">
              <w:rPr>
                <w:rFonts w:ascii="Helvetica" w:eastAsia="Calibri" w:hAnsi="Helvetica" w:cs="Calibri"/>
                <w:szCs w:val="24"/>
              </w:rPr>
              <w:t>finition</w:t>
            </w:r>
          </w:p>
        </w:tc>
      </w:tr>
      <w:tr w:rsidR="00266DA0" w:rsidRPr="00B46D0B" w14:paraId="17148C45" w14:textId="77777777" w:rsidTr="008B40B3">
        <w:tc>
          <w:tcPr>
            <w:tcW w:w="1860" w:type="dxa"/>
            <w:shd w:val="clear" w:color="auto" w:fill="auto"/>
          </w:tcPr>
          <w:p w14:paraId="0A324544" w14:textId="77777777" w:rsidR="00266DA0" w:rsidRPr="00A61603" w:rsidRDefault="00A61603" w:rsidP="00D3775D">
            <w:pPr>
              <w:spacing w:line="240" w:lineRule="auto"/>
              <w:ind w:left="0" w:firstLine="0"/>
              <w:rPr>
                <w:rFonts w:ascii="Helvetica" w:hAnsi="Helvetica" w:cs="Arial Hebrew"/>
                <w:b/>
                <w:szCs w:val="24"/>
              </w:rPr>
            </w:pPr>
            <w:r w:rsidRPr="00A61603">
              <w:rPr>
                <w:rFonts w:ascii="Helvetica" w:hAnsi="Helvetica" w:cs="Arial Hebrew"/>
                <w:b/>
                <w:szCs w:val="24"/>
              </w:rPr>
              <w:t>ASOS-P</w:t>
            </w:r>
          </w:p>
          <w:p w14:paraId="79D5C1CF" w14:textId="5656571A" w:rsidR="00A61603" w:rsidRPr="008C4F2E" w:rsidRDefault="00A61603" w:rsidP="00D3775D">
            <w:pPr>
              <w:spacing w:line="240" w:lineRule="auto"/>
              <w:ind w:left="0" w:firstLine="0"/>
              <w:rPr>
                <w:rFonts w:ascii="Helvetica" w:hAnsi="Helvetica" w:cs="Arial Hebrew"/>
                <w:b/>
                <w:szCs w:val="24"/>
              </w:rPr>
            </w:pPr>
            <w:r w:rsidRPr="00A61603">
              <w:rPr>
                <w:rFonts w:ascii="Helvetica" w:hAnsi="Helvetica" w:cs="Arial Hebrew"/>
                <w:b/>
                <w:szCs w:val="24"/>
              </w:rPr>
              <w:t xml:space="preserve">Grade </w:t>
            </w:r>
            <w:r>
              <w:rPr>
                <w:rFonts w:ascii="Helvetica" w:hAnsi="Helvetica" w:cs="Arial Hebrew"/>
                <w:b/>
                <w:szCs w:val="24"/>
              </w:rPr>
              <w:t>b</w:t>
            </w:r>
            <w:r w:rsidRPr="00A61603">
              <w:rPr>
                <w:rFonts w:ascii="Helvetica" w:hAnsi="Helvetica" w:cs="Arial"/>
                <w:b/>
                <w:bCs/>
                <w:szCs w:val="24"/>
                <w:lang w:val="fr-FR"/>
              </w:rPr>
              <w:t>énigne</w:t>
            </w:r>
          </w:p>
        </w:tc>
        <w:tc>
          <w:tcPr>
            <w:tcW w:w="2391" w:type="dxa"/>
            <w:shd w:val="clear" w:color="auto" w:fill="auto"/>
          </w:tcPr>
          <w:p w14:paraId="18791D4F" w14:textId="77777777" w:rsidR="00266DA0" w:rsidRPr="008C4F2E" w:rsidRDefault="00266DA0" w:rsidP="00D3775D">
            <w:pPr>
              <w:spacing w:line="240" w:lineRule="auto"/>
              <w:ind w:left="0" w:firstLine="0"/>
              <w:rPr>
                <w:rFonts w:ascii="Helvetica" w:eastAsia="Calibri" w:hAnsi="Helvetica" w:cs="Calibri"/>
                <w:szCs w:val="24"/>
              </w:rPr>
            </w:pPr>
            <w:r w:rsidRPr="008C4F2E">
              <w:rPr>
                <w:rFonts w:ascii="Helvetica" w:eastAsia="Calibri" w:hAnsi="Helvetica" w:cs="Calibri"/>
                <w:szCs w:val="24"/>
              </w:rPr>
              <w:t>I</w:t>
            </w:r>
          </w:p>
          <w:p w14:paraId="796623F5" w14:textId="77777777" w:rsidR="00266DA0" w:rsidRPr="008C4F2E" w:rsidRDefault="00266DA0" w:rsidP="00D3775D">
            <w:pPr>
              <w:spacing w:line="240" w:lineRule="auto"/>
              <w:ind w:left="0" w:firstLine="0"/>
              <w:rPr>
                <w:rFonts w:ascii="Helvetica" w:eastAsia="Calibri" w:hAnsi="Helvetica" w:cs="Calibri"/>
                <w:szCs w:val="24"/>
              </w:rPr>
            </w:pPr>
          </w:p>
          <w:p w14:paraId="5E7E5A0D" w14:textId="77777777" w:rsidR="00266DA0" w:rsidRPr="008C4F2E" w:rsidRDefault="00266DA0" w:rsidP="00D3775D">
            <w:pPr>
              <w:spacing w:line="240" w:lineRule="auto"/>
              <w:ind w:left="0" w:firstLine="0"/>
              <w:rPr>
                <w:rFonts w:ascii="Helvetica" w:eastAsia="Calibri" w:hAnsi="Helvetica" w:cs="Calibri"/>
                <w:szCs w:val="24"/>
              </w:rPr>
            </w:pPr>
          </w:p>
          <w:p w14:paraId="30517BDE" w14:textId="77777777" w:rsidR="00266DA0" w:rsidRPr="008C4F2E" w:rsidRDefault="00266DA0" w:rsidP="00D3775D">
            <w:pPr>
              <w:spacing w:line="240" w:lineRule="auto"/>
              <w:ind w:left="0" w:firstLine="0"/>
              <w:rPr>
                <w:rFonts w:ascii="Helvetica" w:eastAsia="Calibri" w:hAnsi="Helvetica" w:cs="Calibri"/>
                <w:szCs w:val="24"/>
              </w:rPr>
            </w:pPr>
          </w:p>
          <w:p w14:paraId="4109B0A4" w14:textId="77777777" w:rsidR="00266DA0" w:rsidRPr="008C4F2E" w:rsidRDefault="00266DA0" w:rsidP="00D3775D">
            <w:pPr>
              <w:spacing w:line="240" w:lineRule="auto"/>
              <w:ind w:left="0" w:firstLine="0"/>
              <w:rPr>
                <w:rFonts w:ascii="Helvetica" w:eastAsia="Calibri" w:hAnsi="Helvetica" w:cs="Calibri"/>
                <w:szCs w:val="24"/>
              </w:rPr>
            </w:pPr>
          </w:p>
          <w:p w14:paraId="2BCA57E0" w14:textId="77777777" w:rsidR="00266DA0" w:rsidRPr="008C4F2E" w:rsidRDefault="00266DA0" w:rsidP="00D3775D">
            <w:pPr>
              <w:spacing w:line="240" w:lineRule="auto"/>
              <w:ind w:left="0" w:firstLine="0"/>
              <w:rPr>
                <w:rFonts w:ascii="Helvetica" w:eastAsia="Calibri" w:hAnsi="Helvetica" w:cs="Calibri"/>
                <w:szCs w:val="24"/>
              </w:rPr>
            </w:pPr>
          </w:p>
          <w:p w14:paraId="0C99ED1E" w14:textId="77777777" w:rsidR="00266DA0" w:rsidRPr="008C4F2E" w:rsidRDefault="00266DA0" w:rsidP="00D3775D">
            <w:pPr>
              <w:spacing w:line="240" w:lineRule="auto"/>
              <w:ind w:left="0" w:firstLine="0"/>
              <w:rPr>
                <w:rFonts w:ascii="Helvetica" w:eastAsia="Calibri" w:hAnsi="Helvetica" w:cs="Calibri"/>
                <w:szCs w:val="24"/>
              </w:rPr>
            </w:pPr>
          </w:p>
          <w:p w14:paraId="082A48FB" w14:textId="77777777" w:rsidR="00266DA0" w:rsidRPr="008C4F2E" w:rsidRDefault="00266DA0" w:rsidP="00D3775D">
            <w:pPr>
              <w:spacing w:line="240" w:lineRule="auto"/>
              <w:ind w:left="0" w:firstLine="0"/>
              <w:rPr>
                <w:rFonts w:ascii="Helvetica" w:eastAsia="Calibri" w:hAnsi="Helvetica" w:cs="Calibri"/>
                <w:szCs w:val="24"/>
              </w:rPr>
            </w:pPr>
          </w:p>
          <w:p w14:paraId="593E77AF" w14:textId="77777777" w:rsidR="00266DA0" w:rsidRPr="008C4F2E" w:rsidRDefault="00266DA0" w:rsidP="00D3775D">
            <w:pPr>
              <w:spacing w:line="240" w:lineRule="auto"/>
              <w:ind w:left="0" w:firstLine="0"/>
              <w:rPr>
                <w:rFonts w:ascii="Helvetica" w:hAnsi="Helvetica" w:cs="Arial Hebrew"/>
                <w:szCs w:val="24"/>
              </w:rPr>
            </w:pPr>
          </w:p>
        </w:tc>
        <w:tc>
          <w:tcPr>
            <w:tcW w:w="4749" w:type="dxa"/>
            <w:shd w:val="clear" w:color="auto" w:fill="auto"/>
          </w:tcPr>
          <w:p w14:paraId="1752DBED" w14:textId="77777777" w:rsidR="00BE49A1" w:rsidRDefault="00EA40B1" w:rsidP="00BE49A1">
            <w:pPr>
              <w:spacing w:line="240" w:lineRule="auto"/>
              <w:ind w:left="0" w:firstLine="0"/>
              <w:rPr>
                <w:rFonts w:ascii="Helvetica" w:eastAsiaTheme="minorEastAsia" w:hAnsi="Helvetica" w:cs="Arial Hebrew"/>
                <w:color w:val="414141"/>
                <w:szCs w:val="24"/>
                <w:lang w:val="fr-FR"/>
              </w:rPr>
            </w:pPr>
            <w:r w:rsidRPr="00BE49A1">
              <w:rPr>
                <w:rFonts w:ascii="Helvetica" w:eastAsiaTheme="minorEastAsia" w:hAnsi="Helvetica" w:cs="Arial Hebrew"/>
                <w:b/>
                <w:color w:val="414141"/>
                <w:szCs w:val="24"/>
                <w:lang w:val="fr-FR"/>
              </w:rPr>
              <w:t>Tout écart par rapport à l'évolution postopératoire normale</w:t>
            </w:r>
            <w:r w:rsidRPr="00EA40B1">
              <w:rPr>
                <w:rFonts w:ascii="Helvetica" w:eastAsiaTheme="minorEastAsia" w:hAnsi="Helvetica" w:cs="Arial Hebrew"/>
                <w:color w:val="414141"/>
                <w:szCs w:val="24"/>
                <w:lang w:val="fr-FR"/>
              </w:rPr>
              <w:t xml:space="preserve"> sans nécessiter de traitement pharmacologique ou d'interventions chirurgicales, endoscopiques et radiologiques </w:t>
            </w:r>
          </w:p>
          <w:p w14:paraId="4079ADFD" w14:textId="07E433F5" w:rsidR="00266DA0" w:rsidRPr="00D53559" w:rsidRDefault="00BE49A1" w:rsidP="00BE49A1">
            <w:pPr>
              <w:spacing w:line="240" w:lineRule="auto"/>
              <w:ind w:left="0" w:firstLine="0"/>
              <w:rPr>
                <w:rFonts w:ascii="Helvetica" w:hAnsi="Helvetica" w:cs="Arial Hebrew"/>
                <w:szCs w:val="24"/>
                <w:lang w:val="fr-FR"/>
              </w:rPr>
            </w:pPr>
            <w:r w:rsidRPr="00BE49A1">
              <w:rPr>
                <w:rFonts w:ascii="Helvetica" w:eastAsiaTheme="minorEastAsia" w:hAnsi="Helvetica" w:cs="Arial Hebrew"/>
                <w:b/>
                <w:color w:val="414141"/>
                <w:szCs w:val="24"/>
                <w:lang w:val="fr-FR"/>
              </w:rPr>
              <w:t xml:space="preserve">Les </w:t>
            </w:r>
            <w:r>
              <w:rPr>
                <w:rFonts w:ascii="Helvetica" w:eastAsiaTheme="minorEastAsia" w:hAnsi="Helvetica" w:cs="Arial Hebrew"/>
                <w:b/>
                <w:color w:val="414141"/>
                <w:szCs w:val="24"/>
                <w:lang w:val="fr-FR"/>
              </w:rPr>
              <w:t>régimes</w:t>
            </w:r>
            <w:r w:rsidRPr="00BE49A1">
              <w:rPr>
                <w:rFonts w:ascii="Helvetica" w:eastAsiaTheme="minorEastAsia" w:hAnsi="Helvetica" w:cs="Arial Hebrew"/>
                <w:b/>
                <w:color w:val="414141"/>
                <w:szCs w:val="24"/>
                <w:lang w:val="fr-FR"/>
              </w:rPr>
              <w:t xml:space="preserve"> thérapeutiques autorisés sont les suivants </w:t>
            </w:r>
            <w:r w:rsidRPr="00BE49A1">
              <w:rPr>
                <w:rFonts w:ascii="Helvetica" w:eastAsiaTheme="minorEastAsia" w:hAnsi="Helvetica" w:cs="Arial Hebrew"/>
                <w:color w:val="414141"/>
                <w:szCs w:val="24"/>
                <w:lang w:val="fr-FR"/>
              </w:rPr>
              <w:t>: médicaments comme antiémétiques, antipyrétiques, analgésiques et diurétiques, électrolytes et physiothérapie. Ce grade comprend également les infections de plaies ouvertes au chevet du patient.</w:t>
            </w:r>
            <w:r w:rsidR="00266DA0" w:rsidRPr="00BE49A1">
              <w:rPr>
                <w:rFonts w:ascii="Helvetica" w:eastAsiaTheme="minorEastAsia" w:hAnsi="Helvetica" w:cs="Arial Hebrew"/>
                <w:color w:val="414141"/>
                <w:szCs w:val="24"/>
                <w:lang w:val="fr-FR"/>
              </w:rPr>
              <w:t xml:space="preserve"> </w:t>
            </w:r>
          </w:p>
        </w:tc>
      </w:tr>
      <w:tr w:rsidR="00266DA0" w:rsidRPr="00B46D0B" w14:paraId="712C9356" w14:textId="77777777" w:rsidTr="008B40B3">
        <w:tc>
          <w:tcPr>
            <w:tcW w:w="1860" w:type="dxa"/>
            <w:shd w:val="clear" w:color="auto" w:fill="auto"/>
          </w:tcPr>
          <w:p w14:paraId="7AA3A80A" w14:textId="77777777" w:rsidR="00266DA0" w:rsidRPr="00A61603" w:rsidRDefault="00A61603" w:rsidP="00D3775D">
            <w:pPr>
              <w:spacing w:line="240" w:lineRule="auto"/>
              <w:ind w:left="0" w:firstLine="0"/>
              <w:rPr>
                <w:rFonts w:ascii="Helvetica" w:hAnsi="Helvetica" w:cs="Arial Hebrew"/>
                <w:b/>
                <w:szCs w:val="24"/>
                <w:lang w:val="fr-FR"/>
              </w:rPr>
            </w:pPr>
            <w:r w:rsidRPr="00A61603">
              <w:rPr>
                <w:rFonts w:ascii="Helvetica" w:hAnsi="Helvetica" w:cs="Arial Hebrew"/>
                <w:b/>
                <w:szCs w:val="24"/>
                <w:lang w:val="fr-FR"/>
              </w:rPr>
              <w:t>ASOS-P</w:t>
            </w:r>
          </w:p>
          <w:p w14:paraId="0A55DFE1" w14:textId="5DA93370" w:rsidR="00A61603" w:rsidRPr="00D53559" w:rsidRDefault="00A61603" w:rsidP="00D3775D">
            <w:pPr>
              <w:spacing w:line="240" w:lineRule="auto"/>
              <w:ind w:left="0" w:firstLine="0"/>
              <w:rPr>
                <w:rFonts w:ascii="Helvetica" w:hAnsi="Helvetica" w:cs="Arial Hebrew"/>
                <w:b/>
                <w:szCs w:val="24"/>
                <w:lang w:val="fr-FR"/>
              </w:rPr>
            </w:pPr>
            <w:r w:rsidRPr="00A61603">
              <w:rPr>
                <w:rFonts w:ascii="Helvetica" w:hAnsi="Helvetica" w:cs="Arial Hebrew"/>
                <w:b/>
                <w:szCs w:val="24"/>
                <w:lang w:val="fr-FR"/>
              </w:rPr>
              <w:t>Grade m</w:t>
            </w:r>
            <w:r w:rsidRPr="00A61603">
              <w:rPr>
                <w:rFonts w:ascii="Helvetica" w:hAnsi="Helvetica" w:cs="Arial"/>
                <w:b/>
                <w:szCs w:val="24"/>
                <w:lang w:val="fr-FR"/>
              </w:rPr>
              <w:t>odéré</w:t>
            </w:r>
          </w:p>
        </w:tc>
        <w:tc>
          <w:tcPr>
            <w:tcW w:w="2391" w:type="dxa"/>
            <w:tcBorders>
              <w:bottom w:val="single" w:sz="4" w:space="0" w:color="auto"/>
            </w:tcBorders>
            <w:shd w:val="clear" w:color="auto" w:fill="auto"/>
          </w:tcPr>
          <w:p w14:paraId="1B7A5FAE" w14:textId="77777777" w:rsidR="00266DA0" w:rsidRPr="008C4F2E" w:rsidRDefault="00266DA0" w:rsidP="00D3775D">
            <w:pPr>
              <w:spacing w:line="240" w:lineRule="auto"/>
              <w:ind w:left="0" w:firstLine="0"/>
              <w:rPr>
                <w:rFonts w:ascii="Helvetica" w:hAnsi="Helvetica" w:cs="Arial Hebrew"/>
                <w:szCs w:val="24"/>
              </w:rPr>
            </w:pPr>
            <w:r w:rsidRPr="008C4F2E">
              <w:rPr>
                <w:rFonts w:ascii="Helvetica" w:eastAsia="Calibri" w:hAnsi="Helvetica" w:cs="Calibri"/>
                <w:szCs w:val="24"/>
              </w:rPr>
              <w:t>II</w:t>
            </w:r>
          </w:p>
        </w:tc>
        <w:tc>
          <w:tcPr>
            <w:tcW w:w="4749" w:type="dxa"/>
            <w:tcBorders>
              <w:bottom w:val="single" w:sz="4" w:space="0" w:color="auto"/>
            </w:tcBorders>
            <w:shd w:val="clear" w:color="auto" w:fill="auto"/>
          </w:tcPr>
          <w:p w14:paraId="511E3787" w14:textId="0B1FEC0A" w:rsidR="00BE49A1" w:rsidRPr="00BE49A1" w:rsidRDefault="008634F8" w:rsidP="00BE49A1">
            <w:pPr>
              <w:widowControl w:val="0"/>
              <w:autoSpaceDE w:val="0"/>
              <w:autoSpaceDN w:val="0"/>
              <w:adjustRightInd w:val="0"/>
              <w:spacing w:after="0" w:line="240" w:lineRule="auto"/>
              <w:ind w:left="0" w:firstLine="0"/>
              <w:rPr>
                <w:rFonts w:ascii="Helvetica" w:eastAsia="Calibri" w:hAnsi="Helvetica" w:cs="Calibri"/>
                <w:color w:val="414141"/>
                <w:szCs w:val="24"/>
                <w:lang w:val="fr-FR"/>
              </w:rPr>
            </w:pPr>
            <w:r>
              <w:rPr>
                <w:rFonts w:ascii="Helvetica" w:eastAsia="Calibri" w:hAnsi="Helvetica" w:cs="Calibri"/>
                <w:b/>
                <w:color w:val="414141"/>
                <w:szCs w:val="24"/>
                <w:lang w:val="fr-FR"/>
              </w:rPr>
              <w:t>Nécessitant</w:t>
            </w:r>
            <w:r w:rsidR="00BE49A1" w:rsidRPr="00BE49A1">
              <w:rPr>
                <w:rFonts w:ascii="Helvetica" w:eastAsia="Calibri" w:hAnsi="Helvetica" w:cs="Calibri"/>
                <w:b/>
                <w:color w:val="414141"/>
                <w:szCs w:val="24"/>
                <w:lang w:val="fr-FR"/>
              </w:rPr>
              <w:t xml:space="preserve"> un traitement pharmacologique </w:t>
            </w:r>
            <w:r w:rsidR="00BE49A1" w:rsidRPr="00BE49A1">
              <w:rPr>
                <w:rFonts w:ascii="Helvetica" w:eastAsia="Calibri" w:hAnsi="Helvetica" w:cs="Calibri"/>
                <w:color w:val="414141"/>
                <w:szCs w:val="24"/>
                <w:lang w:val="fr-FR"/>
              </w:rPr>
              <w:t>avec des médicaments autres que ceux autorisés pour les complications de grade I.</w:t>
            </w:r>
          </w:p>
          <w:p w14:paraId="40B55EBE" w14:textId="1AE10F8B" w:rsidR="00BE49A1" w:rsidRPr="00BE49A1" w:rsidRDefault="00BE49A1" w:rsidP="00BE49A1">
            <w:pPr>
              <w:widowControl w:val="0"/>
              <w:autoSpaceDE w:val="0"/>
              <w:autoSpaceDN w:val="0"/>
              <w:adjustRightInd w:val="0"/>
              <w:spacing w:after="0" w:line="240" w:lineRule="auto"/>
              <w:ind w:left="0" w:firstLine="0"/>
              <w:rPr>
                <w:rFonts w:ascii="Helvetica" w:hAnsi="Helvetica" w:cs="Arial Hebrew"/>
                <w:szCs w:val="24"/>
                <w:lang w:val="fr-FR"/>
              </w:rPr>
            </w:pPr>
            <w:r>
              <w:rPr>
                <w:rFonts w:ascii="Helvetica" w:eastAsia="Calibri" w:hAnsi="Helvetica" w:cs="Calibri"/>
                <w:color w:val="414141"/>
                <w:szCs w:val="24"/>
                <w:lang w:val="fr-FR"/>
              </w:rPr>
              <w:t>Cela comprend aussi l</w:t>
            </w:r>
            <w:r w:rsidRPr="00BE49A1">
              <w:rPr>
                <w:rFonts w:ascii="Helvetica" w:eastAsia="Calibri" w:hAnsi="Helvetica" w:cs="Calibri"/>
                <w:color w:val="414141"/>
                <w:szCs w:val="24"/>
                <w:lang w:val="fr-FR"/>
              </w:rPr>
              <w:t>es transfusions sanguines et la nutrition parentérale totale.</w:t>
            </w:r>
            <w:r w:rsidR="00266DA0" w:rsidRPr="00BE49A1">
              <w:rPr>
                <w:rFonts w:ascii="Helvetica" w:eastAsiaTheme="minorEastAsia" w:hAnsi="Helvetica" w:cs="Arial Hebrew"/>
                <w:color w:val="414141"/>
                <w:szCs w:val="24"/>
                <w:lang w:val="fr-FR"/>
              </w:rPr>
              <w:t xml:space="preserve"> </w:t>
            </w:r>
          </w:p>
          <w:p w14:paraId="09007246" w14:textId="63D6D6BA" w:rsidR="00266DA0" w:rsidRPr="00BE49A1" w:rsidRDefault="00266DA0" w:rsidP="00D3775D">
            <w:pPr>
              <w:spacing w:line="240" w:lineRule="auto"/>
              <w:ind w:left="0" w:firstLine="0"/>
              <w:rPr>
                <w:rFonts w:ascii="Helvetica" w:hAnsi="Helvetica" w:cs="Arial Hebrew"/>
                <w:szCs w:val="24"/>
                <w:lang w:val="fr-FR"/>
              </w:rPr>
            </w:pPr>
          </w:p>
        </w:tc>
      </w:tr>
      <w:tr w:rsidR="00266DA0" w:rsidRPr="00B46D0B" w14:paraId="2D9D841D" w14:textId="77777777" w:rsidTr="008B40B3">
        <w:trPr>
          <w:trHeight w:val="474"/>
        </w:trPr>
        <w:tc>
          <w:tcPr>
            <w:tcW w:w="1860" w:type="dxa"/>
            <w:vMerge w:val="restart"/>
            <w:shd w:val="clear" w:color="auto" w:fill="B4C6E7" w:themeFill="accent1" w:themeFillTint="66"/>
          </w:tcPr>
          <w:p w14:paraId="44F91AA9" w14:textId="77777777" w:rsidR="002C394A" w:rsidRDefault="002C394A" w:rsidP="00BE49A1">
            <w:pPr>
              <w:spacing w:line="240" w:lineRule="auto"/>
              <w:ind w:left="0" w:firstLine="0"/>
              <w:rPr>
                <w:rFonts w:ascii="Helvetica" w:eastAsia="Calibri" w:hAnsi="Helvetica" w:cs="Calibri"/>
                <w:b/>
                <w:szCs w:val="24"/>
              </w:rPr>
            </w:pPr>
            <w:r w:rsidRPr="008C4F2E">
              <w:rPr>
                <w:rFonts w:ascii="Helvetica" w:eastAsia="Calibri" w:hAnsi="Helvetica" w:cs="Calibri"/>
                <w:b/>
                <w:szCs w:val="24"/>
              </w:rPr>
              <w:t>ASOS-P</w:t>
            </w:r>
          </w:p>
          <w:p w14:paraId="561D3504" w14:textId="7BD24FAE" w:rsidR="00BE49A1" w:rsidRPr="008C4F2E" w:rsidRDefault="00BE49A1" w:rsidP="00BE49A1">
            <w:pPr>
              <w:spacing w:line="240" w:lineRule="auto"/>
              <w:ind w:left="0" w:firstLine="0"/>
              <w:rPr>
                <w:rFonts w:ascii="Helvetica" w:hAnsi="Helvetica" w:cs="Arial Hebrew"/>
                <w:b/>
                <w:szCs w:val="24"/>
              </w:rPr>
            </w:pPr>
            <w:r>
              <w:rPr>
                <w:rFonts w:ascii="Helvetica" w:hAnsi="Helvetica" w:cs="Arial Hebrew"/>
                <w:b/>
                <w:szCs w:val="24"/>
              </w:rPr>
              <w:t>Grade sévère</w:t>
            </w:r>
          </w:p>
        </w:tc>
        <w:tc>
          <w:tcPr>
            <w:tcW w:w="2391" w:type="dxa"/>
            <w:shd w:val="clear" w:color="auto" w:fill="E1F4FF"/>
          </w:tcPr>
          <w:p w14:paraId="3987AE26" w14:textId="77777777" w:rsidR="00266DA0" w:rsidRPr="008C4F2E" w:rsidRDefault="00266DA0" w:rsidP="00D3775D">
            <w:pPr>
              <w:spacing w:line="240" w:lineRule="auto"/>
              <w:ind w:left="0" w:firstLine="0"/>
              <w:rPr>
                <w:rFonts w:ascii="Helvetica" w:hAnsi="Helvetica" w:cs="Arial Hebrew"/>
                <w:szCs w:val="24"/>
              </w:rPr>
            </w:pPr>
            <w:r w:rsidRPr="008C4F2E">
              <w:rPr>
                <w:rFonts w:ascii="Helvetica" w:eastAsia="Calibri" w:hAnsi="Helvetica" w:cs="Calibri"/>
                <w:szCs w:val="24"/>
              </w:rPr>
              <w:t>III</w:t>
            </w:r>
          </w:p>
        </w:tc>
        <w:tc>
          <w:tcPr>
            <w:tcW w:w="4749" w:type="dxa"/>
            <w:shd w:val="clear" w:color="auto" w:fill="E1F4FF"/>
          </w:tcPr>
          <w:p w14:paraId="2530BD86" w14:textId="7BE154C8" w:rsidR="00266DA0" w:rsidRPr="007A06BE" w:rsidRDefault="007A06BE" w:rsidP="00D3775D">
            <w:pPr>
              <w:spacing w:line="240" w:lineRule="auto"/>
              <w:ind w:left="0" w:firstLine="0"/>
              <w:rPr>
                <w:rFonts w:ascii="Helvetica" w:eastAsia="Calibri" w:hAnsi="Helvetica" w:cs="Calibri"/>
                <w:b/>
                <w:color w:val="414141"/>
                <w:szCs w:val="24"/>
                <w:lang w:val="fr-FR"/>
              </w:rPr>
            </w:pPr>
            <w:r w:rsidRPr="007A06BE">
              <w:rPr>
                <w:rFonts w:ascii="Helvetica" w:eastAsiaTheme="minorEastAsia" w:hAnsi="Helvetica" w:cs="Arial Hebrew"/>
                <w:b/>
                <w:color w:val="414141"/>
                <w:szCs w:val="24"/>
                <w:lang w:val="fr-FR"/>
              </w:rPr>
              <w:t>Nécessitant une intervention chirurgicale, endoscopique ou radiologique</w:t>
            </w:r>
          </w:p>
          <w:p w14:paraId="59E38FBA" w14:textId="7BE71FA0" w:rsidR="00266DA0" w:rsidRPr="007A06BE" w:rsidRDefault="00266DA0" w:rsidP="00D3775D">
            <w:pPr>
              <w:spacing w:line="240" w:lineRule="auto"/>
              <w:ind w:left="0" w:firstLine="0"/>
              <w:rPr>
                <w:rFonts w:ascii="Helvetica" w:eastAsiaTheme="minorEastAsia" w:hAnsi="Helvetica" w:cs="Tahoma"/>
                <w:color w:val="414141"/>
                <w:szCs w:val="24"/>
                <w:lang w:val="fr-FR"/>
              </w:rPr>
            </w:pPr>
            <w:r w:rsidRPr="007A06BE">
              <w:rPr>
                <w:rFonts w:ascii="Helvetica" w:eastAsia="Calibri" w:hAnsi="Helvetica" w:cs="Calibri"/>
                <w:color w:val="414141"/>
                <w:szCs w:val="24"/>
                <w:lang w:val="fr-FR"/>
              </w:rPr>
              <w:t xml:space="preserve">IIIa) </w:t>
            </w:r>
            <w:r w:rsidRPr="007A06BE">
              <w:rPr>
                <w:rFonts w:ascii="Helvetica" w:eastAsiaTheme="minorEastAsia" w:hAnsi="Helvetica" w:cs="Tahoma"/>
                <w:color w:val="414141"/>
                <w:szCs w:val="24"/>
                <w:lang w:val="fr-FR"/>
              </w:rPr>
              <w:t xml:space="preserve">intervention </w:t>
            </w:r>
            <w:r w:rsidR="007A06BE" w:rsidRPr="007A06BE">
              <w:rPr>
                <w:rFonts w:ascii="Helvetica" w:eastAsiaTheme="minorEastAsia" w:hAnsi="Helvetica" w:cs="Tahoma"/>
                <w:color w:val="414141"/>
                <w:szCs w:val="24"/>
                <w:lang w:val="fr-FR"/>
              </w:rPr>
              <w:t>sans anesthésie général</w:t>
            </w:r>
            <w:r w:rsidR="007A06BE">
              <w:rPr>
                <w:rFonts w:ascii="Helvetica" w:eastAsiaTheme="minorEastAsia" w:hAnsi="Helvetica" w:cs="Tahoma"/>
                <w:color w:val="414141"/>
                <w:szCs w:val="24"/>
                <w:lang w:val="fr-FR"/>
              </w:rPr>
              <w:t>e</w:t>
            </w:r>
          </w:p>
          <w:p w14:paraId="0A0DA871" w14:textId="3FB506EB" w:rsidR="00266DA0" w:rsidRPr="007A06BE" w:rsidRDefault="00266DA0" w:rsidP="00D3775D">
            <w:pPr>
              <w:spacing w:line="240" w:lineRule="auto"/>
              <w:ind w:left="0" w:firstLine="0"/>
              <w:rPr>
                <w:rFonts w:ascii="Helvetica" w:eastAsiaTheme="minorEastAsia" w:hAnsi="Helvetica" w:cs="Tahoma"/>
                <w:color w:val="414141"/>
                <w:szCs w:val="24"/>
                <w:lang w:val="fr-FR"/>
              </w:rPr>
            </w:pPr>
            <w:r w:rsidRPr="007A06BE">
              <w:rPr>
                <w:rFonts w:ascii="Helvetica" w:eastAsiaTheme="minorEastAsia" w:hAnsi="Helvetica" w:cs="Tahoma"/>
                <w:color w:val="414141"/>
                <w:szCs w:val="24"/>
                <w:lang w:val="fr-FR"/>
              </w:rPr>
              <w:t xml:space="preserve">IIIb) intervention </w:t>
            </w:r>
            <w:r w:rsidR="007A06BE">
              <w:rPr>
                <w:rFonts w:ascii="Helvetica" w:eastAsiaTheme="minorEastAsia" w:hAnsi="Helvetica" w:cs="Tahoma"/>
                <w:color w:val="414141"/>
                <w:szCs w:val="24"/>
                <w:lang w:val="fr-FR"/>
              </w:rPr>
              <w:t>sous anesthésie générale</w:t>
            </w:r>
          </w:p>
          <w:p w14:paraId="4903B0AC" w14:textId="77777777" w:rsidR="00266DA0" w:rsidRPr="007A06BE" w:rsidRDefault="00266DA0" w:rsidP="00D3775D">
            <w:pPr>
              <w:spacing w:line="240" w:lineRule="auto"/>
              <w:ind w:left="0" w:firstLine="0"/>
              <w:rPr>
                <w:rFonts w:ascii="Helvetica" w:hAnsi="Helvetica" w:cs="Arial Hebrew"/>
                <w:szCs w:val="24"/>
                <w:lang w:val="fr-FR"/>
              </w:rPr>
            </w:pPr>
          </w:p>
        </w:tc>
      </w:tr>
      <w:tr w:rsidR="00266DA0" w:rsidRPr="007A06BE" w14:paraId="60EB86BF" w14:textId="77777777" w:rsidTr="008B40B3">
        <w:trPr>
          <w:trHeight w:val="473"/>
        </w:trPr>
        <w:tc>
          <w:tcPr>
            <w:tcW w:w="1860" w:type="dxa"/>
            <w:vMerge/>
            <w:shd w:val="clear" w:color="auto" w:fill="B4C6E7" w:themeFill="accent1" w:themeFillTint="66"/>
          </w:tcPr>
          <w:p w14:paraId="0EE206E8" w14:textId="77777777" w:rsidR="00266DA0" w:rsidRPr="007A06BE" w:rsidRDefault="00266DA0" w:rsidP="00D3775D">
            <w:pPr>
              <w:spacing w:line="240" w:lineRule="auto"/>
              <w:ind w:left="0" w:firstLine="0"/>
              <w:rPr>
                <w:rFonts w:ascii="Helvetica" w:eastAsia="Calibri" w:hAnsi="Helvetica" w:cs="Calibri"/>
                <w:b/>
                <w:szCs w:val="24"/>
                <w:lang w:val="fr-FR"/>
              </w:rPr>
            </w:pPr>
          </w:p>
        </w:tc>
        <w:tc>
          <w:tcPr>
            <w:tcW w:w="2391" w:type="dxa"/>
            <w:shd w:val="clear" w:color="auto" w:fill="E1F4FF"/>
          </w:tcPr>
          <w:p w14:paraId="102FB8DE" w14:textId="77777777" w:rsidR="00266DA0" w:rsidRPr="008C4F2E" w:rsidRDefault="00266DA0" w:rsidP="00D3775D">
            <w:pPr>
              <w:spacing w:line="240" w:lineRule="auto"/>
              <w:ind w:left="0" w:firstLine="0"/>
              <w:rPr>
                <w:rFonts w:ascii="Helvetica" w:eastAsia="Calibri" w:hAnsi="Helvetica" w:cs="Calibri"/>
                <w:szCs w:val="24"/>
              </w:rPr>
            </w:pPr>
            <w:r w:rsidRPr="008C4F2E">
              <w:rPr>
                <w:rFonts w:ascii="Helvetica" w:eastAsia="Calibri" w:hAnsi="Helvetica" w:cs="Calibri"/>
                <w:szCs w:val="24"/>
              </w:rPr>
              <w:t>IV</w:t>
            </w:r>
          </w:p>
          <w:p w14:paraId="11D3D42C" w14:textId="77777777" w:rsidR="00266DA0" w:rsidRPr="008C4F2E" w:rsidRDefault="00266DA0" w:rsidP="00D3775D">
            <w:pPr>
              <w:spacing w:line="240" w:lineRule="auto"/>
              <w:ind w:left="0" w:firstLine="0"/>
              <w:rPr>
                <w:rFonts w:ascii="Helvetica" w:eastAsia="Calibri" w:hAnsi="Helvetica" w:cs="Calibri"/>
                <w:szCs w:val="24"/>
              </w:rPr>
            </w:pPr>
          </w:p>
        </w:tc>
        <w:tc>
          <w:tcPr>
            <w:tcW w:w="4749" w:type="dxa"/>
            <w:shd w:val="clear" w:color="auto" w:fill="E1F4FF"/>
          </w:tcPr>
          <w:p w14:paraId="067F6651" w14:textId="40D4BE42" w:rsidR="00266DA0" w:rsidRPr="007A06BE" w:rsidRDefault="007A06BE" w:rsidP="00D3775D">
            <w:pPr>
              <w:spacing w:line="240" w:lineRule="auto"/>
              <w:ind w:left="0" w:firstLine="0"/>
              <w:rPr>
                <w:rFonts w:ascii="Helvetica" w:eastAsiaTheme="minorEastAsia" w:hAnsi="Helvetica" w:cs="Tahoma"/>
                <w:color w:val="414141"/>
                <w:szCs w:val="24"/>
                <w:lang w:val="fr-FR"/>
              </w:rPr>
            </w:pPr>
            <w:r w:rsidRPr="007A06BE">
              <w:rPr>
                <w:rFonts w:ascii="Helvetica" w:eastAsiaTheme="minorEastAsia" w:hAnsi="Helvetica" w:cs="Tahoma"/>
                <w:b/>
                <w:color w:val="414141"/>
                <w:szCs w:val="24"/>
                <w:lang w:val="fr-FR"/>
              </w:rPr>
              <w:t xml:space="preserve">Complication menaçant le pronostic vital </w:t>
            </w:r>
            <w:r w:rsidRPr="007A06BE">
              <w:rPr>
                <w:rFonts w:ascii="Helvetica" w:eastAsiaTheme="minorEastAsia" w:hAnsi="Helvetica" w:cs="Tahoma"/>
                <w:color w:val="414141"/>
                <w:szCs w:val="24"/>
                <w:lang w:val="fr-FR"/>
              </w:rPr>
              <w:t>(y compris les complications du SNC) nécessitant une prise en charge IC/USI</w:t>
            </w:r>
          </w:p>
          <w:p w14:paraId="6084EC18" w14:textId="19032ADA" w:rsidR="00266DA0" w:rsidRPr="007A06BE" w:rsidRDefault="00266DA0" w:rsidP="00D3775D">
            <w:pPr>
              <w:spacing w:line="240" w:lineRule="auto"/>
              <w:ind w:left="0" w:firstLine="0"/>
              <w:rPr>
                <w:rFonts w:ascii="Helvetica" w:eastAsiaTheme="minorEastAsia" w:hAnsi="Helvetica" w:cs="Tahoma"/>
                <w:color w:val="414141"/>
                <w:szCs w:val="24"/>
                <w:lang w:val="fr-FR"/>
              </w:rPr>
            </w:pPr>
            <w:r w:rsidRPr="007A06BE">
              <w:rPr>
                <w:rFonts w:ascii="Helvetica" w:eastAsiaTheme="minorEastAsia" w:hAnsi="Helvetica" w:cs="Tahoma"/>
                <w:color w:val="414141"/>
                <w:szCs w:val="24"/>
                <w:lang w:val="fr-FR"/>
              </w:rPr>
              <w:t xml:space="preserve">IVa) </w:t>
            </w:r>
            <w:r w:rsidR="007A06BE" w:rsidRPr="007A06BE">
              <w:rPr>
                <w:rFonts w:ascii="Helvetica" w:eastAsiaTheme="minorEastAsia" w:hAnsi="Helvetica" w:cs="Tahoma"/>
                <w:color w:val="414141"/>
                <w:szCs w:val="24"/>
                <w:lang w:val="fr-FR"/>
              </w:rPr>
              <w:t xml:space="preserve">défaillance </w:t>
            </w:r>
            <w:r w:rsidR="007A06BE" w:rsidRPr="007A06BE">
              <w:rPr>
                <w:rFonts w:ascii="Helvetica" w:eastAsiaTheme="minorEastAsia" w:hAnsi="Helvetica" w:cs="Tahoma"/>
                <w:b/>
                <w:color w:val="414141"/>
                <w:szCs w:val="24"/>
                <w:lang w:val="fr-FR"/>
              </w:rPr>
              <w:t xml:space="preserve">d’un </w:t>
            </w:r>
            <w:r w:rsidRPr="007A06BE">
              <w:rPr>
                <w:rFonts w:ascii="Helvetica" w:eastAsiaTheme="minorEastAsia" w:hAnsi="Helvetica" w:cs="Tahoma"/>
                <w:b/>
                <w:color w:val="414141"/>
                <w:szCs w:val="24"/>
                <w:lang w:val="fr-FR"/>
              </w:rPr>
              <w:t>organ</w:t>
            </w:r>
            <w:r w:rsidR="007A06BE" w:rsidRPr="007A06BE">
              <w:rPr>
                <w:rFonts w:ascii="Helvetica" w:eastAsiaTheme="minorEastAsia" w:hAnsi="Helvetica" w:cs="Tahoma"/>
                <w:b/>
                <w:color w:val="414141"/>
                <w:szCs w:val="24"/>
                <w:lang w:val="fr-FR"/>
              </w:rPr>
              <w:t>e</w:t>
            </w:r>
            <w:r w:rsidRPr="007A06BE">
              <w:rPr>
                <w:rFonts w:ascii="Helvetica" w:eastAsiaTheme="minorEastAsia" w:hAnsi="Helvetica" w:cs="Tahoma"/>
                <w:color w:val="414141"/>
                <w:szCs w:val="24"/>
                <w:lang w:val="fr-FR"/>
              </w:rPr>
              <w:t xml:space="preserve"> (</w:t>
            </w:r>
            <w:r w:rsidR="007A06BE" w:rsidRPr="007A06BE">
              <w:rPr>
                <w:rFonts w:ascii="Helvetica" w:eastAsiaTheme="minorEastAsia" w:hAnsi="Helvetica" w:cs="Tahoma"/>
                <w:color w:val="414141"/>
                <w:szCs w:val="24"/>
                <w:lang w:val="fr-FR"/>
              </w:rPr>
              <w:t>y compris d</w:t>
            </w:r>
            <w:r w:rsidR="007A06BE">
              <w:rPr>
                <w:rFonts w:ascii="Helvetica" w:eastAsiaTheme="minorEastAsia" w:hAnsi="Helvetica" w:cs="Tahoma"/>
                <w:color w:val="414141"/>
                <w:szCs w:val="24"/>
                <w:lang w:val="fr-FR"/>
              </w:rPr>
              <w:t>i</w:t>
            </w:r>
            <w:r w:rsidR="007A06BE" w:rsidRPr="007A06BE">
              <w:rPr>
                <w:rFonts w:ascii="Helvetica" w:eastAsiaTheme="minorEastAsia" w:hAnsi="Helvetica" w:cs="Tahoma"/>
                <w:color w:val="414141"/>
                <w:szCs w:val="24"/>
                <w:lang w:val="fr-FR"/>
              </w:rPr>
              <w:t>al</w:t>
            </w:r>
            <w:r w:rsidR="007A06BE">
              <w:rPr>
                <w:rFonts w:ascii="Helvetica" w:eastAsiaTheme="minorEastAsia" w:hAnsi="Helvetica" w:cs="Tahoma"/>
                <w:color w:val="414141"/>
                <w:szCs w:val="24"/>
                <w:lang w:val="fr-FR"/>
              </w:rPr>
              <w:t>y</w:t>
            </w:r>
            <w:r w:rsidRPr="007A06BE">
              <w:rPr>
                <w:rFonts w:ascii="Helvetica" w:eastAsiaTheme="minorEastAsia" w:hAnsi="Helvetica" w:cs="Tahoma"/>
                <w:color w:val="414141"/>
                <w:szCs w:val="24"/>
                <w:lang w:val="fr-FR"/>
              </w:rPr>
              <w:t>s</w:t>
            </w:r>
            <w:r w:rsidR="007A06BE" w:rsidRPr="007A06BE">
              <w:rPr>
                <w:rFonts w:ascii="Helvetica" w:eastAsiaTheme="minorEastAsia" w:hAnsi="Helvetica" w:cs="Tahoma"/>
                <w:color w:val="414141"/>
                <w:szCs w:val="24"/>
                <w:lang w:val="fr-FR"/>
              </w:rPr>
              <w:t>e</w:t>
            </w:r>
            <w:r w:rsidRPr="007A06BE">
              <w:rPr>
                <w:rFonts w:ascii="Helvetica" w:eastAsiaTheme="minorEastAsia" w:hAnsi="Helvetica" w:cs="Tahoma"/>
                <w:color w:val="414141"/>
                <w:szCs w:val="24"/>
                <w:lang w:val="fr-FR"/>
              </w:rPr>
              <w:t>)</w:t>
            </w:r>
          </w:p>
          <w:p w14:paraId="6662372C" w14:textId="3C719A5D" w:rsidR="00266DA0" w:rsidRPr="007A06BE" w:rsidRDefault="00266DA0" w:rsidP="00D3775D">
            <w:pPr>
              <w:spacing w:line="240" w:lineRule="auto"/>
              <w:ind w:left="0" w:firstLine="0"/>
              <w:rPr>
                <w:rFonts w:ascii="Helvetica" w:eastAsia="Calibri" w:hAnsi="Helvetica" w:cs="Calibri"/>
                <w:b/>
                <w:color w:val="414141"/>
                <w:szCs w:val="24"/>
                <w:lang w:val="fr-FR"/>
              </w:rPr>
            </w:pPr>
            <w:r w:rsidRPr="007A06BE">
              <w:rPr>
                <w:rFonts w:ascii="Helvetica" w:eastAsiaTheme="minorEastAsia" w:hAnsi="Helvetica" w:cs="Tahoma"/>
                <w:color w:val="414141"/>
                <w:szCs w:val="24"/>
                <w:lang w:val="fr-FR"/>
              </w:rPr>
              <w:t xml:space="preserve">IVb) </w:t>
            </w:r>
            <w:r w:rsidR="007A06BE">
              <w:rPr>
                <w:rFonts w:ascii="Helvetica" w:eastAsiaTheme="minorEastAsia" w:hAnsi="Helvetica" w:cs="Tahoma"/>
                <w:color w:val="414141"/>
                <w:szCs w:val="24"/>
                <w:lang w:val="fr-FR"/>
              </w:rPr>
              <w:t xml:space="preserve">défaillance </w:t>
            </w:r>
            <w:r w:rsidRPr="007A06BE">
              <w:rPr>
                <w:rFonts w:ascii="Helvetica" w:eastAsiaTheme="minorEastAsia" w:hAnsi="Helvetica" w:cs="Tahoma"/>
                <w:b/>
                <w:color w:val="414141"/>
                <w:szCs w:val="24"/>
                <w:lang w:val="fr-FR"/>
              </w:rPr>
              <w:t>multi</w:t>
            </w:r>
            <w:r w:rsidR="007A06BE">
              <w:rPr>
                <w:rFonts w:ascii="Helvetica" w:eastAsiaTheme="minorEastAsia" w:hAnsi="Helvetica" w:cs="Tahoma"/>
                <w:b/>
                <w:color w:val="414141"/>
                <w:szCs w:val="24"/>
                <w:lang w:val="fr-FR"/>
              </w:rPr>
              <w:t>-viscérale</w:t>
            </w:r>
          </w:p>
        </w:tc>
      </w:tr>
      <w:tr w:rsidR="00266DA0" w:rsidRPr="008C4F2E" w14:paraId="3A9421A2" w14:textId="77777777" w:rsidTr="008B40B3">
        <w:trPr>
          <w:trHeight w:val="473"/>
        </w:trPr>
        <w:tc>
          <w:tcPr>
            <w:tcW w:w="1860" w:type="dxa"/>
            <w:vMerge/>
            <w:shd w:val="clear" w:color="auto" w:fill="B4C6E7" w:themeFill="accent1" w:themeFillTint="66"/>
          </w:tcPr>
          <w:p w14:paraId="469D3F94" w14:textId="77777777" w:rsidR="00266DA0" w:rsidRPr="007A06BE" w:rsidRDefault="00266DA0" w:rsidP="00D3775D">
            <w:pPr>
              <w:spacing w:line="240" w:lineRule="auto"/>
              <w:ind w:left="0" w:firstLine="0"/>
              <w:rPr>
                <w:rFonts w:ascii="Helvetica" w:eastAsia="Calibri" w:hAnsi="Helvetica" w:cs="Calibri"/>
                <w:b/>
                <w:szCs w:val="24"/>
                <w:lang w:val="fr-FR"/>
              </w:rPr>
            </w:pPr>
          </w:p>
        </w:tc>
        <w:tc>
          <w:tcPr>
            <w:tcW w:w="2391" w:type="dxa"/>
            <w:shd w:val="clear" w:color="auto" w:fill="E1F4FF"/>
          </w:tcPr>
          <w:p w14:paraId="199CE3B7" w14:textId="77777777" w:rsidR="00266DA0" w:rsidRPr="008C4F2E" w:rsidRDefault="00266DA0" w:rsidP="00D3775D">
            <w:pPr>
              <w:spacing w:line="240" w:lineRule="auto"/>
              <w:ind w:left="0" w:firstLine="0"/>
              <w:rPr>
                <w:rFonts w:ascii="Helvetica" w:eastAsia="Calibri" w:hAnsi="Helvetica" w:cs="Calibri"/>
                <w:szCs w:val="24"/>
              </w:rPr>
            </w:pPr>
            <w:r w:rsidRPr="008C4F2E">
              <w:rPr>
                <w:rFonts w:ascii="Helvetica" w:eastAsia="Calibri" w:hAnsi="Helvetica" w:cs="Calibri"/>
                <w:szCs w:val="24"/>
              </w:rPr>
              <w:t>V</w:t>
            </w:r>
          </w:p>
        </w:tc>
        <w:tc>
          <w:tcPr>
            <w:tcW w:w="4749" w:type="dxa"/>
            <w:shd w:val="clear" w:color="auto" w:fill="E1F4FF"/>
          </w:tcPr>
          <w:p w14:paraId="32D899E1" w14:textId="77E837C3" w:rsidR="00266DA0" w:rsidRPr="008C4F2E" w:rsidRDefault="007A06BE" w:rsidP="00D3775D">
            <w:pPr>
              <w:spacing w:line="240" w:lineRule="auto"/>
              <w:ind w:left="0" w:firstLine="0"/>
              <w:rPr>
                <w:rFonts w:ascii="Helvetica" w:eastAsia="Calibri" w:hAnsi="Helvetica" w:cs="Calibri"/>
                <w:b/>
                <w:color w:val="414141"/>
                <w:szCs w:val="24"/>
              </w:rPr>
            </w:pPr>
            <w:r>
              <w:rPr>
                <w:rFonts w:ascii="Helvetica" w:eastAsiaTheme="minorEastAsia" w:hAnsi="Helvetica" w:cs="Tahoma"/>
                <w:b/>
                <w:color w:val="414141"/>
                <w:szCs w:val="24"/>
              </w:rPr>
              <w:t>Décès</w:t>
            </w:r>
            <w:r w:rsidR="00266DA0" w:rsidRPr="008C4F2E">
              <w:rPr>
                <w:rFonts w:ascii="Helvetica" w:eastAsiaTheme="minorEastAsia" w:hAnsi="Helvetica" w:cs="Tahoma"/>
                <w:color w:val="414141"/>
                <w:szCs w:val="24"/>
              </w:rPr>
              <w:t xml:space="preserve"> </w:t>
            </w:r>
            <w:r>
              <w:rPr>
                <w:rFonts w:ascii="Helvetica" w:eastAsiaTheme="minorEastAsia" w:hAnsi="Helvetica" w:cs="Tahoma"/>
                <w:color w:val="414141"/>
                <w:szCs w:val="24"/>
              </w:rPr>
              <w:t>du</w:t>
            </w:r>
            <w:r w:rsidR="00266DA0" w:rsidRPr="008C4F2E">
              <w:rPr>
                <w:rFonts w:ascii="Helvetica" w:eastAsiaTheme="minorEastAsia" w:hAnsi="Helvetica" w:cs="Tahoma"/>
                <w:color w:val="414141"/>
                <w:szCs w:val="24"/>
              </w:rPr>
              <w:t xml:space="preserve"> patient</w:t>
            </w:r>
          </w:p>
        </w:tc>
      </w:tr>
    </w:tbl>
    <w:p w14:paraId="5FDB15F9" w14:textId="77777777" w:rsidR="00266DA0" w:rsidRPr="008C4F2E" w:rsidRDefault="00266DA0" w:rsidP="00266DA0">
      <w:pPr>
        <w:pStyle w:val="Heading2"/>
        <w:ind w:left="0"/>
        <w:rPr>
          <w:rFonts w:ascii="Helvetica" w:hAnsi="Helvetica"/>
          <w:sz w:val="24"/>
          <w:szCs w:val="24"/>
        </w:rPr>
      </w:pPr>
    </w:p>
    <w:p w14:paraId="1B84EF1C" w14:textId="5E333C36" w:rsidR="00266DA0" w:rsidRPr="008C4F2E" w:rsidRDefault="00E20168" w:rsidP="00266DA0">
      <w:pPr>
        <w:pStyle w:val="Heading2"/>
        <w:ind w:left="0"/>
        <w:rPr>
          <w:rFonts w:ascii="Helvetica" w:hAnsi="Helvetica"/>
          <w:b/>
          <w:sz w:val="24"/>
          <w:szCs w:val="24"/>
        </w:rPr>
      </w:pPr>
      <w:bookmarkStart w:id="31" w:name="_Toc523125874"/>
      <w:bookmarkStart w:id="32" w:name="_Toc87618937"/>
      <w:r w:rsidRPr="00B46D0B">
        <w:rPr>
          <w:rFonts w:ascii="Helvetica" w:hAnsi="Helvetica"/>
          <w:b/>
          <w:sz w:val="24"/>
          <w:szCs w:val="24"/>
          <w:lang w:val="fr-FR"/>
        </w:rPr>
        <w:t xml:space="preserve">Lésion rénale </w:t>
      </w:r>
      <w:r w:rsidR="00B46D0B" w:rsidRPr="00B46D0B">
        <w:rPr>
          <w:rFonts w:ascii="Helvetica" w:hAnsi="Helvetica"/>
          <w:b/>
          <w:sz w:val="24"/>
          <w:szCs w:val="24"/>
          <w:lang w:val="fr-FR"/>
        </w:rPr>
        <w:t>aig</w:t>
      </w:r>
      <w:r w:rsidR="00B46D0B">
        <w:rPr>
          <w:rFonts w:ascii="Helvetica" w:hAnsi="Helvetica"/>
          <w:b/>
          <w:sz w:val="24"/>
          <w:szCs w:val="24"/>
          <w:lang w:val="fr-FR"/>
        </w:rPr>
        <w:t>ü</w:t>
      </w:r>
      <w:r w:rsidR="00B46D0B" w:rsidRPr="00B46D0B">
        <w:rPr>
          <w:rFonts w:ascii="Helvetica" w:hAnsi="Helvetica"/>
          <w:b/>
          <w:sz w:val="24"/>
          <w:szCs w:val="24"/>
          <w:lang w:val="fr-FR"/>
        </w:rPr>
        <w:t>e</w:t>
      </w:r>
      <w:r w:rsidRPr="00E20168">
        <w:rPr>
          <w:rFonts w:ascii="Helvetica" w:hAnsi="Helvetica"/>
          <w:b/>
          <w:sz w:val="24"/>
          <w:szCs w:val="24"/>
        </w:rPr>
        <w:t xml:space="preserve"> (LRA)</w:t>
      </w:r>
      <w:bookmarkEnd w:id="31"/>
      <w:bookmarkEnd w:id="32"/>
      <w:r w:rsidR="00266DA0" w:rsidRPr="008C4F2E">
        <w:rPr>
          <w:rFonts w:ascii="Helvetica" w:hAnsi="Helvetica"/>
          <w:b/>
          <w:sz w:val="24"/>
          <w:szCs w:val="24"/>
        </w:rPr>
        <w:t xml:space="preserve"> </w:t>
      </w:r>
    </w:p>
    <w:p w14:paraId="55D5D352" w14:textId="77777777" w:rsidR="00266DA0" w:rsidRPr="008C4F2E" w:rsidRDefault="00266DA0" w:rsidP="00266DA0">
      <w:pPr>
        <w:ind w:left="0" w:firstLine="0"/>
        <w:rPr>
          <w:rFonts w:ascii="Helvetica" w:hAnsi="Helvetica"/>
          <w:szCs w:val="24"/>
        </w:rPr>
      </w:pPr>
    </w:p>
    <w:tbl>
      <w:tblPr>
        <w:tblStyle w:val="TableGrid"/>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4" w:type="dxa"/>
          <w:left w:w="108" w:type="dxa"/>
          <w:right w:w="115" w:type="dxa"/>
        </w:tblCellMar>
        <w:tblLook w:val="04A0" w:firstRow="1" w:lastRow="0" w:firstColumn="1" w:lastColumn="0" w:noHBand="0" w:noVBand="1"/>
      </w:tblPr>
      <w:tblGrid>
        <w:gridCol w:w="3027"/>
        <w:gridCol w:w="3059"/>
        <w:gridCol w:w="2995"/>
      </w:tblGrid>
      <w:tr w:rsidR="00266DA0" w:rsidRPr="008C4F2E" w14:paraId="12D22772" w14:textId="77777777" w:rsidTr="005D26C6">
        <w:trPr>
          <w:trHeight w:val="982"/>
        </w:trPr>
        <w:tc>
          <w:tcPr>
            <w:tcW w:w="3027" w:type="dxa"/>
            <w:shd w:val="clear" w:color="auto" w:fill="auto"/>
          </w:tcPr>
          <w:p w14:paraId="0718DBF1" w14:textId="77777777" w:rsidR="00266DA0" w:rsidRPr="00E20168" w:rsidRDefault="00266DA0" w:rsidP="00D3775D">
            <w:pPr>
              <w:spacing w:after="18" w:line="259" w:lineRule="auto"/>
              <w:ind w:left="0" w:firstLine="0"/>
              <w:rPr>
                <w:rFonts w:ascii="Helvetica" w:hAnsi="Helvetica"/>
                <w:szCs w:val="24"/>
                <w:lang w:val="fr-FR"/>
              </w:rPr>
            </w:pPr>
            <w:r w:rsidRPr="00E20168">
              <w:rPr>
                <w:rFonts w:ascii="Helvetica" w:hAnsi="Helvetica"/>
                <w:b/>
                <w:szCs w:val="24"/>
                <w:lang w:val="fr-FR"/>
              </w:rPr>
              <w:t xml:space="preserve"> </w:t>
            </w:r>
          </w:p>
          <w:p w14:paraId="0A8D0F08" w14:textId="33FE65B4" w:rsidR="00266DA0" w:rsidRPr="00D53559" w:rsidRDefault="00E20168" w:rsidP="00E20168">
            <w:pPr>
              <w:spacing w:after="18" w:line="259" w:lineRule="auto"/>
              <w:ind w:left="0" w:firstLine="0"/>
              <w:rPr>
                <w:rFonts w:ascii="Helvetica" w:hAnsi="Helvetica"/>
                <w:szCs w:val="24"/>
                <w:lang w:val="fr-FR"/>
              </w:rPr>
            </w:pPr>
            <w:r w:rsidRPr="00E20168">
              <w:rPr>
                <w:rFonts w:ascii="Helvetica" w:hAnsi="Helvetica"/>
                <w:b/>
                <w:szCs w:val="24"/>
                <w:lang w:val="fr-FR"/>
              </w:rPr>
              <w:t xml:space="preserve">Stade de la lésion rénale aiguë (IRA) </w:t>
            </w:r>
          </w:p>
        </w:tc>
        <w:tc>
          <w:tcPr>
            <w:tcW w:w="3059" w:type="dxa"/>
            <w:shd w:val="clear" w:color="auto" w:fill="auto"/>
          </w:tcPr>
          <w:p w14:paraId="60865795" w14:textId="77777777" w:rsidR="00266DA0" w:rsidRPr="008C4F2E" w:rsidRDefault="00266DA0" w:rsidP="00D3775D">
            <w:pPr>
              <w:spacing w:after="0" w:line="259" w:lineRule="auto"/>
              <w:ind w:left="0" w:firstLine="0"/>
              <w:rPr>
                <w:rFonts w:ascii="Helvetica" w:hAnsi="Helvetica"/>
                <w:szCs w:val="24"/>
              </w:rPr>
            </w:pPr>
            <w:r w:rsidRPr="008C4F2E">
              <w:rPr>
                <w:rFonts w:ascii="Helvetica" w:hAnsi="Helvetica"/>
                <w:b/>
                <w:szCs w:val="24"/>
              </w:rPr>
              <w:t xml:space="preserve">AKIN </w:t>
            </w:r>
            <w:r w:rsidRPr="008C4F2E">
              <w:rPr>
                <w:rFonts w:ascii="Helvetica" w:hAnsi="Helvetica"/>
                <w:szCs w:val="24"/>
              </w:rPr>
              <w:t xml:space="preserve"> </w:t>
            </w:r>
          </w:p>
        </w:tc>
        <w:tc>
          <w:tcPr>
            <w:tcW w:w="2995" w:type="dxa"/>
            <w:shd w:val="clear" w:color="auto" w:fill="auto"/>
          </w:tcPr>
          <w:p w14:paraId="1CDAD961" w14:textId="77777777" w:rsidR="00266DA0" w:rsidRPr="008C4F2E" w:rsidRDefault="00266DA0" w:rsidP="00D3775D">
            <w:pPr>
              <w:spacing w:after="0" w:line="259" w:lineRule="auto"/>
              <w:ind w:left="0" w:firstLine="0"/>
              <w:rPr>
                <w:rFonts w:ascii="Helvetica" w:hAnsi="Helvetica"/>
                <w:szCs w:val="24"/>
              </w:rPr>
            </w:pPr>
            <w:r w:rsidRPr="008C4F2E">
              <w:rPr>
                <w:rFonts w:ascii="Helvetica" w:hAnsi="Helvetica"/>
                <w:b/>
                <w:szCs w:val="24"/>
              </w:rPr>
              <w:t>KDIGO</w:t>
            </w:r>
          </w:p>
        </w:tc>
      </w:tr>
      <w:tr w:rsidR="00266DA0" w:rsidRPr="00B46D0B" w14:paraId="0A926F93" w14:textId="77777777" w:rsidTr="005D26C6">
        <w:trPr>
          <w:trHeight w:val="1303"/>
        </w:trPr>
        <w:tc>
          <w:tcPr>
            <w:tcW w:w="3027" w:type="dxa"/>
            <w:shd w:val="clear" w:color="auto" w:fill="auto"/>
          </w:tcPr>
          <w:p w14:paraId="234005A6" w14:textId="7FBC25B1" w:rsidR="00266DA0" w:rsidRPr="008C4F2E" w:rsidRDefault="005D26C6" w:rsidP="00D3775D">
            <w:pPr>
              <w:spacing w:after="0" w:line="259" w:lineRule="auto"/>
              <w:ind w:left="0" w:firstLine="0"/>
              <w:rPr>
                <w:rFonts w:ascii="Helvetica" w:hAnsi="Helvetica"/>
                <w:b/>
                <w:szCs w:val="24"/>
              </w:rPr>
            </w:pPr>
            <w:r>
              <w:rPr>
                <w:rFonts w:ascii="Helvetica" w:hAnsi="Helvetica"/>
                <w:b/>
                <w:szCs w:val="24"/>
              </w:rPr>
              <w:t>Léger</w:t>
            </w:r>
            <w:r w:rsidR="0059148A">
              <w:rPr>
                <w:rFonts w:ascii="Helvetica" w:hAnsi="Helvetica"/>
                <w:b/>
                <w:szCs w:val="24"/>
              </w:rPr>
              <w:t xml:space="preserve"> / B</w:t>
            </w:r>
            <w:r w:rsidR="0059148A" w:rsidRPr="00A61603">
              <w:rPr>
                <w:rFonts w:ascii="Helvetica" w:hAnsi="Helvetica" w:cs="Arial"/>
                <w:b/>
                <w:bCs/>
                <w:szCs w:val="24"/>
                <w:lang w:val="fr-FR"/>
              </w:rPr>
              <w:t>énigne</w:t>
            </w:r>
          </w:p>
          <w:p w14:paraId="6A2584D9" w14:textId="57A0FD0A" w:rsidR="00266DA0" w:rsidRPr="008C4F2E" w:rsidRDefault="00266DA0" w:rsidP="00D3775D">
            <w:pPr>
              <w:spacing w:after="0" w:line="259" w:lineRule="auto"/>
              <w:ind w:left="0" w:firstLine="0"/>
              <w:rPr>
                <w:rFonts w:ascii="Helvetica" w:hAnsi="Helvetica"/>
                <w:b/>
                <w:szCs w:val="24"/>
              </w:rPr>
            </w:pPr>
          </w:p>
        </w:tc>
        <w:tc>
          <w:tcPr>
            <w:tcW w:w="3059" w:type="dxa"/>
            <w:shd w:val="clear" w:color="auto" w:fill="auto"/>
          </w:tcPr>
          <w:p w14:paraId="3C6666FA" w14:textId="68490499" w:rsidR="00266DA0" w:rsidRPr="005D26C6" w:rsidRDefault="00266DA0" w:rsidP="00D3775D">
            <w:pPr>
              <w:spacing w:after="0" w:line="259" w:lineRule="auto"/>
              <w:ind w:left="0" w:firstLine="0"/>
              <w:rPr>
                <w:rFonts w:ascii="Helvetica" w:hAnsi="Helvetica"/>
                <w:szCs w:val="24"/>
                <w:lang w:val="fr-FR"/>
              </w:rPr>
            </w:pPr>
            <w:r w:rsidRPr="005D26C6">
              <w:rPr>
                <w:rFonts w:ascii="Helvetica" w:hAnsi="Helvetica"/>
                <w:szCs w:val="24"/>
                <w:lang w:val="fr-FR"/>
              </w:rPr>
              <w:t>Sta</w:t>
            </w:r>
            <w:r w:rsidR="006C04ED" w:rsidRPr="005D26C6">
              <w:rPr>
                <w:rFonts w:ascii="Helvetica" w:hAnsi="Helvetica"/>
                <w:szCs w:val="24"/>
                <w:lang w:val="fr-FR"/>
              </w:rPr>
              <w:t>d</w:t>
            </w:r>
            <w:r w:rsidRPr="005D26C6">
              <w:rPr>
                <w:rFonts w:ascii="Helvetica" w:hAnsi="Helvetica"/>
                <w:szCs w:val="24"/>
                <w:lang w:val="fr-FR"/>
              </w:rPr>
              <w:t>e 1</w:t>
            </w:r>
          </w:p>
          <w:p w14:paraId="3F895F1C" w14:textId="544DECBE" w:rsidR="00266DA0" w:rsidRPr="005D26C6" w:rsidRDefault="005D26C6" w:rsidP="00D3775D">
            <w:pPr>
              <w:spacing w:after="0" w:line="259" w:lineRule="auto"/>
              <w:ind w:left="0" w:firstLine="0"/>
              <w:rPr>
                <w:rFonts w:ascii="Helvetica" w:hAnsi="Helvetica"/>
                <w:szCs w:val="24"/>
                <w:lang w:val="fr-FR"/>
              </w:rPr>
            </w:pPr>
            <w:r w:rsidRPr="005D26C6">
              <w:rPr>
                <w:rFonts w:ascii="Helvetica" w:hAnsi="Helvetica"/>
                <w:szCs w:val="24"/>
                <w:lang w:val="fr-FR"/>
              </w:rPr>
              <w:t>Augmentation</w:t>
            </w:r>
            <w:r w:rsidR="00266DA0" w:rsidRPr="005D26C6">
              <w:rPr>
                <w:rFonts w:ascii="Helvetica" w:hAnsi="Helvetica"/>
                <w:szCs w:val="24"/>
                <w:lang w:val="fr-FR"/>
              </w:rPr>
              <w:t xml:space="preserve"> </w:t>
            </w:r>
            <w:r w:rsidRPr="005D26C6">
              <w:rPr>
                <w:rFonts w:ascii="Helvetica" w:hAnsi="Helvetica"/>
                <w:szCs w:val="24"/>
                <w:lang w:val="fr-FR"/>
              </w:rPr>
              <w:t xml:space="preserve">de la </w:t>
            </w:r>
            <w:r w:rsidR="00266DA0" w:rsidRPr="005D26C6">
              <w:rPr>
                <w:rFonts w:ascii="Helvetica" w:hAnsi="Helvetica"/>
                <w:szCs w:val="24"/>
                <w:lang w:val="fr-FR"/>
              </w:rPr>
              <w:t>cr</w:t>
            </w:r>
            <w:r>
              <w:rPr>
                <w:rFonts w:ascii="Helvetica" w:hAnsi="Helvetica"/>
                <w:szCs w:val="24"/>
                <w:lang w:val="fr-FR"/>
              </w:rPr>
              <w:t>é</w:t>
            </w:r>
            <w:r w:rsidR="00266DA0" w:rsidRPr="005D26C6">
              <w:rPr>
                <w:rFonts w:ascii="Helvetica" w:hAnsi="Helvetica"/>
                <w:szCs w:val="24"/>
                <w:lang w:val="fr-FR"/>
              </w:rPr>
              <w:t xml:space="preserve">atinine </w:t>
            </w:r>
            <w:r>
              <w:rPr>
                <w:rFonts w:ascii="Helvetica" w:hAnsi="Helvetica"/>
                <w:szCs w:val="24"/>
                <w:lang w:val="fr-FR"/>
              </w:rPr>
              <w:t>de</w:t>
            </w:r>
            <w:r w:rsidR="00266DA0" w:rsidRPr="005D26C6">
              <w:rPr>
                <w:rFonts w:ascii="Helvetica" w:hAnsi="Helvetica"/>
                <w:szCs w:val="24"/>
                <w:lang w:val="fr-FR"/>
              </w:rPr>
              <w:t xml:space="preserve"> </w:t>
            </w:r>
            <w:r w:rsidR="00266DA0" w:rsidRPr="008C4F2E">
              <w:rPr>
                <w:rFonts w:ascii="Helvetica" w:hAnsi="Helvetica"/>
                <w:szCs w:val="24"/>
              </w:rPr>
              <w:sym w:font="Symbol" w:char="F0B3"/>
            </w:r>
            <w:r w:rsidR="00266DA0" w:rsidRPr="005D26C6">
              <w:rPr>
                <w:rFonts w:ascii="Helvetica" w:hAnsi="Helvetica"/>
                <w:szCs w:val="24"/>
                <w:lang w:val="fr-FR"/>
              </w:rPr>
              <w:t>50%</w:t>
            </w:r>
          </w:p>
          <w:p w14:paraId="14128A4B" w14:textId="676DE9F7" w:rsidR="00266DA0" w:rsidRPr="005D26C6" w:rsidRDefault="00266DA0" w:rsidP="00D3775D">
            <w:pPr>
              <w:spacing w:after="0" w:line="259" w:lineRule="auto"/>
              <w:ind w:left="0" w:firstLine="0"/>
              <w:rPr>
                <w:rFonts w:ascii="Helvetica" w:hAnsi="Helvetica"/>
                <w:szCs w:val="24"/>
                <w:lang w:val="fr-FR"/>
              </w:rPr>
            </w:pPr>
            <w:proofErr w:type="gramStart"/>
            <w:r w:rsidRPr="005D26C6">
              <w:rPr>
                <w:rFonts w:ascii="Helvetica" w:hAnsi="Helvetica"/>
                <w:szCs w:val="24"/>
                <w:lang w:val="fr-FR"/>
              </w:rPr>
              <w:t>o</w:t>
            </w:r>
            <w:r w:rsidR="005D26C6" w:rsidRPr="005D26C6">
              <w:rPr>
                <w:rFonts w:ascii="Helvetica" w:hAnsi="Helvetica"/>
                <w:szCs w:val="24"/>
                <w:lang w:val="fr-FR"/>
              </w:rPr>
              <w:t>u</w:t>
            </w:r>
            <w:proofErr w:type="gramEnd"/>
          </w:p>
          <w:p w14:paraId="26501FE9" w14:textId="552A1727" w:rsidR="00266DA0" w:rsidRPr="005D26C6" w:rsidRDefault="005D26C6" w:rsidP="00D3775D">
            <w:pPr>
              <w:spacing w:after="0" w:line="259" w:lineRule="auto"/>
              <w:ind w:left="0" w:firstLine="0"/>
              <w:rPr>
                <w:rFonts w:ascii="Helvetica" w:hAnsi="Helvetica"/>
                <w:szCs w:val="24"/>
                <w:lang w:val="fr-FR"/>
              </w:rPr>
            </w:pPr>
            <w:proofErr w:type="gramStart"/>
            <w:r w:rsidRPr="005D26C6">
              <w:rPr>
                <w:rFonts w:ascii="Helvetica" w:hAnsi="Helvetica"/>
                <w:szCs w:val="24"/>
                <w:lang w:val="fr-FR"/>
              </w:rPr>
              <w:t>augmentation</w:t>
            </w:r>
            <w:proofErr w:type="gramEnd"/>
            <w:r w:rsidRPr="005D26C6">
              <w:rPr>
                <w:rFonts w:ascii="Helvetica" w:hAnsi="Helvetica"/>
                <w:szCs w:val="24"/>
                <w:lang w:val="fr-FR"/>
              </w:rPr>
              <w:t xml:space="preserve"> </w:t>
            </w:r>
            <w:r w:rsidR="00266DA0" w:rsidRPr="005D26C6">
              <w:rPr>
                <w:rFonts w:ascii="Helvetica" w:hAnsi="Helvetica"/>
                <w:szCs w:val="24"/>
                <w:lang w:val="fr-FR"/>
              </w:rPr>
              <w:t xml:space="preserve">absolue </w:t>
            </w:r>
            <w:r w:rsidRPr="005D26C6">
              <w:rPr>
                <w:rFonts w:ascii="Helvetica" w:hAnsi="Helvetica"/>
                <w:szCs w:val="24"/>
                <w:lang w:val="fr-FR"/>
              </w:rPr>
              <w:t>de la</w:t>
            </w:r>
            <w:r w:rsidR="00266DA0" w:rsidRPr="005D26C6">
              <w:rPr>
                <w:rFonts w:ascii="Helvetica" w:hAnsi="Helvetica"/>
                <w:szCs w:val="24"/>
                <w:lang w:val="fr-FR"/>
              </w:rPr>
              <w:t xml:space="preserve"> </w:t>
            </w:r>
            <w:r w:rsidRPr="005D26C6">
              <w:rPr>
                <w:rFonts w:ascii="Helvetica" w:hAnsi="Helvetica"/>
                <w:szCs w:val="24"/>
                <w:lang w:val="fr-FR"/>
              </w:rPr>
              <w:t>créatinine</w:t>
            </w:r>
            <w:r w:rsidR="00266DA0" w:rsidRPr="005D26C6">
              <w:rPr>
                <w:rFonts w:ascii="Helvetica" w:hAnsi="Helvetica"/>
                <w:szCs w:val="24"/>
                <w:lang w:val="fr-FR"/>
              </w:rPr>
              <w:t xml:space="preserve"> </w:t>
            </w:r>
            <w:r>
              <w:rPr>
                <w:rFonts w:ascii="Helvetica" w:hAnsi="Helvetica"/>
                <w:szCs w:val="24"/>
                <w:lang w:val="fr-FR"/>
              </w:rPr>
              <w:t>de</w:t>
            </w:r>
            <w:r w:rsidR="00266DA0" w:rsidRPr="005D26C6">
              <w:rPr>
                <w:rFonts w:ascii="Helvetica" w:hAnsi="Helvetica"/>
                <w:szCs w:val="24"/>
                <w:lang w:val="fr-FR"/>
              </w:rPr>
              <w:t xml:space="preserve"> 0.3mg/dl</w:t>
            </w:r>
          </w:p>
        </w:tc>
        <w:tc>
          <w:tcPr>
            <w:tcW w:w="2995" w:type="dxa"/>
            <w:shd w:val="clear" w:color="auto" w:fill="auto"/>
          </w:tcPr>
          <w:p w14:paraId="5974B05B" w14:textId="77777777" w:rsidR="005D26C6" w:rsidRPr="005D26C6" w:rsidRDefault="005D26C6" w:rsidP="005D26C6">
            <w:pPr>
              <w:spacing w:after="0" w:line="259" w:lineRule="auto"/>
              <w:ind w:left="0" w:firstLine="0"/>
              <w:rPr>
                <w:rFonts w:ascii="Helvetica" w:hAnsi="Helvetica"/>
                <w:szCs w:val="24"/>
                <w:lang w:val="fr-FR"/>
              </w:rPr>
            </w:pPr>
            <w:r w:rsidRPr="005D26C6">
              <w:rPr>
                <w:rFonts w:ascii="Helvetica" w:hAnsi="Helvetica"/>
                <w:szCs w:val="24"/>
                <w:lang w:val="fr-FR"/>
              </w:rPr>
              <w:t>Stade 1</w:t>
            </w:r>
          </w:p>
          <w:p w14:paraId="6C9E6DF2" w14:textId="77777777" w:rsidR="005D26C6" w:rsidRPr="005D26C6" w:rsidRDefault="005D26C6" w:rsidP="005D26C6">
            <w:pPr>
              <w:spacing w:after="0" w:line="259" w:lineRule="auto"/>
              <w:ind w:left="0" w:firstLine="0"/>
              <w:rPr>
                <w:rFonts w:ascii="Helvetica" w:hAnsi="Helvetica"/>
                <w:szCs w:val="24"/>
                <w:lang w:val="fr-FR"/>
              </w:rPr>
            </w:pPr>
            <w:r w:rsidRPr="005D26C6">
              <w:rPr>
                <w:rFonts w:ascii="Helvetica" w:hAnsi="Helvetica"/>
                <w:szCs w:val="24"/>
                <w:lang w:val="fr-FR"/>
              </w:rPr>
              <w:t>Augmentation de la cr</w:t>
            </w:r>
            <w:r>
              <w:rPr>
                <w:rFonts w:ascii="Helvetica" w:hAnsi="Helvetica"/>
                <w:szCs w:val="24"/>
                <w:lang w:val="fr-FR"/>
              </w:rPr>
              <w:t>é</w:t>
            </w:r>
            <w:r w:rsidRPr="005D26C6">
              <w:rPr>
                <w:rFonts w:ascii="Helvetica" w:hAnsi="Helvetica"/>
                <w:szCs w:val="24"/>
                <w:lang w:val="fr-FR"/>
              </w:rPr>
              <w:t xml:space="preserve">atinine </w:t>
            </w:r>
            <w:r>
              <w:rPr>
                <w:rFonts w:ascii="Helvetica" w:hAnsi="Helvetica"/>
                <w:szCs w:val="24"/>
                <w:lang w:val="fr-FR"/>
              </w:rPr>
              <w:t>de</w:t>
            </w:r>
            <w:r w:rsidRPr="005D26C6">
              <w:rPr>
                <w:rFonts w:ascii="Helvetica" w:hAnsi="Helvetica"/>
                <w:szCs w:val="24"/>
                <w:lang w:val="fr-FR"/>
              </w:rPr>
              <w:t xml:space="preserve"> </w:t>
            </w:r>
            <w:r w:rsidRPr="008C4F2E">
              <w:rPr>
                <w:rFonts w:ascii="Helvetica" w:hAnsi="Helvetica"/>
                <w:szCs w:val="24"/>
              </w:rPr>
              <w:sym w:font="Symbol" w:char="F0B3"/>
            </w:r>
            <w:r w:rsidRPr="005D26C6">
              <w:rPr>
                <w:rFonts w:ascii="Helvetica" w:hAnsi="Helvetica"/>
                <w:szCs w:val="24"/>
                <w:lang w:val="fr-FR"/>
              </w:rPr>
              <w:t>50%</w:t>
            </w:r>
          </w:p>
          <w:p w14:paraId="14ECC36B" w14:textId="77777777" w:rsidR="005D26C6" w:rsidRPr="005D26C6" w:rsidRDefault="005D26C6" w:rsidP="005D26C6">
            <w:pPr>
              <w:spacing w:after="0" w:line="259" w:lineRule="auto"/>
              <w:ind w:left="0" w:firstLine="0"/>
              <w:rPr>
                <w:rFonts w:ascii="Helvetica" w:hAnsi="Helvetica"/>
                <w:szCs w:val="24"/>
                <w:lang w:val="fr-FR"/>
              </w:rPr>
            </w:pPr>
            <w:proofErr w:type="gramStart"/>
            <w:r w:rsidRPr="005D26C6">
              <w:rPr>
                <w:rFonts w:ascii="Helvetica" w:hAnsi="Helvetica"/>
                <w:szCs w:val="24"/>
                <w:lang w:val="fr-FR"/>
              </w:rPr>
              <w:t>ou</w:t>
            </w:r>
            <w:proofErr w:type="gramEnd"/>
          </w:p>
          <w:p w14:paraId="3972F79F" w14:textId="523B2615" w:rsidR="00266DA0" w:rsidRPr="005D26C6" w:rsidRDefault="005D26C6" w:rsidP="005D26C6">
            <w:pPr>
              <w:spacing w:after="0" w:line="259" w:lineRule="auto"/>
              <w:ind w:left="0" w:firstLine="0"/>
              <w:rPr>
                <w:rFonts w:ascii="Helvetica" w:hAnsi="Helvetica"/>
                <w:szCs w:val="24"/>
                <w:lang w:val="fr-FR"/>
              </w:rPr>
            </w:pPr>
            <w:proofErr w:type="gramStart"/>
            <w:r w:rsidRPr="005D26C6">
              <w:rPr>
                <w:rFonts w:ascii="Helvetica" w:hAnsi="Helvetica"/>
                <w:szCs w:val="24"/>
                <w:lang w:val="fr-FR"/>
              </w:rPr>
              <w:t>augmentation</w:t>
            </w:r>
            <w:proofErr w:type="gramEnd"/>
            <w:r w:rsidRPr="005D26C6">
              <w:rPr>
                <w:rFonts w:ascii="Helvetica" w:hAnsi="Helvetica"/>
                <w:szCs w:val="24"/>
                <w:lang w:val="fr-FR"/>
              </w:rPr>
              <w:t xml:space="preserve"> absolue de la créatinine </w:t>
            </w:r>
            <w:r>
              <w:rPr>
                <w:rFonts w:ascii="Helvetica" w:hAnsi="Helvetica"/>
                <w:szCs w:val="24"/>
                <w:lang w:val="fr-FR"/>
              </w:rPr>
              <w:t>de</w:t>
            </w:r>
            <w:r w:rsidRPr="005D26C6">
              <w:rPr>
                <w:rFonts w:ascii="Helvetica" w:hAnsi="Helvetica"/>
                <w:szCs w:val="24"/>
                <w:lang w:val="fr-FR"/>
              </w:rPr>
              <w:t xml:space="preserve"> 0.3mg/dl</w:t>
            </w:r>
          </w:p>
        </w:tc>
      </w:tr>
      <w:tr w:rsidR="00266DA0" w:rsidRPr="00B46D0B" w14:paraId="3BCE894E" w14:textId="77777777" w:rsidTr="005D26C6">
        <w:trPr>
          <w:trHeight w:val="982"/>
        </w:trPr>
        <w:tc>
          <w:tcPr>
            <w:tcW w:w="3027" w:type="dxa"/>
            <w:shd w:val="clear" w:color="auto" w:fill="auto"/>
          </w:tcPr>
          <w:p w14:paraId="59EF4FEA" w14:textId="4D76ADA3" w:rsidR="00266DA0" w:rsidRPr="008C4F2E" w:rsidRDefault="00266DA0" w:rsidP="00D3775D">
            <w:pPr>
              <w:spacing w:after="0" w:line="259" w:lineRule="auto"/>
              <w:ind w:left="0" w:firstLine="0"/>
              <w:rPr>
                <w:rFonts w:ascii="Helvetica" w:hAnsi="Helvetica"/>
                <w:b/>
                <w:szCs w:val="24"/>
              </w:rPr>
            </w:pPr>
            <w:r w:rsidRPr="005D26C6">
              <w:rPr>
                <w:rFonts w:ascii="Helvetica" w:hAnsi="Helvetica"/>
                <w:b/>
                <w:szCs w:val="24"/>
                <w:lang w:val="fr-FR"/>
              </w:rPr>
              <w:t xml:space="preserve"> </w:t>
            </w:r>
            <w:r w:rsidR="002C394A" w:rsidRPr="008C4F2E">
              <w:rPr>
                <w:rFonts w:ascii="Helvetica" w:hAnsi="Helvetica"/>
                <w:b/>
                <w:szCs w:val="24"/>
              </w:rPr>
              <w:t>Mod</w:t>
            </w:r>
            <w:r w:rsidR="005D26C6">
              <w:rPr>
                <w:rFonts w:ascii="Helvetica" w:hAnsi="Helvetica"/>
                <w:b/>
                <w:szCs w:val="24"/>
              </w:rPr>
              <w:t>éré</w:t>
            </w:r>
          </w:p>
        </w:tc>
        <w:tc>
          <w:tcPr>
            <w:tcW w:w="3059" w:type="dxa"/>
            <w:tcBorders>
              <w:bottom w:val="single" w:sz="4" w:space="0" w:color="000000"/>
            </w:tcBorders>
            <w:shd w:val="clear" w:color="auto" w:fill="auto"/>
          </w:tcPr>
          <w:p w14:paraId="4CD9B5E6" w14:textId="6680982B" w:rsidR="00266DA0" w:rsidRPr="005D26C6" w:rsidRDefault="00266DA0" w:rsidP="00D3775D">
            <w:pPr>
              <w:spacing w:after="0" w:line="259" w:lineRule="auto"/>
              <w:ind w:left="0" w:firstLine="0"/>
              <w:rPr>
                <w:rFonts w:ascii="Helvetica" w:hAnsi="Helvetica"/>
                <w:szCs w:val="24"/>
                <w:lang w:val="fr-FR"/>
              </w:rPr>
            </w:pPr>
            <w:r w:rsidRPr="005D26C6">
              <w:rPr>
                <w:rFonts w:ascii="Helvetica" w:hAnsi="Helvetica"/>
                <w:szCs w:val="24"/>
                <w:lang w:val="fr-FR"/>
              </w:rPr>
              <w:t>Sta</w:t>
            </w:r>
            <w:r w:rsidR="005D26C6" w:rsidRPr="005D26C6">
              <w:rPr>
                <w:rFonts w:ascii="Helvetica" w:hAnsi="Helvetica"/>
                <w:szCs w:val="24"/>
                <w:lang w:val="fr-FR"/>
              </w:rPr>
              <w:t>d</w:t>
            </w:r>
            <w:r w:rsidRPr="005D26C6">
              <w:rPr>
                <w:rFonts w:ascii="Helvetica" w:hAnsi="Helvetica"/>
                <w:szCs w:val="24"/>
                <w:lang w:val="fr-FR"/>
              </w:rPr>
              <w:t>e 2</w:t>
            </w:r>
          </w:p>
          <w:p w14:paraId="572415FD" w14:textId="44520125" w:rsidR="00266DA0" w:rsidRPr="005D26C6" w:rsidRDefault="005D26C6" w:rsidP="00D3775D">
            <w:pPr>
              <w:spacing w:after="0" w:line="259" w:lineRule="auto"/>
              <w:ind w:left="0" w:firstLine="0"/>
              <w:rPr>
                <w:rFonts w:ascii="Helvetica" w:hAnsi="Helvetica"/>
                <w:szCs w:val="24"/>
                <w:lang w:val="fr-FR"/>
              </w:rPr>
            </w:pPr>
            <w:r w:rsidRPr="005D26C6">
              <w:rPr>
                <w:rFonts w:ascii="Helvetica" w:hAnsi="Helvetica"/>
                <w:szCs w:val="24"/>
                <w:lang w:val="fr-FR"/>
              </w:rPr>
              <w:t>Augmentation de la cr</w:t>
            </w:r>
            <w:r>
              <w:rPr>
                <w:rFonts w:ascii="Helvetica" w:hAnsi="Helvetica"/>
                <w:szCs w:val="24"/>
                <w:lang w:val="fr-FR"/>
              </w:rPr>
              <w:t>é</w:t>
            </w:r>
            <w:r w:rsidRPr="005D26C6">
              <w:rPr>
                <w:rFonts w:ascii="Helvetica" w:hAnsi="Helvetica"/>
                <w:szCs w:val="24"/>
                <w:lang w:val="fr-FR"/>
              </w:rPr>
              <w:t xml:space="preserve">atinine </w:t>
            </w:r>
            <w:r>
              <w:rPr>
                <w:rFonts w:ascii="Helvetica" w:hAnsi="Helvetica"/>
                <w:szCs w:val="24"/>
                <w:lang w:val="fr-FR"/>
              </w:rPr>
              <w:t>de</w:t>
            </w:r>
            <w:r w:rsidRPr="005D26C6">
              <w:rPr>
                <w:rFonts w:ascii="Helvetica" w:hAnsi="Helvetica"/>
                <w:szCs w:val="24"/>
                <w:lang w:val="fr-FR"/>
              </w:rPr>
              <w:t xml:space="preserve"> </w:t>
            </w:r>
            <w:r w:rsidR="00266DA0" w:rsidRPr="008C4F2E">
              <w:rPr>
                <w:rFonts w:ascii="Helvetica" w:hAnsi="Helvetica"/>
                <w:szCs w:val="24"/>
              </w:rPr>
              <w:sym w:font="Symbol" w:char="F0B3"/>
            </w:r>
            <w:r w:rsidR="00266DA0" w:rsidRPr="005D26C6">
              <w:rPr>
                <w:rFonts w:ascii="Helvetica" w:hAnsi="Helvetica"/>
                <w:szCs w:val="24"/>
                <w:lang w:val="fr-FR"/>
              </w:rPr>
              <w:t>100%</w:t>
            </w:r>
          </w:p>
        </w:tc>
        <w:tc>
          <w:tcPr>
            <w:tcW w:w="2995" w:type="dxa"/>
            <w:tcBorders>
              <w:bottom w:val="single" w:sz="4" w:space="0" w:color="000000"/>
            </w:tcBorders>
            <w:shd w:val="clear" w:color="auto" w:fill="auto"/>
          </w:tcPr>
          <w:p w14:paraId="1E6C7828" w14:textId="230D250C" w:rsidR="00266DA0" w:rsidRPr="005D26C6" w:rsidRDefault="00266DA0" w:rsidP="00D3775D">
            <w:pPr>
              <w:spacing w:after="0" w:line="259" w:lineRule="auto"/>
              <w:ind w:left="0" w:firstLine="0"/>
              <w:rPr>
                <w:rFonts w:ascii="Helvetica" w:hAnsi="Helvetica"/>
                <w:szCs w:val="24"/>
                <w:lang w:val="fr-FR"/>
              </w:rPr>
            </w:pPr>
            <w:r w:rsidRPr="005D26C6">
              <w:rPr>
                <w:rFonts w:ascii="Helvetica" w:hAnsi="Helvetica"/>
                <w:szCs w:val="24"/>
                <w:lang w:val="fr-FR"/>
              </w:rPr>
              <w:t>Sta</w:t>
            </w:r>
            <w:r w:rsidR="005D26C6" w:rsidRPr="005D26C6">
              <w:rPr>
                <w:rFonts w:ascii="Helvetica" w:hAnsi="Helvetica"/>
                <w:szCs w:val="24"/>
                <w:lang w:val="fr-FR"/>
              </w:rPr>
              <w:t>d</w:t>
            </w:r>
            <w:r w:rsidRPr="005D26C6">
              <w:rPr>
                <w:rFonts w:ascii="Helvetica" w:hAnsi="Helvetica"/>
                <w:szCs w:val="24"/>
                <w:lang w:val="fr-FR"/>
              </w:rPr>
              <w:t>e 2</w:t>
            </w:r>
          </w:p>
          <w:p w14:paraId="424A69ED" w14:textId="1B5F84C2" w:rsidR="00266DA0" w:rsidRPr="005D26C6" w:rsidRDefault="005D26C6" w:rsidP="00D3775D">
            <w:pPr>
              <w:spacing w:after="0" w:line="259" w:lineRule="auto"/>
              <w:ind w:left="0" w:firstLine="0"/>
              <w:rPr>
                <w:rFonts w:ascii="Helvetica" w:hAnsi="Helvetica"/>
                <w:szCs w:val="24"/>
                <w:lang w:val="fr-FR"/>
              </w:rPr>
            </w:pPr>
            <w:r w:rsidRPr="005D26C6">
              <w:rPr>
                <w:rFonts w:ascii="Helvetica" w:hAnsi="Helvetica"/>
                <w:szCs w:val="24"/>
                <w:lang w:val="fr-FR"/>
              </w:rPr>
              <w:t>Augmentation de la cr</w:t>
            </w:r>
            <w:r>
              <w:rPr>
                <w:rFonts w:ascii="Helvetica" w:hAnsi="Helvetica"/>
                <w:szCs w:val="24"/>
                <w:lang w:val="fr-FR"/>
              </w:rPr>
              <w:t>é</w:t>
            </w:r>
            <w:r w:rsidRPr="005D26C6">
              <w:rPr>
                <w:rFonts w:ascii="Helvetica" w:hAnsi="Helvetica"/>
                <w:szCs w:val="24"/>
                <w:lang w:val="fr-FR"/>
              </w:rPr>
              <w:t xml:space="preserve">atinine </w:t>
            </w:r>
            <w:r>
              <w:rPr>
                <w:rFonts w:ascii="Helvetica" w:hAnsi="Helvetica"/>
                <w:szCs w:val="24"/>
                <w:lang w:val="fr-FR"/>
              </w:rPr>
              <w:t>de</w:t>
            </w:r>
            <w:r w:rsidRPr="005D26C6">
              <w:rPr>
                <w:rFonts w:ascii="Helvetica" w:hAnsi="Helvetica"/>
                <w:szCs w:val="24"/>
                <w:lang w:val="fr-FR"/>
              </w:rPr>
              <w:t xml:space="preserve"> </w:t>
            </w:r>
            <w:r w:rsidR="00266DA0" w:rsidRPr="008C4F2E">
              <w:rPr>
                <w:rFonts w:ascii="Helvetica" w:hAnsi="Helvetica"/>
                <w:szCs w:val="24"/>
              </w:rPr>
              <w:sym w:font="Symbol" w:char="F0B3"/>
            </w:r>
            <w:r w:rsidR="00266DA0" w:rsidRPr="005D26C6">
              <w:rPr>
                <w:rFonts w:ascii="Helvetica" w:hAnsi="Helvetica"/>
                <w:szCs w:val="24"/>
                <w:lang w:val="fr-FR"/>
              </w:rPr>
              <w:t>100%</w:t>
            </w:r>
          </w:p>
        </w:tc>
      </w:tr>
      <w:tr w:rsidR="00266DA0" w:rsidRPr="00B46D0B" w14:paraId="4453EBCE" w14:textId="77777777" w:rsidTr="005D26C6">
        <w:trPr>
          <w:trHeight w:val="2461"/>
        </w:trPr>
        <w:tc>
          <w:tcPr>
            <w:tcW w:w="3027" w:type="dxa"/>
            <w:shd w:val="clear" w:color="auto" w:fill="B4C6E7" w:themeFill="accent1" w:themeFillTint="66"/>
          </w:tcPr>
          <w:p w14:paraId="7D7657DD" w14:textId="3523C225" w:rsidR="00266DA0" w:rsidRPr="008C4F2E" w:rsidRDefault="00266DA0" w:rsidP="00D3775D">
            <w:pPr>
              <w:spacing w:after="0" w:line="259" w:lineRule="auto"/>
              <w:ind w:left="0" w:firstLine="0"/>
              <w:rPr>
                <w:rFonts w:ascii="Helvetica" w:hAnsi="Helvetica"/>
                <w:b/>
                <w:szCs w:val="24"/>
              </w:rPr>
            </w:pPr>
            <w:r w:rsidRPr="008C4F2E">
              <w:rPr>
                <w:rFonts w:ascii="Helvetica" w:hAnsi="Helvetica"/>
                <w:b/>
                <w:szCs w:val="24"/>
              </w:rPr>
              <w:t>S</w:t>
            </w:r>
            <w:r w:rsidR="005D26C6">
              <w:rPr>
                <w:rFonts w:ascii="Helvetica" w:hAnsi="Helvetica"/>
                <w:b/>
                <w:szCs w:val="24"/>
              </w:rPr>
              <w:t>é</w:t>
            </w:r>
            <w:r w:rsidRPr="008C4F2E">
              <w:rPr>
                <w:rFonts w:ascii="Helvetica" w:hAnsi="Helvetica"/>
                <w:b/>
                <w:szCs w:val="24"/>
              </w:rPr>
              <w:t>v</w:t>
            </w:r>
            <w:r w:rsidR="005D26C6">
              <w:rPr>
                <w:rFonts w:ascii="Helvetica" w:hAnsi="Helvetica"/>
                <w:b/>
                <w:szCs w:val="24"/>
              </w:rPr>
              <w:t>è</w:t>
            </w:r>
            <w:r w:rsidRPr="008C4F2E">
              <w:rPr>
                <w:rFonts w:ascii="Helvetica" w:hAnsi="Helvetica"/>
                <w:b/>
                <w:szCs w:val="24"/>
              </w:rPr>
              <w:t xml:space="preserve">re  </w:t>
            </w:r>
          </w:p>
          <w:p w14:paraId="4015B405" w14:textId="443235C5" w:rsidR="00266DA0" w:rsidRPr="008C4F2E" w:rsidRDefault="00266DA0" w:rsidP="00D3775D">
            <w:pPr>
              <w:spacing w:after="0" w:line="259" w:lineRule="auto"/>
              <w:ind w:left="0" w:firstLine="0"/>
              <w:rPr>
                <w:rFonts w:ascii="Helvetica" w:hAnsi="Helvetica"/>
                <w:b/>
                <w:szCs w:val="24"/>
              </w:rPr>
            </w:pPr>
          </w:p>
        </w:tc>
        <w:tc>
          <w:tcPr>
            <w:tcW w:w="3059" w:type="dxa"/>
            <w:shd w:val="clear" w:color="auto" w:fill="E1F4FF"/>
          </w:tcPr>
          <w:p w14:paraId="1BA7EBAD" w14:textId="06FDD6C2" w:rsidR="00266DA0" w:rsidRPr="005D26C6" w:rsidRDefault="00266DA0" w:rsidP="00D3775D">
            <w:pPr>
              <w:spacing w:after="0" w:line="259" w:lineRule="auto"/>
              <w:ind w:left="0" w:firstLine="0"/>
              <w:rPr>
                <w:rFonts w:ascii="Helvetica" w:hAnsi="Helvetica"/>
                <w:szCs w:val="24"/>
                <w:lang w:val="fr-FR"/>
              </w:rPr>
            </w:pPr>
            <w:r w:rsidRPr="005D26C6">
              <w:rPr>
                <w:rFonts w:ascii="Helvetica" w:hAnsi="Helvetica"/>
                <w:szCs w:val="24"/>
                <w:lang w:val="fr-FR"/>
              </w:rPr>
              <w:t>Sta</w:t>
            </w:r>
            <w:r w:rsidR="005D26C6" w:rsidRPr="005D26C6">
              <w:rPr>
                <w:rFonts w:ascii="Helvetica" w:hAnsi="Helvetica"/>
                <w:szCs w:val="24"/>
                <w:lang w:val="fr-FR"/>
              </w:rPr>
              <w:t>d</w:t>
            </w:r>
            <w:r w:rsidRPr="005D26C6">
              <w:rPr>
                <w:rFonts w:ascii="Helvetica" w:hAnsi="Helvetica"/>
                <w:szCs w:val="24"/>
                <w:lang w:val="fr-FR"/>
              </w:rPr>
              <w:t>e 3</w:t>
            </w:r>
          </w:p>
          <w:p w14:paraId="140906BF" w14:textId="44EC30F8" w:rsidR="00266DA0" w:rsidRPr="005D26C6" w:rsidRDefault="005D26C6" w:rsidP="00D3775D">
            <w:pPr>
              <w:spacing w:after="0" w:line="259" w:lineRule="auto"/>
              <w:ind w:left="0" w:firstLine="0"/>
              <w:rPr>
                <w:rFonts w:ascii="Helvetica" w:hAnsi="Helvetica"/>
                <w:szCs w:val="24"/>
                <w:lang w:val="fr-FR"/>
              </w:rPr>
            </w:pPr>
            <w:r w:rsidRPr="005D26C6">
              <w:rPr>
                <w:rFonts w:ascii="Helvetica" w:hAnsi="Helvetica"/>
                <w:szCs w:val="24"/>
                <w:lang w:val="fr-FR"/>
              </w:rPr>
              <w:t>Augmentation de la cr</w:t>
            </w:r>
            <w:r>
              <w:rPr>
                <w:rFonts w:ascii="Helvetica" w:hAnsi="Helvetica"/>
                <w:szCs w:val="24"/>
                <w:lang w:val="fr-FR"/>
              </w:rPr>
              <w:t>é</w:t>
            </w:r>
            <w:r w:rsidRPr="005D26C6">
              <w:rPr>
                <w:rFonts w:ascii="Helvetica" w:hAnsi="Helvetica"/>
                <w:szCs w:val="24"/>
                <w:lang w:val="fr-FR"/>
              </w:rPr>
              <w:t xml:space="preserve">atinine </w:t>
            </w:r>
            <w:r>
              <w:rPr>
                <w:rFonts w:ascii="Helvetica" w:hAnsi="Helvetica"/>
                <w:szCs w:val="24"/>
                <w:lang w:val="fr-FR"/>
              </w:rPr>
              <w:t>de</w:t>
            </w:r>
            <w:r w:rsidRPr="005D26C6">
              <w:rPr>
                <w:rFonts w:ascii="Helvetica" w:hAnsi="Helvetica"/>
                <w:szCs w:val="24"/>
                <w:lang w:val="fr-FR"/>
              </w:rPr>
              <w:t xml:space="preserve"> </w:t>
            </w:r>
            <w:r w:rsidR="00266DA0" w:rsidRPr="008C4F2E">
              <w:rPr>
                <w:rFonts w:ascii="Helvetica" w:hAnsi="Helvetica"/>
                <w:szCs w:val="24"/>
              </w:rPr>
              <w:sym w:font="Symbol" w:char="F0B3"/>
            </w:r>
            <w:r w:rsidR="00266DA0" w:rsidRPr="005D26C6">
              <w:rPr>
                <w:rFonts w:ascii="Helvetica" w:hAnsi="Helvetica"/>
                <w:szCs w:val="24"/>
                <w:lang w:val="fr-FR"/>
              </w:rPr>
              <w:t>200%</w:t>
            </w:r>
          </w:p>
        </w:tc>
        <w:tc>
          <w:tcPr>
            <w:tcW w:w="2995" w:type="dxa"/>
            <w:shd w:val="clear" w:color="auto" w:fill="E1F4FF"/>
          </w:tcPr>
          <w:p w14:paraId="39547806" w14:textId="3A1AE27F" w:rsidR="00266DA0" w:rsidRPr="005D26C6" w:rsidRDefault="00266DA0" w:rsidP="00D3775D">
            <w:pPr>
              <w:spacing w:after="0" w:line="259" w:lineRule="auto"/>
              <w:ind w:left="0" w:firstLine="0"/>
              <w:rPr>
                <w:rFonts w:ascii="Helvetica" w:hAnsi="Helvetica"/>
                <w:szCs w:val="24"/>
                <w:lang w:val="fr-FR"/>
              </w:rPr>
            </w:pPr>
            <w:r w:rsidRPr="005D26C6">
              <w:rPr>
                <w:rFonts w:ascii="Helvetica" w:hAnsi="Helvetica"/>
                <w:szCs w:val="24"/>
                <w:lang w:val="fr-FR"/>
              </w:rPr>
              <w:t xml:space="preserve"> Sta</w:t>
            </w:r>
            <w:r w:rsidR="005D26C6" w:rsidRPr="005D26C6">
              <w:rPr>
                <w:rFonts w:ascii="Helvetica" w:hAnsi="Helvetica"/>
                <w:szCs w:val="24"/>
                <w:lang w:val="fr-FR"/>
              </w:rPr>
              <w:t>d</w:t>
            </w:r>
            <w:r w:rsidRPr="005D26C6">
              <w:rPr>
                <w:rFonts w:ascii="Helvetica" w:hAnsi="Helvetica"/>
                <w:szCs w:val="24"/>
                <w:lang w:val="fr-FR"/>
              </w:rPr>
              <w:t>e 3</w:t>
            </w:r>
          </w:p>
          <w:p w14:paraId="788D3F37" w14:textId="368CBF8A" w:rsidR="00266DA0" w:rsidRPr="005D26C6" w:rsidRDefault="005D26C6" w:rsidP="00D3775D">
            <w:pPr>
              <w:spacing w:after="0" w:line="259" w:lineRule="auto"/>
              <w:ind w:left="0" w:firstLine="0"/>
              <w:rPr>
                <w:rFonts w:ascii="Helvetica" w:hAnsi="Helvetica"/>
                <w:szCs w:val="24"/>
                <w:lang w:val="fr-FR"/>
              </w:rPr>
            </w:pPr>
            <w:r w:rsidRPr="005D26C6">
              <w:rPr>
                <w:rFonts w:ascii="Helvetica" w:hAnsi="Helvetica"/>
                <w:szCs w:val="24"/>
                <w:lang w:val="fr-FR"/>
              </w:rPr>
              <w:t>Augmentation de la cr</w:t>
            </w:r>
            <w:r>
              <w:rPr>
                <w:rFonts w:ascii="Helvetica" w:hAnsi="Helvetica"/>
                <w:szCs w:val="24"/>
                <w:lang w:val="fr-FR"/>
              </w:rPr>
              <w:t>é</w:t>
            </w:r>
            <w:r w:rsidRPr="005D26C6">
              <w:rPr>
                <w:rFonts w:ascii="Helvetica" w:hAnsi="Helvetica"/>
                <w:szCs w:val="24"/>
                <w:lang w:val="fr-FR"/>
              </w:rPr>
              <w:t xml:space="preserve">atinine </w:t>
            </w:r>
            <w:r>
              <w:rPr>
                <w:rFonts w:ascii="Helvetica" w:hAnsi="Helvetica"/>
                <w:szCs w:val="24"/>
                <w:lang w:val="fr-FR"/>
              </w:rPr>
              <w:t>de</w:t>
            </w:r>
            <w:r w:rsidRPr="005D26C6">
              <w:rPr>
                <w:rFonts w:ascii="Helvetica" w:hAnsi="Helvetica"/>
                <w:szCs w:val="24"/>
                <w:lang w:val="fr-FR"/>
              </w:rPr>
              <w:t xml:space="preserve"> </w:t>
            </w:r>
            <w:r w:rsidR="00266DA0" w:rsidRPr="008C4F2E">
              <w:rPr>
                <w:rFonts w:ascii="Helvetica" w:hAnsi="Helvetica"/>
                <w:szCs w:val="24"/>
              </w:rPr>
              <w:sym w:font="Symbol" w:char="F0B3"/>
            </w:r>
            <w:r w:rsidR="00266DA0" w:rsidRPr="005D26C6">
              <w:rPr>
                <w:rFonts w:ascii="Helvetica" w:hAnsi="Helvetica"/>
                <w:szCs w:val="24"/>
                <w:lang w:val="fr-FR"/>
              </w:rPr>
              <w:t>200%</w:t>
            </w:r>
          </w:p>
          <w:p w14:paraId="5DBF144B" w14:textId="2D4E56E2" w:rsidR="00266DA0" w:rsidRPr="005D26C6" w:rsidRDefault="00266DA0" w:rsidP="00D3775D">
            <w:pPr>
              <w:spacing w:after="0" w:line="259" w:lineRule="auto"/>
              <w:ind w:left="0" w:firstLine="0"/>
              <w:rPr>
                <w:rFonts w:ascii="Helvetica" w:hAnsi="Helvetica"/>
                <w:szCs w:val="24"/>
                <w:lang w:val="fr-FR"/>
              </w:rPr>
            </w:pPr>
            <w:proofErr w:type="gramStart"/>
            <w:r w:rsidRPr="005D26C6">
              <w:rPr>
                <w:rFonts w:ascii="Helvetica" w:hAnsi="Helvetica"/>
                <w:szCs w:val="24"/>
                <w:lang w:val="fr-FR"/>
              </w:rPr>
              <w:t>o</w:t>
            </w:r>
            <w:r w:rsidR="005D26C6" w:rsidRPr="005D26C6">
              <w:rPr>
                <w:rFonts w:ascii="Helvetica" w:hAnsi="Helvetica"/>
                <w:szCs w:val="24"/>
                <w:lang w:val="fr-FR"/>
              </w:rPr>
              <w:t>u</w:t>
            </w:r>
            <w:proofErr w:type="gramEnd"/>
          </w:p>
          <w:p w14:paraId="41932088" w14:textId="20C60061" w:rsidR="00266DA0" w:rsidRPr="005D26C6" w:rsidRDefault="005D26C6" w:rsidP="00D3775D">
            <w:pPr>
              <w:spacing w:after="0" w:line="259" w:lineRule="auto"/>
              <w:ind w:left="0" w:firstLine="0"/>
              <w:rPr>
                <w:rFonts w:ascii="Helvetica" w:hAnsi="Helvetica"/>
                <w:szCs w:val="24"/>
                <w:lang w:val="fr-FR"/>
              </w:rPr>
            </w:pPr>
            <w:r>
              <w:rPr>
                <w:rFonts w:ascii="Helvetica" w:hAnsi="Helvetica"/>
                <w:szCs w:val="24"/>
                <w:lang w:val="fr-FR"/>
              </w:rPr>
              <w:t>DFGe</w:t>
            </w:r>
            <w:r w:rsidR="00266DA0" w:rsidRPr="005D26C6">
              <w:rPr>
                <w:rFonts w:ascii="Helvetica" w:hAnsi="Helvetica"/>
                <w:szCs w:val="24"/>
                <w:lang w:val="fr-FR"/>
              </w:rPr>
              <w:t xml:space="preserve"> </w:t>
            </w:r>
            <w:r w:rsidR="00266DA0" w:rsidRPr="008C4F2E">
              <w:rPr>
                <w:rFonts w:ascii="Helvetica" w:hAnsi="Helvetica"/>
                <w:szCs w:val="24"/>
              </w:rPr>
              <w:sym w:font="Symbol" w:char="F0A3"/>
            </w:r>
            <w:r w:rsidR="00266DA0" w:rsidRPr="005D26C6">
              <w:rPr>
                <w:rFonts w:ascii="Helvetica" w:hAnsi="Helvetica"/>
                <w:szCs w:val="24"/>
                <w:lang w:val="fr-FR"/>
              </w:rPr>
              <w:t xml:space="preserve">35ml/min </w:t>
            </w:r>
            <w:r w:rsidRPr="005D26C6">
              <w:rPr>
                <w:rFonts w:ascii="Helvetica" w:hAnsi="Helvetica"/>
                <w:szCs w:val="24"/>
                <w:lang w:val="fr-FR"/>
              </w:rPr>
              <w:t>par 1,73</w:t>
            </w:r>
            <w:r>
              <w:rPr>
                <w:rFonts w:ascii="Helvetica" w:hAnsi="Helvetica"/>
                <w:szCs w:val="24"/>
                <w:lang w:val="fr-FR"/>
              </w:rPr>
              <w:t> </w:t>
            </w:r>
            <w:r w:rsidRPr="005D26C6">
              <w:rPr>
                <w:rFonts w:ascii="Helvetica" w:hAnsi="Helvetica"/>
                <w:szCs w:val="24"/>
                <w:lang w:val="fr-FR"/>
              </w:rPr>
              <w:t>m</w:t>
            </w:r>
            <w:r w:rsidRPr="005D26C6">
              <w:rPr>
                <w:rFonts w:ascii="Helvetica" w:hAnsi="Helvetica"/>
                <w:szCs w:val="24"/>
                <w:vertAlign w:val="superscript"/>
                <w:lang w:val="fr-FR"/>
              </w:rPr>
              <w:t>2</w:t>
            </w:r>
            <w:r w:rsidRPr="005D26C6">
              <w:rPr>
                <w:rFonts w:ascii="Helvetica" w:hAnsi="Helvetica"/>
                <w:szCs w:val="24"/>
                <w:lang w:val="fr-FR"/>
              </w:rPr>
              <w:t xml:space="preserve"> (si âge &lt; 18 ans) ou thérapie de remplacement rénal</w:t>
            </w:r>
          </w:p>
        </w:tc>
      </w:tr>
    </w:tbl>
    <w:p w14:paraId="628A14FA" w14:textId="77777777" w:rsidR="00266DA0" w:rsidRPr="005D26C6" w:rsidRDefault="00266DA0" w:rsidP="00266DA0">
      <w:pPr>
        <w:spacing w:after="18" w:line="259" w:lineRule="auto"/>
        <w:ind w:left="0" w:firstLine="0"/>
        <w:rPr>
          <w:rFonts w:ascii="Helvetica" w:hAnsi="Helvetica"/>
          <w:szCs w:val="24"/>
          <w:lang w:val="fr-FR"/>
        </w:rPr>
      </w:pPr>
    </w:p>
    <w:p w14:paraId="66539E2C" w14:textId="6E75F45A" w:rsidR="00266DA0" w:rsidRPr="000A4195" w:rsidRDefault="005220E1" w:rsidP="00266DA0">
      <w:pPr>
        <w:spacing w:after="164"/>
        <w:ind w:left="-5"/>
        <w:rPr>
          <w:rFonts w:ascii="Helvetica" w:hAnsi="Helvetica"/>
          <w:b/>
          <w:szCs w:val="24"/>
          <w:lang w:val="fr-FR"/>
        </w:rPr>
      </w:pPr>
      <w:r>
        <w:rPr>
          <w:rFonts w:ascii="Helvetica" w:hAnsi="Helvetica"/>
          <w:b/>
          <w:szCs w:val="24"/>
          <w:lang w:val="fr-FR"/>
        </w:rPr>
        <w:t>Indications :</w:t>
      </w:r>
      <w:r w:rsidR="00266DA0" w:rsidRPr="000A4195">
        <w:rPr>
          <w:rFonts w:ascii="Helvetica" w:hAnsi="Helvetica"/>
          <w:b/>
          <w:szCs w:val="24"/>
          <w:lang w:val="fr-FR"/>
        </w:rPr>
        <w:t xml:space="preserve"> </w:t>
      </w:r>
    </w:p>
    <w:p w14:paraId="6DF5736E" w14:textId="77777777" w:rsidR="000A4195" w:rsidRPr="000A4195" w:rsidRDefault="000A4195" w:rsidP="000A4195">
      <w:pPr>
        <w:rPr>
          <w:rFonts w:ascii="Helvetica" w:hAnsi="Helvetica"/>
          <w:szCs w:val="24"/>
          <w:lang w:val="fr-FR"/>
        </w:rPr>
      </w:pPr>
      <w:r w:rsidRPr="000A4195">
        <w:rPr>
          <w:rFonts w:ascii="Helvetica" w:hAnsi="Helvetica"/>
          <w:szCs w:val="24"/>
          <w:lang w:val="fr-FR"/>
        </w:rPr>
        <w:t>Estimer l</w:t>
      </w:r>
      <w:r>
        <w:rPr>
          <w:rFonts w:ascii="Helvetica" w:hAnsi="Helvetica"/>
          <w:szCs w:val="24"/>
          <w:lang w:val="fr-FR"/>
        </w:rPr>
        <w:t>e DFGe</w:t>
      </w:r>
      <w:r w:rsidRPr="000A4195">
        <w:rPr>
          <w:rFonts w:ascii="Helvetica" w:hAnsi="Helvetica"/>
          <w:szCs w:val="24"/>
          <w:lang w:val="fr-FR"/>
        </w:rPr>
        <w:t xml:space="preserve"> (taux de filtration glomérulaire estimé) en utilisant la </w:t>
      </w:r>
      <w:r>
        <w:rPr>
          <w:rFonts w:ascii="Helvetica" w:hAnsi="Helvetica"/>
          <w:szCs w:val="24"/>
          <w:lang w:val="fr-FR"/>
        </w:rPr>
        <w:t>formule</w:t>
      </w:r>
      <w:r w:rsidRPr="000A4195">
        <w:rPr>
          <w:rFonts w:ascii="Helvetica" w:hAnsi="Helvetica"/>
          <w:szCs w:val="24"/>
          <w:lang w:val="fr-FR"/>
        </w:rPr>
        <w:t xml:space="preserve"> de Schwartz.</w:t>
      </w:r>
      <w:r w:rsidR="00266DA0" w:rsidRPr="000A4195">
        <w:rPr>
          <w:rFonts w:ascii="Helvetica" w:hAnsi="Helvetica"/>
          <w:szCs w:val="24"/>
          <w:lang w:val="fr-FR"/>
        </w:rPr>
        <w:t xml:space="preserve"> (</w:t>
      </w:r>
      <w:r w:rsidRPr="000A4195">
        <w:rPr>
          <w:rFonts w:ascii="Helvetica" w:hAnsi="Helvetica"/>
          <w:szCs w:val="24"/>
          <w:lang w:val="fr-FR"/>
        </w:rPr>
        <w:t>DFGe</w:t>
      </w:r>
      <w:r w:rsidR="00266DA0" w:rsidRPr="000A4195">
        <w:rPr>
          <w:rFonts w:ascii="Helvetica" w:hAnsi="Helvetica"/>
          <w:szCs w:val="24"/>
          <w:lang w:val="fr-FR"/>
        </w:rPr>
        <w:t xml:space="preserve"> = 0.413 x </w:t>
      </w:r>
      <w:r w:rsidRPr="000A4195">
        <w:rPr>
          <w:rFonts w:ascii="Helvetica" w:hAnsi="Helvetica"/>
          <w:szCs w:val="24"/>
          <w:lang w:val="fr-FR"/>
        </w:rPr>
        <w:t>(taille/créatinine sérique) si la taille est en cm)</w:t>
      </w:r>
    </w:p>
    <w:p w14:paraId="4E3A92AE" w14:textId="43FF0C54" w:rsidR="00266DA0" w:rsidRPr="00A109B6" w:rsidRDefault="00A109B6" w:rsidP="000A4195">
      <w:pPr>
        <w:rPr>
          <w:rFonts w:ascii="Helvetica" w:hAnsi="Helvetica"/>
          <w:szCs w:val="24"/>
          <w:lang w:val="fr-FR"/>
        </w:rPr>
      </w:pPr>
      <w:r w:rsidRPr="00A109B6">
        <w:rPr>
          <w:rFonts w:ascii="Helvetica" w:hAnsi="Helvetica"/>
          <w:szCs w:val="24"/>
          <w:lang w:val="fr-FR"/>
        </w:rPr>
        <w:t xml:space="preserve">La créatinine sérique de base doit avoir été mesurée avant </w:t>
      </w:r>
      <w:r w:rsidR="007D48A9">
        <w:rPr>
          <w:rFonts w:ascii="Helvetica" w:hAnsi="Helvetica"/>
          <w:szCs w:val="24"/>
          <w:lang w:val="fr-FR"/>
        </w:rPr>
        <w:t>l’intervention</w:t>
      </w:r>
      <w:r w:rsidRPr="00A109B6">
        <w:rPr>
          <w:rFonts w:ascii="Helvetica" w:hAnsi="Helvetica"/>
          <w:szCs w:val="24"/>
          <w:lang w:val="fr-FR"/>
        </w:rPr>
        <w:t>, mais une valeur estimée peut être utilisée si le patient n'a pas de maladie rénale chronique</w:t>
      </w:r>
      <w:r w:rsidR="00266DA0" w:rsidRPr="00A109B6">
        <w:rPr>
          <w:rFonts w:ascii="Helvetica" w:hAnsi="Helvetica"/>
          <w:szCs w:val="24"/>
          <w:lang w:val="fr-FR"/>
        </w:rPr>
        <w:t xml:space="preserve">. </w:t>
      </w:r>
    </w:p>
    <w:p w14:paraId="4E65822C" w14:textId="77777777" w:rsidR="00123EE0" w:rsidRPr="007D48A9" w:rsidRDefault="00123EE0" w:rsidP="00266DA0">
      <w:pPr>
        <w:spacing w:line="240" w:lineRule="auto"/>
        <w:rPr>
          <w:rFonts w:ascii="Helvetica" w:hAnsi="Helvetica"/>
          <w:b/>
          <w:szCs w:val="24"/>
          <w:lang w:val="fr-FR"/>
        </w:rPr>
      </w:pPr>
    </w:p>
    <w:p w14:paraId="3819F4A7" w14:textId="2237B69E" w:rsidR="00266DA0" w:rsidRPr="00D53559" w:rsidRDefault="00A109B6" w:rsidP="00266DA0">
      <w:pPr>
        <w:spacing w:line="240" w:lineRule="auto"/>
        <w:rPr>
          <w:rFonts w:ascii="Helvetica" w:hAnsi="Helvetica"/>
          <w:b/>
          <w:szCs w:val="24"/>
          <w:lang w:val="fr-FR"/>
        </w:rPr>
      </w:pPr>
      <w:r w:rsidRPr="00D53559">
        <w:rPr>
          <w:rFonts w:ascii="Helvetica" w:hAnsi="Helvetica"/>
          <w:b/>
          <w:szCs w:val="24"/>
          <w:lang w:val="fr-FR"/>
        </w:rPr>
        <w:t>Taux de gravité</w:t>
      </w:r>
    </w:p>
    <w:p w14:paraId="56CB8388" w14:textId="04950731" w:rsidR="00266DA0" w:rsidRPr="005220E1" w:rsidRDefault="00A109B6" w:rsidP="00266DA0">
      <w:pPr>
        <w:spacing w:after="48" w:line="259" w:lineRule="auto"/>
        <w:ind w:left="0" w:firstLine="0"/>
        <w:rPr>
          <w:rFonts w:ascii="Helvetica" w:hAnsi="Helvetica"/>
          <w:szCs w:val="24"/>
          <w:lang w:val="fr-FR"/>
        </w:rPr>
      </w:pPr>
      <w:r w:rsidRPr="005220E1">
        <w:rPr>
          <w:rFonts w:ascii="Helvetica" w:hAnsi="Helvetica"/>
          <w:szCs w:val="24"/>
          <w:lang w:val="fr-FR"/>
        </w:rPr>
        <w:t>Selon le tableau ci-dessus</w:t>
      </w:r>
      <w:r w:rsidR="00266DA0" w:rsidRPr="005220E1">
        <w:rPr>
          <w:rFonts w:ascii="Helvetica" w:hAnsi="Helvetica"/>
          <w:szCs w:val="24"/>
          <w:lang w:val="fr-FR"/>
        </w:rPr>
        <w:t>.</w:t>
      </w:r>
    </w:p>
    <w:p w14:paraId="5881E294" w14:textId="77777777" w:rsidR="00266DA0" w:rsidRPr="005220E1" w:rsidRDefault="00266DA0" w:rsidP="00266DA0">
      <w:pPr>
        <w:spacing w:after="0" w:line="259" w:lineRule="auto"/>
        <w:ind w:left="0" w:firstLine="0"/>
        <w:rPr>
          <w:rFonts w:ascii="Helvetica" w:hAnsi="Helvetica"/>
          <w:szCs w:val="24"/>
          <w:lang w:val="fr-FR"/>
        </w:rPr>
      </w:pPr>
      <w:r w:rsidRPr="005220E1">
        <w:rPr>
          <w:rFonts w:ascii="Helvetica" w:hAnsi="Helvetica"/>
          <w:b/>
          <w:szCs w:val="24"/>
          <w:lang w:val="fr-FR"/>
        </w:rPr>
        <w:tab/>
        <w:t xml:space="preserve"> </w:t>
      </w:r>
    </w:p>
    <w:p w14:paraId="45B9B8D2" w14:textId="1F06125E" w:rsidR="00266DA0" w:rsidRPr="00123EE0" w:rsidRDefault="00266DA0" w:rsidP="00266DA0">
      <w:pPr>
        <w:pStyle w:val="Heading2"/>
        <w:ind w:left="0"/>
        <w:rPr>
          <w:rFonts w:ascii="Helvetica" w:hAnsi="Helvetica"/>
          <w:b/>
          <w:sz w:val="24"/>
          <w:szCs w:val="24"/>
          <w:lang w:val="fr-FR"/>
        </w:rPr>
      </w:pPr>
      <w:bookmarkStart w:id="33" w:name="_Toc523125877"/>
      <w:bookmarkStart w:id="34" w:name="_Toc87618938"/>
      <w:r w:rsidRPr="00123EE0">
        <w:rPr>
          <w:rFonts w:ascii="Helvetica" w:hAnsi="Helvetica"/>
          <w:b/>
          <w:sz w:val="24"/>
          <w:szCs w:val="24"/>
          <w:lang w:val="fr-FR"/>
        </w:rPr>
        <w:t>Arhythmi</w:t>
      </w:r>
      <w:r w:rsidR="00123EE0" w:rsidRPr="00123EE0">
        <w:rPr>
          <w:rFonts w:ascii="Helvetica" w:hAnsi="Helvetica"/>
          <w:b/>
          <w:sz w:val="24"/>
          <w:szCs w:val="24"/>
          <w:lang w:val="fr-FR"/>
        </w:rPr>
        <w:t>e</w:t>
      </w:r>
      <w:bookmarkEnd w:id="33"/>
      <w:bookmarkEnd w:id="34"/>
      <w:r w:rsidRPr="00123EE0">
        <w:rPr>
          <w:rFonts w:ascii="Helvetica" w:hAnsi="Helvetica"/>
          <w:b/>
          <w:sz w:val="24"/>
          <w:szCs w:val="24"/>
          <w:lang w:val="fr-FR"/>
        </w:rPr>
        <w:t xml:space="preserve">  </w:t>
      </w:r>
    </w:p>
    <w:p w14:paraId="00F43346" w14:textId="0D598CA2" w:rsidR="00266DA0" w:rsidRPr="00123EE0" w:rsidRDefault="00123EE0" w:rsidP="00266DA0">
      <w:pPr>
        <w:ind w:left="-5"/>
        <w:rPr>
          <w:rFonts w:ascii="Helvetica" w:hAnsi="Helvetica"/>
          <w:szCs w:val="24"/>
          <w:lang w:val="fr-FR"/>
        </w:rPr>
      </w:pPr>
      <w:r w:rsidRPr="00123EE0">
        <w:rPr>
          <w:rFonts w:ascii="Helvetica" w:hAnsi="Helvetica"/>
          <w:szCs w:val="24"/>
          <w:lang w:val="fr-FR"/>
        </w:rPr>
        <w:t>Preuve d'un trouble du rythme cardiaque à l'électrocardiographe (ECG)</w:t>
      </w:r>
      <w:r w:rsidR="00266DA0" w:rsidRPr="00123EE0">
        <w:rPr>
          <w:rFonts w:ascii="Helvetica" w:hAnsi="Helvetica"/>
          <w:szCs w:val="24"/>
          <w:lang w:val="fr-FR"/>
        </w:rPr>
        <w:t xml:space="preserve">.  </w:t>
      </w:r>
    </w:p>
    <w:p w14:paraId="335FB5E2" w14:textId="77777777" w:rsidR="00266DA0" w:rsidRPr="00123EE0" w:rsidRDefault="00266DA0" w:rsidP="00266DA0">
      <w:pPr>
        <w:spacing w:line="240" w:lineRule="auto"/>
        <w:rPr>
          <w:rFonts w:ascii="Helvetica" w:hAnsi="Helvetica"/>
          <w:b/>
          <w:szCs w:val="24"/>
          <w:lang w:val="fr-FR"/>
        </w:rPr>
      </w:pPr>
    </w:p>
    <w:p w14:paraId="79D17471" w14:textId="35A28BB4" w:rsidR="00266DA0" w:rsidRPr="00123EE0" w:rsidRDefault="00123EE0" w:rsidP="00266DA0">
      <w:pPr>
        <w:spacing w:line="240" w:lineRule="auto"/>
        <w:rPr>
          <w:rFonts w:ascii="Helvetica" w:hAnsi="Helvetica"/>
          <w:b/>
          <w:szCs w:val="24"/>
          <w:lang w:val="fr-FR"/>
        </w:rPr>
      </w:pPr>
      <w:r w:rsidRPr="00123EE0">
        <w:rPr>
          <w:rFonts w:ascii="Helvetica" w:hAnsi="Helvetica"/>
          <w:b/>
          <w:szCs w:val="24"/>
          <w:lang w:val="fr-FR"/>
        </w:rPr>
        <w:t xml:space="preserve">Degré de sévérité </w:t>
      </w:r>
      <w:r w:rsidR="00266DA0" w:rsidRPr="00123EE0">
        <w:rPr>
          <w:rFonts w:ascii="Helvetica" w:hAnsi="Helvetica"/>
          <w:b/>
          <w:szCs w:val="24"/>
          <w:lang w:val="fr-FR"/>
        </w:rPr>
        <w:t>ASOS</w:t>
      </w:r>
      <w:r w:rsidR="00FD4732" w:rsidRPr="00123EE0">
        <w:rPr>
          <w:rFonts w:ascii="Helvetica" w:hAnsi="Helvetica"/>
          <w:b/>
          <w:szCs w:val="24"/>
          <w:lang w:val="fr-FR"/>
        </w:rPr>
        <w:t>-Paeds</w:t>
      </w:r>
    </w:p>
    <w:p w14:paraId="736D1A7B" w14:textId="79894562" w:rsidR="00266DA0" w:rsidRPr="00123EE0" w:rsidRDefault="00123EE0" w:rsidP="00266DA0">
      <w:pPr>
        <w:spacing w:line="240" w:lineRule="auto"/>
        <w:rPr>
          <w:rFonts w:ascii="Helvetica" w:hAnsi="Helvetica"/>
          <w:szCs w:val="24"/>
          <w:lang w:val="fr-FR"/>
        </w:rPr>
      </w:pPr>
      <w:r w:rsidRPr="00123EE0">
        <w:rPr>
          <w:rFonts w:ascii="Helvetica" w:hAnsi="Helvetica"/>
          <w:szCs w:val="24"/>
          <w:lang w:val="fr-FR"/>
        </w:rPr>
        <w:t>Voir</w:t>
      </w:r>
      <w:r w:rsidR="00266DA0" w:rsidRPr="00123EE0">
        <w:rPr>
          <w:rFonts w:ascii="Helvetica" w:hAnsi="Helvetica"/>
          <w:szCs w:val="24"/>
          <w:lang w:val="fr-FR"/>
        </w:rPr>
        <w:t xml:space="preserve"> cat</w:t>
      </w:r>
      <w:r w:rsidRPr="00123EE0">
        <w:rPr>
          <w:rFonts w:ascii="Helvetica" w:hAnsi="Helvetica"/>
          <w:szCs w:val="24"/>
          <w:lang w:val="fr-FR"/>
        </w:rPr>
        <w:t>é</w:t>
      </w:r>
      <w:r w:rsidR="00266DA0" w:rsidRPr="00123EE0">
        <w:rPr>
          <w:rFonts w:ascii="Helvetica" w:hAnsi="Helvetica"/>
          <w:szCs w:val="24"/>
          <w:lang w:val="fr-FR"/>
        </w:rPr>
        <w:t>gories and d</w:t>
      </w:r>
      <w:r w:rsidRPr="00123EE0">
        <w:rPr>
          <w:rFonts w:ascii="Helvetica" w:hAnsi="Helvetica"/>
          <w:szCs w:val="24"/>
          <w:lang w:val="fr-FR"/>
        </w:rPr>
        <w:t>é</w:t>
      </w:r>
      <w:r w:rsidR="00266DA0" w:rsidRPr="00123EE0">
        <w:rPr>
          <w:rFonts w:ascii="Helvetica" w:hAnsi="Helvetica"/>
          <w:szCs w:val="24"/>
          <w:lang w:val="fr-FR"/>
        </w:rPr>
        <w:t xml:space="preserve">finitions </w:t>
      </w:r>
      <w:r>
        <w:rPr>
          <w:rFonts w:ascii="Helvetica" w:hAnsi="Helvetica"/>
          <w:szCs w:val="24"/>
          <w:lang w:val="fr-FR"/>
        </w:rPr>
        <w:t>à la</w:t>
      </w:r>
      <w:r w:rsidR="00266DA0" w:rsidRPr="00123EE0">
        <w:rPr>
          <w:rFonts w:ascii="Helvetica" w:hAnsi="Helvetica"/>
          <w:szCs w:val="24"/>
          <w:lang w:val="fr-FR"/>
        </w:rPr>
        <w:t xml:space="preserve"> page </w:t>
      </w:r>
      <w:r w:rsidR="00FD4732" w:rsidRPr="00123EE0">
        <w:rPr>
          <w:rFonts w:ascii="Helvetica" w:hAnsi="Helvetica"/>
          <w:szCs w:val="24"/>
          <w:lang w:val="fr-FR"/>
        </w:rPr>
        <w:t>10</w:t>
      </w:r>
    </w:p>
    <w:p w14:paraId="0F08BA4E" w14:textId="77777777" w:rsidR="00FD4732" w:rsidRPr="00123EE0" w:rsidRDefault="00FD4732" w:rsidP="00266DA0">
      <w:pPr>
        <w:spacing w:line="240" w:lineRule="auto"/>
        <w:rPr>
          <w:rFonts w:ascii="Helvetica" w:hAnsi="Helvetica"/>
          <w:szCs w:val="24"/>
          <w:lang w:val="fr-FR"/>
        </w:rPr>
      </w:pPr>
    </w:p>
    <w:p w14:paraId="3B9DD9D8" w14:textId="69C1B2D7" w:rsidR="00266DA0" w:rsidRPr="00123EE0" w:rsidRDefault="00123EE0" w:rsidP="00266DA0">
      <w:pPr>
        <w:pStyle w:val="Heading2"/>
        <w:rPr>
          <w:rFonts w:ascii="Helvetica" w:hAnsi="Helvetica"/>
          <w:b/>
          <w:sz w:val="24"/>
          <w:szCs w:val="24"/>
          <w:lang w:val="fr-FR"/>
        </w:rPr>
      </w:pPr>
      <w:bookmarkStart w:id="35" w:name="_Toc87618939"/>
      <w:r w:rsidRPr="00123EE0">
        <w:rPr>
          <w:rFonts w:ascii="Helvetica" w:hAnsi="Helvetica"/>
          <w:b/>
          <w:sz w:val="24"/>
          <w:szCs w:val="24"/>
          <w:lang w:val="fr-FR"/>
        </w:rPr>
        <w:t>Arrêt cardiaque</w:t>
      </w:r>
      <w:bookmarkEnd w:id="35"/>
      <w:r w:rsidR="00266DA0" w:rsidRPr="00123EE0">
        <w:rPr>
          <w:rFonts w:ascii="Helvetica" w:hAnsi="Helvetica"/>
          <w:b/>
          <w:sz w:val="24"/>
          <w:szCs w:val="24"/>
          <w:lang w:val="fr-FR"/>
        </w:rPr>
        <w:t xml:space="preserve">  </w:t>
      </w:r>
    </w:p>
    <w:p w14:paraId="31BB025F" w14:textId="1AEFCADD" w:rsidR="00266DA0" w:rsidRPr="00123EE0" w:rsidRDefault="00123EE0" w:rsidP="00266DA0">
      <w:pPr>
        <w:ind w:left="-5"/>
        <w:rPr>
          <w:rFonts w:ascii="Helvetica" w:hAnsi="Helvetica"/>
          <w:szCs w:val="24"/>
          <w:lang w:val="fr-FR"/>
        </w:rPr>
      </w:pPr>
      <w:r w:rsidRPr="00123EE0">
        <w:rPr>
          <w:rFonts w:ascii="Helvetica" w:hAnsi="Helvetica"/>
          <w:szCs w:val="24"/>
          <w:lang w:val="fr-FR"/>
        </w:rPr>
        <w:t>L'arrêt de l'activité mécanique cardiaque, confirmé par l'absence de signes de circulation. Les modifications de l'ECG peuvent corroborer l'incidence d'un arrêt cardiaque</w:t>
      </w:r>
      <w:r w:rsidR="00266DA0" w:rsidRPr="00123EE0">
        <w:rPr>
          <w:rFonts w:ascii="Helvetica" w:hAnsi="Helvetica"/>
          <w:szCs w:val="24"/>
          <w:lang w:val="fr-FR"/>
        </w:rPr>
        <w:t xml:space="preserve">.  </w:t>
      </w:r>
    </w:p>
    <w:p w14:paraId="6E56B440" w14:textId="77777777" w:rsidR="00266DA0" w:rsidRPr="00123EE0" w:rsidRDefault="00266DA0" w:rsidP="00266DA0">
      <w:pPr>
        <w:spacing w:line="240" w:lineRule="auto"/>
        <w:ind w:left="0" w:firstLine="0"/>
        <w:rPr>
          <w:rFonts w:ascii="Helvetica" w:hAnsi="Helvetica"/>
          <w:b/>
          <w:szCs w:val="24"/>
          <w:lang w:val="fr-FR"/>
        </w:rPr>
      </w:pPr>
    </w:p>
    <w:p w14:paraId="0F4DEEDE" w14:textId="0631F002" w:rsidR="00266DA0" w:rsidRPr="00044435" w:rsidRDefault="00044435" w:rsidP="00266DA0">
      <w:pPr>
        <w:spacing w:line="240" w:lineRule="auto"/>
        <w:ind w:left="0" w:firstLine="0"/>
        <w:rPr>
          <w:rFonts w:ascii="Helvetica" w:hAnsi="Helvetica"/>
          <w:b/>
          <w:szCs w:val="24"/>
          <w:lang w:val="fr-FR"/>
        </w:rPr>
      </w:pPr>
      <w:r w:rsidRPr="00044435">
        <w:rPr>
          <w:rFonts w:ascii="Helvetica" w:hAnsi="Helvetica"/>
          <w:szCs w:val="24"/>
          <w:lang w:val="fr-FR"/>
        </w:rPr>
        <w:lastRenderedPageBreak/>
        <w:t>Cochez sur le CRF s</w:t>
      </w:r>
      <w:r>
        <w:rPr>
          <w:rFonts w:ascii="Helvetica" w:hAnsi="Helvetica"/>
          <w:szCs w:val="24"/>
          <w:lang w:val="fr-FR"/>
        </w:rPr>
        <w:t>i oui.</w:t>
      </w:r>
    </w:p>
    <w:p w14:paraId="3BD1789D" w14:textId="77777777" w:rsidR="00266DA0" w:rsidRPr="00044435" w:rsidRDefault="00266DA0" w:rsidP="00266DA0">
      <w:pPr>
        <w:spacing w:after="176" w:line="259" w:lineRule="auto"/>
        <w:ind w:left="0" w:firstLine="0"/>
        <w:rPr>
          <w:rFonts w:ascii="Helvetica" w:hAnsi="Helvetica"/>
          <w:szCs w:val="24"/>
          <w:lang w:val="fr-FR"/>
        </w:rPr>
      </w:pPr>
    </w:p>
    <w:p w14:paraId="5DDA3D57" w14:textId="300E92D5" w:rsidR="00266DA0" w:rsidRPr="00F376E3" w:rsidRDefault="00044435" w:rsidP="00266DA0">
      <w:pPr>
        <w:pStyle w:val="Heading2"/>
        <w:ind w:left="0"/>
        <w:rPr>
          <w:rFonts w:ascii="Helvetica" w:hAnsi="Helvetica"/>
          <w:b/>
          <w:sz w:val="24"/>
          <w:szCs w:val="24"/>
          <w:lang w:val="fr-FR"/>
        </w:rPr>
      </w:pPr>
      <w:bookmarkStart w:id="36" w:name="_Toc523125881"/>
      <w:bookmarkStart w:id="37" w:name="_Toc87618940"/>
      <w:r w:rsidRPr="00F376E3">
        <w:rPr>
          <w:rFonts w:ascii="Helvetica" w:hAnsi="Helvetica"/>
          <w:b/>
          <w:sz w:val="24"/>
          <w:szCs w:val="24"/>
          <w:lang w:val="fr-FR"/>
        </w:rPr>
        <w:t>I</w:t>
      </w:r>
      <w:r w:rsidR="00266DA0" w:rsidRPr="00F376E3">
        <w:rPr>
          <w:rFonts w:ascii="Helvetica" w:hAnsi="Helvetica"/>
          <w:b/>
          <w:sz w:val="24"/>
          <w:szCs w:val="24"/>
          <w:lang w:val="fr-FR"/>
        </w:rPr>
        <w:t>nfection</w:t>
      </w:r>
      <w:bookmarkEnd w:id="36"/>
      <w:r w:rsidR="00266DA0" w:rsidRPr="00F376E3">
        <w:rPr>
          <w:rFonts w:ascii="Helvetica" w:hAnsi="Helvetica"/>
          <w:b/>
          <w:sz w:val="24"/>
          <w:szCs w:val="24"/>
          <w:lang w:val="fr-FR"/>
        </w:rPr>
        <w:t xml:space="preserve"> </w:t>
      </w:r>
      <w:r w:rsidRPr="00F376E3">
        <w:rPr>
          <w:rFonts w:ascii="Helvetica" w:hAnsi="Helvetica"/>
          <w:b/>
          <w:sz w:val="24"/>
          <w:szCs w:val="24"/>
          <w:lang w:val="fr-FR"/>
        </w:rPr>
        <w:t>d</w:t>
      </w:r>
      <w:r w:rsidR="00F376E3" w:rsidRPr="00F376E3">
        <w:rPr>
          <w:rFonts w:ascii="Helvetica" w:hAnsi="Helvetica"/>
          <w:b/>
          <w:sz w:val="24"/>
          <w:szCs w:val="24"/>
          <w:lang w:val="fr-FR"/>
        </w:rPr>
        <w:t>e la circulation</w:t>
      </w:r>
      <w:r w:rsidRPr="00F376E3">
        <w:rPr>
          <w:rFonts w:ascii="Helvetica" w:hAnsi="Helvetica"/>
          <w:b/>
          <w:sz w:val="24"/>
          <w:szCs w:val="24"/>
          <w:lang w:val="fr-FR"/>
        </w:rPr>
        <w:t xml:space="preserve"> sang</w:t>
      </w:r>
      <w:r w:rsidR="00F376E3" w:rsidRPr="00F376E3">
        <w:rPr>
          <w:rFonts w:ascii="Helvetica" w:hAnsi="Helvetica"/>
          <w:b/>
          <w:sz w:val="24"/>
          <w:szCs w:val="24"/>
          <w:lang w:val="fr-FR"/>
        </w:rPr>
        <w:t>uine</w:t>
      </w:r>
      <w:bookmarkEnd w:id="37"/>
      <w:r w:rsidR="00266DA0" w:rsidRPr="00F376E3">
        <w:rPr>
          <w:rFonts w:ascii="Helvetica" w:hAnsi="Helvetica"/>
          <w:b/>
          <w:sz w:val="24"/>
          <w:szCs w:val="24"/>
          <w:lang w:val="fr-FR"/>
        </w:rPr>
        <w:t xml:space="preserve"> </w:t>
      </w:r>
    </w:p>
    <w:p w14:paraId="18701716" w14:textId="70F78C87" w:rsidR="00266DA0" w:rsidRPr="00F376E3" w:rsidRDefault="00F376E3" w:rsidP="00266DA0">
      <w:pPr>
        <w:spacing w:after="36"/>
        <w:ind w:left="-5"/>
        <w:rPr>
          <w:rFonts w:ascii="Helvetica" w:hAnsi="Helvetica"/>
          <w:szCs w:val="24"/>
          <w:lang w:val="fr-FR"/>
        </w:rPr>
      </w:pPr>
      <w:r w:rsidRPr="00F376E3">
        <w:rPr>
          <w:rFonts w:ascii="Helvetica" w:hAnsi="Helvetica"/>
          <w:szCs w:val="24"/>
          <w:lang w:val="fr-FR"/>
        </w:rPr>
        <w:t>Une infection de la circulation sanguine qui peut être liée ou non à une infection d'un autre site et qui répond à au moins l'un des critères suivants :</w:t>
      </w:r>
      <w:r w:rsidR="00266DA0" w:rsidRPr="00F376E3">
        <w:rPr>
          <w:rFonts w:ascii="Helvetica" w:hAnsi="Helvetica"/>
          <w:szCs w:val="24"/>
          <w:lang w:val="fr-FR"/>
        </w:rPr>
        <w:t xml:space="preserve">  </w:t>
      </w:r>
    </w:p>
    <w:p w14:paraId="1F3270B9" w14:textId="37F63C85" w:rsidR="00266DA0" w:rsidRPr="00F376E3" w:rsidRDefault="00F376E3" w:rsidP="00266DA0">
      <w:pPr>
        <w:numPr>
          <w:ilvl w:val="0"/>
          <w:numId w:val="1"/>
        </w:numPr>
        <w:spacing w:after="302" w:line="240" w:lineRule="auto"/>
        <w:ind w:hanging="357"/>
        <w:rPr>
          <w:rFonts w:ascii="Helvetica" w:hAnsi="Helvetica"/>
          <w:szCs w:val="24"/>
          <w:lang w:val="fr-FR"/>
        </w:rPr>
      </w:pPr>
      <w:r w:rsidRPr="00F376E3">
        <w:rPr>
          <w:rFonts w:ascii="Helvetica" w:hAnsi="Helvetica"/>
          <w:szCs w:val="24"/>
          <w:lang w:val="fr-FR"/>
        </w:rPr>
        <w:t xml:space="preserve">Le patient a un pathogène reconnu cultivé à partir d'hémocultures qui peut ou non être lié à une infection </w:t>
      </w:r>
      <w:r>
        <w:rPr>
          <w:rFonts w:ascii="Helvetica" w:hAnsi="Helvetica"/>
          <w:szCs w:val="24"/>
          <w:lang w:val="fr-FR"/>
        </w:rPr>
        <w:t>d’</w:t>
      </w:r>
      <w:r w:rsidRPr="00F376E3">
        <w:rPr>
          <w:rFonts w:ascii="Helvetica" w:hAnsi="Helvetica"/>
          <w:szCs w:val="24"/>
          <w:lang w:val="fr-FR"/>
        </w:rPr>
        <w:t>un autre site</w:t>
      </w:r>
      <w:r w:rsidR="00266DA0" w:rsidRPr="00F376E3">
        <w:rPr>
          <w:rFonts w:ascii="Helvetica" w:hAnsi="Helvetica"/>
          <w:szCs w:val="24"/>
          <w:lang w:val="fr-FR"/>
        </w:rPr>
        <w:t xml:space="preserve">. </w:t>
      </w:r>
    </w:p>
    <w:p w14:paraId="6D1B38DA" w14:textId="19F7E098" w:rsidR="00266DA0" w:rsidRPr="00F376E3" w:rsidRDefault="00F376E3" w:rsidP="00266DA0">
      <w:pPr>
        <w:numPr>
          <w:ilvl w:val="0"/>
          <w:numId w:val="1"/>
        </w:numPr>
        <w:spacing w:after="305" w:line="240" w:lineRule="auto"/>
        <w:ind w:hanging="360"/>
        <w:rPr>
          <w:rFonts w:ascii="Helvetica" w:hAnsi="Helvetica"/>
          <w:szCs w:val="24"/>
          <w:lang w:val="fr-FR"/>
        </w:rPr>
      </w:pPr>
      <w:r w:rsidRPr="00F376E3">
        <w:rPr>
          <w:rFonts w:ascii="Helvetica" w:hAnsi="Helvetica"/>
          <w:szCs w:val="24"/>
          <w:lang w:val="fr-FR"/>
        </w:rPr>
        <w:t>Le patient présente au moins l'un des signes ou symptômes suivants : fièvre (&gt; 38 °C), frissons ou hypotension</w:t>
      </w:r>
      <w:r>
        <w:rPr>
          <w:rFonts w:ascii="Helvetica" w:hAnsi="Helvetica"/>
          <w:szCs w:val="24"/>
          <w:lang w:val="fr-FR"/>
        </w:rPr>
        <w:t>,</w:t>
      </w:r>
      <w:r w:rsidRPr="00F376E3">
        <w:rPr>
          <w:rFonts w:ascii="Helvetica" w:hAnsi="Helvetica"/>
          <w:szCs w:val="24"/>
          <w:lang w:val="fr-FR"/>
        </w:rPr>
        <w:t xml:space="preserve"> et au moins l'un des symptômes suivants</w:t>
      </w:r>
      <w:r>
        <w:rPr>
          <w:rFonts w:ascii="Helvetica" w:hAnsi="Helvetica"/>
          <w:szCs w:val="24"/>
          <w:lang w:val="fr-FR"/>
        </w:rPr>
        <w:t> :</w:t>
      </w:r>
      <w:r w:rsidR="00266DA0" w:rsidRPr="00F376E3">
        <w:rPr>
          <w:rFonts w:ascii="Helvetica" w:hAnsi="Helvetica"/>
          <w:szCs w:val="24"/>
          <w:lang w:val="fr-FR"/>
        </w:rPr>
        <w:t xml:space="preserve"> </w:t>
      </w:r>
    </w:p>
    <w:p w14:paraId="4861069F" w14:textId="76DE326A" w:rsidR="00266DA0" w:rsidRPr="00F376E3" w:rsidRDefault="00F376E3" w:rsidP="00266DA0">
      <w:pPr>
        <w:numPr>
          <w:ilvl w:val="1"/>
          <w:numId w:val="1"/>
        </w:numPr>
        <w:spacing w:after="0" w:line="240" w:lineRule="auto"/>
        <w:ind w:hanging="360"/>
        <w:rPr>
          <w:rFonts w:ascii="Helvetica" w:hAnsi="Helvetica"/>
          <w:szCs w:val="24"/>
          <w:lang w:val="fr-FR"/>
        </w:rPr>
      </w:pPr>
      <w:proofErr w:type="gramStart"/>
      <w:r w:rsidRPr="00F376E3">
        <w:rPr>
          <w:rFonts w:ascii="Helvetica" w:hAnsi="Helvetica"/>
          <w:szCs w:val="24"/>
          <w:lang w:val="fr-FR"/>
        </w:rPr>
        <w:t>contaminant</w:t>
      </w:r>
      <w:proofErr w:type="gramEnd"/>
      <w:r w:rsidRPr="00F376E3">
        <w:rPr>
          <w:rFonts w:ascii="Helvetica" w:hAnsi="Helvetica"/>
          <w:szCs w:val="24"/>
          <w:lang w:val="fr-FR"/>
        </w:rPr>
        <w:t xml:space="preserve"> cutané commun cultivé à partir de deux </w:t>
      </w:r>
      <w:r>
        <w:rPr>
          <w:rFonts w:ascii="Helvetica" w:hAnsi="Helvetica"/>
          <w:szCs w:val="24"/>
          <w:lang w:val="fr-FR"/>
        </w:rPr>
        <w:t xml:space="preserve">ou plusieurs </w:t>
      </w:r>
      <w:r w:rsidRPr="00F376E3">
        <w:rPr>
          <w:rFonts w:ascii="Helvetica" w:hAnsi="Helvetica"/>
          <w:szCs w:val="24"/>
          <w:lang w:val="fr-FR"/>
        </w:rPr>
        <w:t>hémocultures prélevées à des occasions distinctes</w:t>
      </w:r>
    </w:p>
    <w:p w14:paraId="4D47CC51" w14:textId="227EE335" w:rsidR="00266DA0" w:rsidRPr="00F376E3" w:rsidRDefault="00F376E3" w:rsidP="00266DA0">
      <w:pPr>
        <w:numPr>
          <w:ilvl w:val="1"/>
          <w:numId w:val="1"/>
        </w:numPr>
        <w:spacing w:after="0" w:line="240" w:lineRule="auto"/>
        <w:ind w:hanging="360"/>
        <w:rPr>
          <w:rFonts w:ascii="Helvetica" w:hAnsi="Helvetica"/>
          <w:szCs w:val="24"/>
          <w:lang w:val="fr-FR"/>
        </w:rPr>
      </w:pPr>
      <w:proofErr w:type="gramStart"/>
      <w:r w:rsidRPr="00F376E3">
        <w:rPr>
          <w:rFonts w:ascii="Helvetica" w:hAnsi="Helvetica"/>
          <w:szCs w:val="24"/>
          <w:lang w:val="fr-FR"/>
        </w:rPr>
        <w:t>contaminant</w:t>
      </w:r>
      <w:proofErr w:type="gramEnd"/>
      <w:r w:rsidRPr="00F376E3">
        <w:rPr>
          <w:rFonts w:ascii="Helvetica" w:hAnsi="Helvetica"/>
          <w:szCs w:val="24"/>
          <w:lang w:val="fr-FR"/>
        </w:rPr>
        <w:t xml:space="preserve"> cutané commun cultivé à partir d'au moins une hémoculture d'un patient avec une ligne intravasculaire, et </w:t>
      </w:r>
      <w:r>
        <w:rPr>
          <w:rFonts w:ascii="Helvetica" w:hAnsi="Helvetica"/>
          <w:szCs w:val="24"/>
          <w:lang w:val="fr-FR"/>
        </w:rPr>
        <w:t>le</w:t>
      </w:r>
      <w:r w:rsidRPr="00F376E3">
        <w:rPr>
          <w:rFonts w:ascii="Helvetica" w:hAnsi="Helvetica"/>
          <w:szCs w:val="24"/>
          <w:lang w:val="fr-FR"/>
        </w:rPr>
        <w:t xml:space="preserve"> médecin commen</w:t>
      </w:r>
      <w:r>
        <w:rPr>
          <w:rFonts w:ascii="Helvetica" w:hAnsi="Helvetica"/>
          <w:szCs w:val="24"/>
          <w:lang w:val="fr-FR"/>
        </w:rPr>
        <w:t>çant</w:t>
      </w:r>
      <w:r w:rsidRPr="00F376E3">
        <w:rPr>
          <w:rFonts w:ascii="Helvetica" w:hAnsi="Helvetica"/>
          <w:szCs w:val="24"/>
          <w:lang w:val="fr-FR"/>
        </w:rPr>
        <w:t xml:space="preserve"> une thérapie antimicrobienne</w:t>
      </w:r>
      <w:r w:rsidR="00266DA0" w:rsidRPr="00F376E3">
        <w:rPr>
          <w:rFonts w:ascii="Helvetica" w:hAnsi="Helvetica"/>
          <w:szCs w:val="24"/>
          <w:lang w:val="fr-FR"/>
        </w:rPr>
        <w:t xml:space="preserve">  </w:t>
      </w:r>
    </w:p>
    <w:p w14:paraId="56760F00" w14:textId="6D30540D" w:rsidR="00266DA0" w:rsidRPr="00F376E3" w:rsidRDefault="00F376E3" w:rsidP="00266DA0">
      <w:pPr>
        <w:numPr>
          <w:ilvl w:val="1"/>
          <w:numId w:val="1"/>
        </w:numPr>
        <w:spacing w:after="0" w:line="240" w:lineRule="auto"/>
        <w:ind w:hanging="357"/>
        <w:rPr>
          <w:rFonts w:ascii="Helvetica" w:hAnsi="Helvetica"/>
          <w:szCs w:val="24"/>
          <w:lang w:val="fr-FR"/>
        </w:rPr>
      </w:pPr>
      <w:proofErr w:type="gramStart"/>
      <w:r w:rsidRPr="00F376E3">
        <w:rPr>
          <w:rFonts w:ascii="Helvetica" w:hAnsi="Helvetica"/>
          <w:szCs w:val="24"/>
          <w:lang w:val="fr-FR"/>
        </w:rPr>
        <w:t>test</w:t>
      </w:r>
      <w:proofErr w:type="gramEnd"/>
      <w:r w:rsidRPr="00F376E3">
        <w:rPr>
          <w:rFonts w:ascii="Helvetica" w:hAnsi="Helvetica"/>
          <w:szCs w:val="24"/>
          <w:lang w:val="fr-FR"/>
        </w:rPr>
        <w:t xml:space="preserve"> antig</w:t>
      </w:r>
      <w:r w:rsidR="00CE1B69">
        <w:rPr>
          <w:rFonts w:ascii="Helvetica" w:hAnsi="Helvetica"/>
          <w:szCs w:val="24"/>
          <w:lang w:val="fr-FR"/>
        </w:rPr>
        <w:t>énique</w:t>
      </w:r>
      <w:r w:rsidRPr="00F376E3">
        <w:rPr>
          <w:rFonts w:ascii="Helvetica" w:hAnsi="Helvetica"/>
          <w:szCs w:val="24"/>
          <w:lang w:val="fr-FR"/>
        </w:rPr>
        <w:t xml:space="preserve"> </w:t>
      </w:r>
      <w:r w:rsidR="00CE1B69">
        <w:rPr>
          <w:rFonts w:ascii="Helvetica" w:hAnsi="Helvetica"/>
          <w:szCs w:val="24"/>
          <w:lang w:val="fr-FR"/>
        </w:rPr>
        <w:t>positif réalisé sur le sang</w:t>
      </w:r>
    </w:p>
    <w:p w14:paraId="0A2A4919" w14:textId="77777777" w:rsidR="00266DA0" w:rsidRPr="00F376E3" w:rsidRDefault="00266DA0" w:rsidP="00266DA0">
      <w:pPr>
        <w:spacing w:after="18" w:line="259" w:lineRule="auto"/>
        <w:ind w:left="0" w:firstLine="0"/>
        <w:rPr>
          <w:rFonts w:ascii="Helvetica" w:hAnsi="Helvetica"/>
          <w:b/>
          <w:szCs w:val="24"/>
          <w:lang w:val="fr-FR"/>
        </w:rPr>
      </w:pPr>
    </w:p>
    <w:p w14:paraId="1342EC3F" w14:textId="0AFD9A92" w:rsidR="00266DA0" w:rsidRPr="00B33C96" w:rsidRDefault="00B33C96" w:rsidP="00266DA0">
      <w:pPr>
        <w:spacing w:line="240" w:lineRule="auto"/>
        <w:rPr>
          <w:rFonts w:ascii="Helvetica" w:hAnsi="Helvetica"/>
          <w:b/>
          <w:szCs w:val="24"/>
          <w:lang w:val="fr-FR"/>
        </w:rPr>
      </w:pPr>
      <w:r w:rsidRPr="00B33C96">
        <w:rPr>
          <w:rFonts w:ascii="Helvetica" w:hAnsi="Helvetica"/>
          <w:b/>
          <w:szCs w:val="24"/>
          <w:lang w:val="fr-FR"/>
        </w:rPr>
        <w:t xml:space="preserve">Degré de sévérité </w:t>
      </w:r>
      <w:r w:rsidR="00266DA0" w:rsidRPr="00B33C96">
        <w:rPr>
          <w:rFonts w:ascii="Helvetica" w:hAnsi="Helvetica"/>
          <w:b/>
          <w:szCs w:val="24"/>
          <w:lang w:val="fr-FR"/>
        </w:rPr>
        <w:t>ASOS</w:t>
      </w:r>
      <w:r w:rsidR="00FD4732" w:rsidRPr="00B33C96">
        <w:rPr>
          <w:rFonts w:ascii="Helvetica" w:hAnsi="Helvetica"/>
          <w:b/>
          <w:szCs w:val="24"/>
          <w:lang w:val="fr-FR"/>
        </w:rPr>
        <w:t>-Paeds</w:t>
      </w:r>
    </w:p>
    <w:p w14:paraId="096DEE27" w14:textId="552603EA" w:rsidR="00266DA0" w:rsidRPr="00D43379" w:rsidRDefault="00D43379" w:rsidP="00266DA0">
      <w:pPr>
        <w:spacing w:line="240" w:lineRule="auto"/>
        <w:rPr>
          <w:rFonts w:ascii="Helvetica" w:hAnsi="Helvetica"/>
          <w:szCs w:val="24"/>
          <w:lang w:val="fr-FR"/>
        </w:rPr>
      </w:pPr>
      <w:r w:rsidRPr="00D43379">
        <w:rPr>
          <w:rFonts w:ascii="Helvetica" w:hAnsi="Helvetica"/>
          <w:szCs w:val="24"/>
          <w:lang w:val="fr-FR"/>
        </w:rPr>
        <w:t>Voir</w:t>
      </w:r>
      <w:r w:rsidR="00266DA0" w:rsidRPr="00D43379">
        <w:rPr>
          <w:rFonts w:ascii="Helvetica" w:hAnsi="Helvetica"/>
          <w:szCs w:val="24"/>
          <w:lang w:val="fr-FR"/>
        </w:rPr>
        <w:t xml:space="preserve"> </w:t>
      </w:r>
      <w:r w:rsidRPr="00D43379">
        <w:rPr>
          <w:rFonts w:ascii="Helvetica" w:hAnsi="Helvetica"/>
          <w:szCs w:val="24"/>
          <w:lang w:val="fr-FR"/>
        </w:rPr>
        <w:t>cat</w:t>
      </w:r>
      <w:r w:rsidR="00BF2556">
        <w:rPr>
          <w:rFonts w:ascii="Helvetica" w:hAnsi="Helvetica"/>
          <w:szCs w:val="24"/>
          <w:lang w:val="fr-FR"/>
        </w:rPr>
        <w:t>é</w:t>
      </w:r>
      <w:r w:rsidRPr="00D43379">
        <w:rPr>
          <w:rFonts w:ascii="Helvetica" w:hAnsi="Helvetica"/>
          <w:szCs w:val="24"/>
          <w:lang w:val="fr-FR"/>
        </w:rPr>
        <w:t>gories et</w:t>
      </w:r>
      <w:r w:rsidR="00266DA0" w:rsidRPr="00D43379">
        <w:rPr>
          <w:rFonts w:ascii="Helvetica" w:hAnsi="Helvetica"/>
          <w:szCs w:val="24"/>
          <w:lang w:val="fr-FR"/>
        </w:rPr>
        <w:t xml:space="preserve"> </w:t>
      </w:r>
      <w:r w:rsidRPr="00D43379">
        <w:rPr>
          <w:rFonts w:ascii="Helvetica" w:hAnsi="Helvetica"/>
          <w:szCs w:val="24"/>
          <w:lang w:val="fr-FR"/>
        </w:rPr>
        <w:t>d</w:t>
      </w:r>
      <w:r w:rsidR="00BF2556">
        <w:rPr>
          <w:rFonts w:ascii="Helvetica" w:hAnsi="Helvetica"/>
          <w:szCs w:val="24"/>
          <w:lang w:val="fr-FR"/>
        </w:rPr>
        <w:t>é</w:t>
      </w:r>
      <w:r w:rsidRPr="00D43379">
        <w:rPr>
          <w:rFonts w:ascii="Helvetica" w:hAnsi="Helvetica"/>
          <w:szCs w:val="24"/>
          <w:lang w:val="fr-FR"/>
        </w:rPr>
        <w:t>finitions à la</w:t>
      </w:r>
      <w:r w:rsidR="00266DA0" w:rsidRPr="00D43379">
        <w:rPr>
          <w:rFonts w:ascii="Helvetica" w:hAnsi="Helvetica"/>
          <w:szCs w:val="24"/>
          <w:lang w:val="fr-FR"/>
        </w:rPr>
        <w:t xml:space="preserve"> page </w:t>
      </w:r>
      <w:r w:rsidR="00FD4732" w:rsidRPr="00D43379">
        <w:rPr>
          <w:rFonts w:ascii="Helvetica" w:hAnsi="Helvetica"/>
          <w:szCs w:val="24"/>
          <w:lang w:val="fr-FR"/>
        </w:rPr>
        <w:t>10</w:t>
      </w:r>
    </w:p>
    <w:p w14:paraId="595609A9" w14:textId="330A7E72" w:rsidR="00266DA0" w:rsidRPr="00D43379" w:rsidRDefault="00266DA0" w:rsidP="00266DA0">
      <w:pPr>
        <w:spacing w:after="18" w:line="259" w:lineRule="auto"/>
        <w:ind w:left="0" w:firstLine="0"/>
        <w:rPr>
          <w:rFonts w:ascii="Helvetica" w:hAnsi="Helvetica"/>
          <w:b/>
          <w:szCs w:val="24"/>
          <w:lang w:val="fr-FR"/>
        </w:rPr>
      </w:pPr>
      <w:r w:rsidRPr="00D43379">
        <w:rPr>
          <w:rFonts w:ascii="Helvetica" w:hAnsi="Helvetica"/>
          <w:b/>
          <w:szCs w:val="24"/>
          <w:lang w:val="fr-FR"/>
        </w:rPr>
        <w:tab/>
        <w:t xml:space="preserve"> </w:t>
      </w:r>
    </w:p>
    <w:p w14:paraId="4A95125D" w14:textId="20911CDE" w:rsidR="00055D26" w:rsidRPr="00D43379" w:rsidRDefault="00D43379" w:rsidP="00055D26">
      <w:pPr>
        <w:pStyle w:val="Heading2"/>
        <w:rPr>
          <w:rFonts w:ascii="Helvetica" w:hAnsi="Helvetica"/>
          <w:b/>
          <w:bCs/>
          <w:sz w:val="24"/>
          <w:szCs w:val="24"/>
          <w:lang w:val="fr-FR"/>
        </w:rPr>
      </w:pPr>
      <w:bookmarkStart w:id="38" w:name="_Toc87618941"/>
      <w:r w:rsidRPr="00D43379">
        <w:rPr>
          <w:rFonts w:ascii="Helvetica" w:hAnsi="Helvetica"/>
          <w:b/>
          <w:bCs/>
          <w:sz w:val="24"/>
          <w:szCs w:val="24"/>
          <w:lang w:val="fr-FR"/>
        </w:rPr>
        <w:t>Autre</w:t>
      </w:r>
      <w:r w:rsidR="00055D26" w:rsidRPr="00D43379">
        <w:rPr>
          <w:rFonts w:ascii="Helvetica" w:hAnsi="Helvetica"/>
          <w:b/>
          <w:bCs/>
          <w:sz w:val="24"/>
          <w:szCs w:val="24"/>
          <w:lang w:val="fr-FR"/>
        </w:rPr>
        <w:t xml:space="preserve"> infection</w:t>
      </w:r>
      <w:bookmarkEnd w:id="38"/>
    </w:p>
    <w:p w14:paraId="34A19975" w14:textId="5CBB74BD" w:rsidR="00055D26" w:rsidRPr="00D43379" w:rsidRDefault="00D43379" w:rsidP="00266DA0">
      <w:pPr>
        <w:spacing w:after="18" w:line="259" w:lineRule="auto"/>
        <w:ind w:left="0" w:firstLine="0"/>
        <w:rPr>
          <w:rFonts w:ascii="Helvetica" w:hAnsi="Helvetica"/>
          <w:bCs/>
          <w:szCs w:val="24"/>
          <w:lang w:val="fr-FR"/>
        </w:rPr>
      </w:pPr>
      <w:r w:rsidRPr="00D43379">
        <w:rPr>
          <w:rFonts w:ascii="Helvetica" w:hAnsi="Helvetica"/>
          <w:bCs/>
          <w:szCs w:val="24"/>
          <w:lang w:val="fr-FR"/>
        </w:rPr>
        <w:t>Tout autre type d’</w:t>
      </w:r>
      <w:r w:rsidR="00055D26" w:rsidRPr="00D43379">
        <w:rPr>
          <w:rFonts w:ascii="Helvetica" w:hAnsi="Helvetica"/>
          <w:bCs/>
          <w:szCs w:val="24"/>
          <w:lang w:val="fr-FR"/>
        </w:rPr>
        <w:t>infection</w:t>
      </w:r>
      <w:r w:rsidR="007D48A9">
        <w:rPr>
          <w:rFonts w:ascii="Helvetica" w:hAnsi="Helvetica"/>
          <w:bCs/>
          <w:szCs w:val="24"/>
          <w:lang w:val="fr-FR"/>
        </w:rPr>
        <w:t>.</w:t>
      </w:r>
    </w:p>
    <w:p w14:paraId="62F1BAD9" w14:textId="77777777" w:rsidR="0059148A" w:rsidRPr="00B33C96" w:rsidRDefault="0059148A" w:rsidP="0059148A">
      <w:pPr>
        <w:spacing w:line="240" w:lineRule="auto"/>
        <w:rPr>
          <w:rFonts w:ascii="Helvetica" w:hAnsi="Helvetica"/>
          <w:b/>
          <w:szCs w:val="24"/>
          <w:lang w:val="fr-FR"/>
        </w:rPr>
      </w:pPr>
      <w:r w:rsidRPr="00B33C96">
        <w:rPr>
          <w:rFonts w:ascii="Helvetica" w:hAnsi="Helvetica"/>
          <w:b/>
          <w:szCs w:val="24"/>
          <w:lang w:val="fr-FR"/>
        </w:rPr>
        <w:t>Degré de sévérité ASOS-Paeds</w:t>
      </w:r>
    </w:p>
    <w:p w14:paraId="6E99F0BE" w14:textId="77777777" w:rsidR="0059148A" w:rsidRPr="00D43379" w:rsidRDefault="0059148A" w:rsidP="0059148A">
      <w:pPr>
        <w:spacing w:line="240" w:lineRule="auto"/>
        <w:rPr>
          <w:rFonts w:ascii="Helvetica" w:hAnsi="Helvetica"/>
          <w:szCs w:val="24"/>
          <w:lang w:val="fr-FR"/>
        </w:rPr>
      </w:pPr>
      <w:r w:rsidRPr="00D43379">
        <w:rPr>
          <w:rFonts w:ascii="Helvetica" w:hAnsi="Helvetica"/>
          <w:szCs w:val="24"/>
          <w:lang w:val="fr-FR"/>
        </w:rPr>
        <w:t>Voir cat</w:t>
      </w:r>
      <w:r>
        <w:rPr>
          <w:rFonts w:ascii="Helvetica" w:hAnsi="Helvetica"/>
          <w:szCs w:val="24"/>
          <w:lang w:val="fr-FR"/>
        </w:rPr>
        <w:t>é</w:t>
      </w:r>
      <w:r w:rsidRPr="00D43379">
        <w:rPr>
          <w:rFonts w:ascii="Helvetica" w:hAnsi="Helvetica"/>
          <w:szCs w:val="24"/>
          <w:lang w:val="fr-FR"/>
        </w:rPr>
        <w:t>gories et d</w:t>
      </w:r>
      <w:r>
        <w:rPr>
          <w:rFonts w:ascii="Helvetica" w:hAnsi="Helvetica"/>
          <w:szCs w:val="24"/>
          <w:lang w:val="fr-FR"/>
        </w:rPr>
        <w:t>é</w:t>
      </w:r>
      <w:r w:rsidRPr="00D43379">
        <w:rPr>
          <w:rFonts w:ascii="Helvetica" w:hAnsi="Helvetica"/>
          <w:szCs w:val="24"/>
          <w:lang w:val="fr-FR"/>
        </w:rPr>
        <w:t>finitions à la page 10</w:t>
      </w:r>
    </w:p>
    <w:p w14:paraId="3C106479" w14:textId="72EA842F" w:rsidR="0059148A" w:rsidRDefault="0059148A">
      <w:pPr>
        <w:spacing w:after="160" w:line="259" w:lineRule="auto"/>
        <w:ind w:left="0" w:firstLine="0"/>
        <w:rPr>
          <w:rFonts w:ascii="Helvetica" w:hAnsi="Helvetica"/>
          <w:szCs w:val="24"/>
          <w:lang w:val="fr-FR"/>
        </w:rPr>
      </w:pPr>
      <w:r>
        <w:rPr>
          <w:rFonts w:ascii="Helvetica" w:hAnsi="Helvetica"/>
          <w:szCs w:val="24"/>
          <w:lang w:val="fr-FR"/>
        </w:rPr>
        <w:br w:type="page"/>
      </w:r>
    </w:p>
    <w:p w14:paraId="54BD7AC6" w14:textId="20EB1E39" w:rsidR="00266DA0" w:rsidRPr="007D48A9" w:rsidRDefault="00266DA0" w:rsidP="0059148A">
      <w:pPr>
        <w:pStyle w:val="Heading2"/>
        <w:ind w:left="0"/>
        <w:rPr>
          <w:rFonts w:ascii="Helvetica" w:hAnsi="Helvetica"/>
          <w:b/>
          <w:sz w:val="24"/>
          <w:szCs w:val="24"/>
          <w:lang w:val="fr-FR"/>
        </w:rPr>
      </w:pPr>
      <w:bookmarkStart w:id="39" w:name="_Toc523125882"/>
      <w:bookmarkStart w:id="40" w:name="_Toc87618942"/>
      <w:r w:rsidRPr="007D48A9">
        <w:rPr>
          <w:rFonts w:ascii="Helvetica" w:hAnsi="Helvetica"/>
          <w:b/>
          <w:sz w:val="24"/>
          <w:szCs w:val="24"/>
          <w:lang w:val="fr-FR"/>
        </w:rPr>
        <w:lastRenderedPageBreak/>
        <w:t>Pneumoni</w:t>
      </w:r>
      <w:bookmarkEnd w:id="39"/>
      <w:r w:rsidR="00D43379" w:rsidRPr="007D48A9">
        <w:rPr>
          <w:rFonts w:ascii="Helvetica" w:hAnsi="Helvetica"/>
          <w:b/>
          <w:sz w:val="24"/>
          <w:szCs w:val="24"/>
          <w:lang w:val="fr-FR"/>
        </w:rPr>
        <w:t>e</w:t>
      </w:r>
      <w:bookmarkEnd w:id="40"/>
      <w:r w:rsidRPr="007D48A9">
        <w:rPr>
          <w:rFonts w:ascii="Helvetica" w:hAnsi="Helvetica"/>
          <w:b/>
          <w:sz w:val="24"/>
          <w:szCs w:val="24"/>
          <w:lang w:val="fr-FR"/>
        </w:rPr>
        <w:t xml:space="preserve"> </w:t>
      </w:r>
    </w:p>
    <w:p w14:paraId="041BEABB" w14:textId="00583628" w:rsidR="00266DA0" w:rsidRPr="007D48A9" w:rsidRDefault="007D48A9" w:rsidP="00266DA0">
      <w:pPr>
        <w:spacing w:after="194"/>
        <w:ind w:left="0" w:firstLine="0"/>
        <w:rPr>
          <w:rFonts w:ascii="Helvetica" w:hAnsi="Helvetica"/>
          <w:szCs w:val="24"/>
          <w:lang w:val="fr-FR"/>
        </w:rPr>
      </w:pPr>
      <w:r w:rsidRPr="007D48A9">
        <w:rPr>
          <w:rFonts w:ascii="Helvetica" w:hAnsi="Helvetica"/>
          <w:szCs w:val="24"/>
          <w:lang w:val="fr-FR"/>
        </w:rPr>
        <w:t>Enfant présentant une toux ou des difficultés respiratoires, des crépitements grossiers, des bruits respiratoires réduits ou une respiration bronchique à l'auscultation, de la fièvre, un tirage sous-costal, un évasement nasal, un grognement ou un hochement de tête</w:t>
      </w:r>
      <w:r w:rsidR="00266DA0" w:rsidRPr="007D48A9">
        <w:rPr>
          <w:rFonts w:ascii="Helvetica" w:hAnsi="Helvetica"/>
          <w:szCs w:val="24"/>
          <w:lang w:val="fr-FR"/>
        </w:rPr>
        <w:t>.</w:t>
      </w:r>
    </w:p>
    <w:p w14:paraId="3E08B185" w14:textId="7739320B" w:rsidR="00266DA0" w:rsidRPr="007D48A9" w:rsidRDefault="007D48A9" w:rsidP="00266DA0">
      <w:pPr>
        <w:spacing w:after="194"/>
        <w:ind w:left="0" w:firstLine="0"/>
        <w:rPr>
          <w:rFonts w:ascii="Helvetica" w:hAnsi="Helvetica"/>
          <w:szCs w:val="24"/>
          <w:lang w:val="fr-FR"/>
        </w:rPr>
      </w:pPr>
      <w:r w:rsidRPr="007D48A9">
        <w:rPr>
          <w:rFonts w:ascii="Helvetica" w:hAnsi="Helvetica"/>
          <w:szCs w:val="24"/>
          <w:lang w:val="fr-FR"/>
        </w:rPr>
        <w:t>Radiographies thoraciques avec infiltrats nouveaux ou progressifs et persistants, ou consolidation, ou cavitation, ou diagnostic clinique de gravité</w:t>
      </w:r>
      <w:r>
        <w:rPr>
          <w:rFonts w:ascii="Helvetica" w:hAnsi="Helvetica"/>
          <w:szCs w:val="24"/>
          <w:lang w:val="fr-FR"/>
        </w:rPr>
        <w:t xml:space="preserve"> selon le schéma</w:t>
      </w:r>
      <w:r w:rsidRPr="007D48A9">
        <w:rPr>
          <w:rFonts w:ascii="Helvetica" w:hAnsi="Helvetica"/>
          <w:szCs w:val="24"/>
          <w:lang w:val="fr-FR"/>
        </w:rPr>
        <w:t xml:space="preserve"> ci-dessous :</w:t>
      </w:r>
    </w:p>
    <w:p w14:paraId="6E8F0DE3" w14:textId="3CABB86C" w:rsidR="00266DA0" w:rsidRPr="007D48A9" w:rsidRDefault="007D48A9" w:rsidP="00266DA0">
      <w:pPr>
        <w:spacing w:after="179" w:line="259" w:lineRule="auto"/>
        <w:ind w:left="0" w:firstLine="0"/>
        <w:rPr>
          <w:rFonts w:ascii="Helvetica" w:hAnsi="Helvetica"/>
          <w:b/>
          <w:szCs w:val="24"/>
          <w:lang w:val="fr-FR"/>
        </w:rPr>
      </w:pPr>
      <w:r>
        <w:rPr>
          <w:rFonts w:ascii="Helvetica" w:hAnsi="Helvetica"/>
          <w:b/>
          <w:szCs w:val="24"/>
          <w:lang w:val="fr-FR"/>
        </w:rPr>
        <w:t>Degré de sévérité de la pneumonie :</w:t>
      </w:r>
    </w:p>
    <w:tbl>
      <w:tblPr>
        <w:tblStyle w:val="TableGrid"/>
        <w:tblW w:w="90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44" w:type="dxa"/>
          <w:left w:w="108" w:type="dxa"/>
          <w:right w:w="115" w:type="dxa"/>
        </w:tblCellMar>
        <w:tblLook w:val="04A0" w:firstRow="1" w:lastRow="0" w:firstColumn="1" w:lastColumn="0" w:noHBand="0" w:noVBand="1"/>
      </w:tblPr>
      <w:tblGrid>
        <w:gridCol w:w="1975"/>
        <w:gridCol w:w="2268"/>
        <w:gridCol w:w="4838"/>
      </w:tblGrid>
      <w:tr w:rsidR="00266DA0" w:rsidRPr="008C4F2E" w14:paraId="6AD21D7F" w14:textId="77777777" w:rsidTr="007D48A9">
        <w:trPr>
          <w:trHeight w:val="982"/>
        </w:trPr>
        <w:tc>
          <w:tcPr>
            <w:tcW w:w="1975" w:type="dxa"/>
            <w:shd w:val="clear" w:color="auto" w:fill="auto"/>
          </w:tcPr>
          <w:p w14:paraId="0EF491F7" w14:textId="733C02FD" w:rsidR="00266DA0" w:rsidRPr="008C4F2E" w:rsidRDefault="00266DA0" w:rsidP="00D3775D">
            <w:pPr>
              <w:spacing w:after="0" w:line="259" w:lineRule="auto"/>
              <w:ind w:left="0" w:firstLine="0"/>
              <w:rPr>
                <w:rFonts w:ascii="Helvetica" w:hAnsi="Helvetica"/>
                <w:szCs w:val="24"/>
              </w:rPr>
            </w:pPr>
            <w:r w:rsidRPr="008C4F2E">
              <w:rPr>
                <w:rFonts w:ascii="Helvetica" w:hAnsi="Helvetica"/>
                <w:b/>
                <w:szCs w:val="24"/>
              </w:rPr>
              <w:t>Pneumoni</w:t>
            </w:r>
            <w:r w:rsidR="007D48A9">
              <w:rPr>
                <w:rFonts w:ascii="Helvetica" w:hAnsi="Helvetica"/>
                <w:b/>
                <w:szCs w:val="24"/>
              </w:rPr>
              <w:t>e</w:t>
            </w:r>
            <w:r w:rsidRPr="008C4F2E">
              <w:rPr>
                <w:rFonts w:ascii="Helvetica" w:hAnsi="Helvetica"/>
                <w:b/>
                <w:szCs w:val="24"/>
              </w:rPr>
              <w:t xml:space="preserve"> </w:t>
            </w:r>
          </w:p>
        </w:tc>
        <w:tc>
          <w:tcPr>
            <w:tcW w:w="2268" w:type="dxa"/>
            <w:shd w:val="clear" w:color="auto" w:fill="auto"/>
          </w:tcPr>
          <w:p w14:paraId="57906195" w14:textId="5EE6CAEE" w:rsidR="00266DA0" w:rsidRPr="007D48A9" w:rsidRDefault="00266DA0" w:rsidP="007D48A9">
            <w:pPr>
              <w:spacing w:after="0" w:line="240" w:lineRule="auto"/>
              <w:ind w:left="0" w:firstLine="0"/>
              <w:rPr>
                <w:rFonts w:ascii="Helvetica" w:hAnsi="Helvetica"/>
                <w:szCs w:val="24"/>
                <w:lang w:val="fr-FR"/>
              </w:rPr>
            </w:pPr>
            <w:r w:rsidRPr="007D48A9">
              <w:rPr>
                <w:rFonts w:ascii="Helvetica" w:hAnsi="Helvetica"/>
                <w:b/>
                <w:szCs w:val="24"/>
                <w:lang w:val="fr-FR"/>
              </w:rPr>
              <w:t>Equivalen</w:t>
            </w:r>
            <w:r w:rsidR="007D48A9" w:rsidRPr="007D48A9">
              <w:rPr>
                <w:rFonts w:ascii="Helvetica" w:hAnsi="Helvetica"/>
                <w:b/>
                <w:szCs w:val="24"/>
                <w:lang w:val="fr-FR"/>
              </w:rPr>
              <w:t>ce à la classification antérieure d</w:t>
            </w:r>
            <w:r w:rsidR="007D48A9">
              <w:rPr>
                <w:rFonts w:ascii="Helvetica" w:hAnsi="Helvetica"/>
                <w:b/>
                <w:szCs w:val="24"/>
                <w:lang w:val="fr-FR"/>
              </w:rPr>
              <w:t>e l’OMS</w:t>
            </w:r>
            <w:r w:rsidRPr="007D48A9">
              <w:rPr>
                <w:rFonts w:ascii="Helvetica" w:hAnsi="Helvetica"/>
                <w:szCs w:val="24"/>
                <w:lang w:val="fr-FR"/>
              </w:rPr>
              <w:t xml:space="preserve"> </w:t>
            </w:r>
          </w:p>
        </w:tc>
        <w:tc>
          <w:tcPr>
            <w:tcW w:w="4838" w:type="dxa"/>
            <w:shd w:val="clear" w:color="auto" w:fill="auto"/>
          </w:tcPr>
          <w:p w14:paraId="58FC86F4" w14:textId="4F850E0F" w:rsidR="00266DA0" w:rsidRPr="008C4F2E" w:rsidRDefault="00266DA0" w:rsidP="00D3775D">
            <w:pPr>
              <w:spacing w:after="0" w:line="259" w:lineRule="auto"/>
              <w:ind w:left="0" w:firstLine="0"/>
              <w:rPr>
                <w:rFonts w:ascii="Helvetica" w:hAnsi="Helvetica"/>
                <w:szCs w:val="24"/>
              </w:rPr>
            </w:pPr>
            <w:r w:rsidRPr="008C4F2E">
              <w:rPr>
                <w:rFonts w:ascii="Helvetica" w:hAnsi="Helvetica"/>
                <w:b/>
                <w:szCs w:val="24"/>
              </w:rPr>
              <w:t>D</w:t>
            </w:r>
            <w:r w:rsidR="007D48A9">
              <w:rPr>
                <w:rFonts w:ascii="Helvetica" w:hAnsi="Helvetica"/>
                <w:b/>
                <w:szCs w:val="24"/>
              </w:rPr>
              <w:t>é</w:t>
            </w:r>
            <w:r w:rsidRPr="008C4F2E">
              <w:rPr>
                <w:rFonts w:ascii="Helvetica" w:hAnsi="Helvetica"/>
                <w:b/>
                <w:szCs w:val="24"/>
              </w:rPr>
              <w:t>finition</w:t>
            </w:r>
          </w:p>
        </w:tc>
      </w:tr>
      <w:tr w:rsidR="00266DA0" w:rsidRPr="00B46D0B" w14:paraId="47317DFA" w14:textId="77777777" w:rsidTr="007D48A9">
        <w:trPr>
          <w:trHeight w:val="1303"/>
        </w:trPr>
        <w:tc>
          <w:tcPr>
            <w:tcW w:w="1975" w:type="dxa"/>
            <w:shd w:val="clear" w:color="auto" w:fill="auto"/>
          </w:tcPr>
          <w:p w14:paraId="19C28FB1" w14:textId="4F29EDC4" w:rsidR="00266DA0" w:rsidRPr="008C4F2E" w:rsidRDefault="007D48A9" w:rsidP="00D3775D">
            <w:pPr>
              <w:spacing w:after="0" w:line="259" w:lineRule="auto"/>
              <w:ind w:left="0" w:firstLine="0"/>
              <w:rPr>
                <w:rFonts w:ascii="Helvetica" w:hAnsi="Helvetica"/>
                <w:b/>
                <w:szCs w:val="24"/>
              </w:rPr>
            </w:pPr>
            <w:proofErr w:type="gramStart"/>
            <w:r>
              <w:rPr>
                <w:rFonts w:ascii="Helvetica" w:hAnsi="Helvetica"/>
                <w:b/>
                <w:szCs w:val="24"/>
              </w:rPr>
              <w:t>Légère</w:t>
            </w:r>
            <w:r w:rsidR="00266DA0" w:rsidRPr="008C4F2E">
              <w:rPr>
                <w:rFonts w:ascii="Helvetica" w:hAnsi="Helvetica"/>
                <w:b/>
                <w:szCs w:val="24"/>
              </w:rPr>
              <w:t xml:space="preserve">  </w:t>
            </w:r>
            <w:r w:rsidR="0059148A">
              <w:rPr>
                <w:rFonts w:ascii="Helvetica" w:hAnsi="Helvetica"/>
                <w:b/>
                <w:szCs w:val="24"/>
              </w:rPr>
              <w:t>/</w:t>
            </w:r>
            <w:proofErr w:type="gramEnd"/>
            <w:r w:rsidR="0059148A">
              <w:rPr>
                <w:rFonts w:ascii="Helvetica" w:hAnsi="Helvetica"/>
                <w:b/>
                <w:szCs w:val="24"/>
              </w:rPr>
              <w:t xml:space="preserve"> </w:t>
            </w:r>
            <w:r w:rsidR="0059148A">
              <w:rPr>
                <w:rFonts w:ascii="Helvetica" w:hAnsi="Helvetica" w:cs="Arial Hebrew"/>
                <w:b/>
                <w:szCs w:val="24"/>
              </w:rPr>
              <w:t>b</w:t>
            </w:r>
            <w:r w:rsidR="0059148A" w:rsidRPr="00A61603">
              <w:rPr>
                <w:rFonts w:ascii="Helvetica" w:hAnsi="Helvetica" w:cs="Arial"/>
                <w:b/>
                <w:bCs/>
                <w:szCs w:val="24"/>
                <w:lang w:val="fr-FR"/>
              </w:rPr>
              <w:t>énigne</w:t>
            </w:r>
          </w:p>
          <w:p w14:paraId="580F4B32" w14:textId="7458877B" w:rsidR="00266DA0" w:rsidRPr="008C4F2E" w:rsidRDefault="00266DA0" w:rsidP="00D3775D">
            <w:pPr>
              <w:spacing w:after="0" w:line="259" w:lineRule="auto"/>
              <w:ind w:left="0" w:firstLine="0"/>
              <w:rPr>
                <w:rFonts w:ascii="Helvetica" w:hAnsi="Helvetica"/>
                <w:b/>
                <w:szCs w:val="24"/>
              </w:rPr>
            </w:pPr>
          </w:p>
        </w:tc>
        <w:tc>
          <w:tcPr>
            <w:tcW w:w="2268" w:type="dxa"/>
            <w:shd w:val="clear" w:color="auto" w:fill="auto"/>
          </w:tcPr>
          <w:p w14:paraId="5DC4AB75" w14:textId="18D0D7C2" w:rsidR="00266DA0" w:rsidRPr="008C4F2E" w:rsidRDefault="007D48A9" w:rsidP="00D3775D">
            <w:pPr>
              <w:spacing w:after="0" w:line="259" w:lineRule="auto"/>
              <w:ind w:left="0" w:firstLine="0"/>
              <w:rPr>
                <w:rFonts w:ascii="Helvetica" w:hAnsi="Helvetica"/>
                <w:szCs w:val="24"/>
              </w:rPr>
            </w:pPr>
            <w:r w:rsidRPr="007D48A9">
              <w:rPr>
                <w:rFonts w:ascii="Helvetica" w:hAnsi="Helvetica"/>
                <w:szCs w:val="24"/>
              </w:rPr>
              <w:t>Pneumonie à respiration rapide</w:t>
            </w:r>
          </w:p>
        </w:tc>
        <w:tc>
          <w:tcPr>
            <w:tcW w:w="4838" w:type="dxa"/>
            <w:shd w:val="clear" w:color="auto" w:fill="auto"/>
          </w:tcPr>
          <w:p w14:paraId="5CF28FBA" w14:textId="6E99D043" w:rsidR="00266DA0" w:rsidRPr="00505756" w:rsidRDefault="007D48A9" w:rsidP="00266DA0">
            <w:pPr>
              <w:pStyle w:val="ListParagraph"/>
              <w:numPr>
                <w:ilvl w:val="0"/>
                <w:numId w:val="14"/>
              </w:numPr>
              <w:spacing w:line="240" w:lineRule="auto"/>
              <w:rPr>
                <w:rFonts w:ascii="Helvetica" w:hAnsi="Helvetica"/>
                <w:szCs w:val="24"/>
                <w:lang w:val="fr-FR"/>
              </w:rPr>
            </w:pPr>
            <w:r w:rsidRPr="00505756">
              <w:rPr>
                <w:rFonts w:ascii="Helvetica" w:hAnsi="Helvetica"/>
                <w:szCs w:val="24"/>
                <w:lang w:val="fr-FR"/>
              </w:rPr>
              <w:t xml:space="preserve">Respiration rapide avec une fréquence respiratoire </w:t>
            </w:r>
            <w:r w:rsidR="00505756" w:rsidRPr="008C4F2E">
              <w:rPr>
                <w:rFonts w:ascii="Helvetica" w:hAnsi="Helvetica"/>
                <w:szCs w:val="24"/>
              </w:rPr>
              <w:sym w:font="Symbol" w:char="F0B3"/>
            </w:r>
            <w:r w:rsidRPr="00505756">
              <w:rPr>
                <w:rFonts w:ascii="Helvetica" w:hAnsi="Helvetica"/>
                <w:szCs w:val="24"/>
                <w:lang w:val="fr-FR"/>
              </w:rPr>
              <w:t xml:space="preserve"> 60 respirations/minute chez les enfants de &lt; 2 mois ; </w:t>
            </w:r>
            <w:r w:rsidR="00505756" w:rsidRPr="008C4F2E">
              <w:rPr>
                <w:rFonts w:ascii="Helvetica" w:hAnsi="Helvetica"/>
                <w:szCs w:val="24"/>
              </w:rPr>
              <w:sym w:font="Symbol" w:char="F0B3"/>
            </w:r>
            <w:r w:rsidRPr="00505756">
              <w:rPr>
                <w:rFonts w:ascii="Helvetica" w:hAnsi="Helvetica"/>
                <w:szCs w:val="24"/>
                <w:lang w:val="fr-FR"/>
              </w:rPr>
              <w:t xml:space="preserve"> 50 respirations/minute chez les enfants de 2 à 11 mois ; </w:t>
            </w:r>
            <w:r w:rsidR="00505756" w:rsidRPr="008C4F2E">
              <w:rPr>
                <w:rFonts w:ascii="Helvetica" w:hAnsi="Helvetica"/>
                <w:szCs w:val="24"/>
              </w:rPr>
              <w:sym w:font="Symbol" w:char="F0B3"/>
            </w:r>
            <w:r w:rsidR="00505756" w:rsidRPr="00505756">
              <w:rPr>
                <w:rFonts w:ascii="Helvetica" w:hAnsi="Helvetica"/>
                <w:szCs w:val="24"/>
                <w:lang w:val="fr-FR"/>
              </w:rPr>
              <w:t xml:space="preserve"> </w:t>
            </w:r>
            <w:r w:rsidRPr="00505756">
              <w:rPr>
                <w:rFonts w:ascii="Helvetica" w:hAnsi="Helvetica"/>
                <w:szCs w:val="24"/>
                <w:lang w:val="fr-FR"/>
              </w:rPr>
              <w:t xml:space="preserve">40 respirations/minute chez les enfants de 1 à 5 ans ; </w:t>
            </w:r>
            <w:r w:rsidR="00505756" w:rsidRPr="008C4F2E">
              <w:rPr>
                <w:rFonts w:ascii="Helvetica" w:hAnsi="Helvetica"/>
                <w:szCs w:val="24"/>
              </w:rPr>
              <w:sym w:font="Symbol" w:char="F0B3"/>
            </w:r>
            <w:r w:rsidR="00505756" w:rsidRPr="00505756">
              <w:rPr>
                <w:rFonts w:ascii="Helvetica" w:hAnsi="Helvetica"/>
                <w:szCs w:val="24"/>
                <w:lang w:val="fr-FR"/>
              </w:rPr>
              <w:t xml:space="preserve"> </w:t>
            </w:r>
            <w:r w:rsidRPr="00505756">
              <w:rPr>
                <w:rFonts w:ascii="Helvetica" w:hAnsi="Helvetica"/>
                <w:szCs w:val="24"/>
                <w:lang w:val="fr-FR"/>
              </w:rPr>
              <w:t>35 respirations/minute chez les enfants de 5 à 15 ans</w:t>
            </w:r>
          </w:p>
          <w:p w14:paraId="6080C5CF" w14:textId="64CECDCA" w:rsidR="00266DA0" w:rsidRPr="0083127A" w:rsidRDefault="0083127A" w:rsidP="00266DA0">
            <w:pPr>
              <w:pStyle w:val="ListParagraph"/>
              <w:numPr>
                <w:ilvl w:val="0"/>
                <w:numId w:val="14"/>
              </w:numPr>
              <w:spacing w:line="240" w:lineRule="auto"/>
              <w:rPr>
                <w:rFonts w:ascii="Helvetica" w:hAnsi="Helvetica"/>
                <w:szCs w:val="24"/>
                <w:lang w:val="fr-FR"/>
              </w:rPr>
            </w:pPr>
            <w:r w:rsidRPr="0083127A">
              <w:rPr>
                <w:rFonts w:ascii="Helvetica" w:hAnsi="Helvetica"/>
                <w:szCs w:val="24"/>
                <w:lang w:val="fr-FR"/>
              </w:rPr>
              <w:t>Crépitements, réduction des bruits respiratoires ou respiration bronchique à l'auscultation</w:t>
            </w:r>
            <w:r w:rsidR="00266DA0" w:rsidRPr="0083127A">
              <w:rPr>
                <w:rFonts w:ascii="Helvetica" w:hAnsi="Helvetica"/>
                <w:szCs w:val="24"/>
                <w:lang w:val="fr-FR"/>
              </w:rPr>
              <w:t>.</w:t>
            </w:r>
          </w:p>
        </w:tc>
      </w:tr>
      <w:tr w:rsidR="00266DA0" w:rsidRPr="00B46D0B" w14:paraId="47A3A11C" w14:textId="77777777" w:rsidTr="007D48A9">
        <w:trPr>
          <w:trHeight w:val="982"/>
        </w:trPr>
        <w:tc>
          <w:tcPr>
            <w:tcW w:w="1975" w:type="dxa"/>
            <w:tcBorders>
              <w:bottom w:val="single" w:sz="4" w:space="0" w:color="000000"/>
            </w:tcBorders>
            <w:shd w:val="clear" w:color="auto" w:fill="auto"/>
          </w:tcPr>
          <w:p w14:paraId="50BAA940" w14:textId="5996FC1D" w:rsidR="00266DA0" w:rsidRPr="008C4F2E" w:rsidRDefault="00266DA0" w:rsidP="00D3775D">
            <w:pPr>
              <w:spacing w:after="0" w:line="259" w:lineRule="auto"/>
              <w:ind w:left="0" w:firstLine="0"/>
              <w:rPr>
                <w:rFonts w:ascii="Helvetica" w:hAnsi="Helvetica"/>
                <w:b/>
                <w:szCs w:val="24"/>
              </w:rPr>
            </w:pPr>
            <w:r w:rsidRPr="008C4F2E">
              <w:rPr>
                <w:rFonts w:ascii="Helvetica" w:hAnsi="Helvetica"/>
                <w:b/>
                <w:szCs w:val="24"/>
              </w:rPr>
              <w:t>Mod</w:t>
            </w:r>
            <w:r w:rsidR="007D48A9">
              <w:rPr>
                <w:rFonts w:ascii="Helvetica" w:hAnsi="Helvetica"/>
                <w:b/>
                <w:szCs w:val="24"/>
              </w:rPr>
              <w:t>érée</w:t>
            </w:r>
            <w:r w:rsidRPr="008C4F2E">
              <w:rPr>
                <w:rFonts w:ascii="Helvetica" w:hAnsi="Helvetica"/>
                <w:b/>
                <w:szCs w:val="24"/>
              </w:rPr>
              <w:t xml:space="preserve"> </w:t>
            </w:r>
          </w:p>
          <w:p w14:paraId="23FBD664" w14:textId="03525FF7" w:rsidR="00266DA0" w:rsidRPr="008C4F2E" w:rsidRDefault="00266DA0" w:rsidP="00D3775D">
            <w:pPr>
              <w:spacing w:after="0" w:line="259" w:lineRule="auto"/>
              <w:ind w:left="0" w:firstLine="0"/>
              <w:rPr>
                <w:rFonts w:ascii="Helvetica" w:hAnsi="Helvetica"/>
                <w:b/>
                <w:szCs w:val="24"/>
              </w:rPr>
            </w:pPr>
          </w:p>
        </w:tc>
        <w:tc>
          <w:tcPr>
            <w:tcW w:w="2268" w:type="dxa"/>
            <w:tcBorders>
              <w:bottom w:val="single" w:sz="4" w:space="0" w:color="000000"/>
            </w:tcBorders>
            <w:shd w:val="clear" w:color="auto" w:fill="auto"/>
          </w:tcPr>
          <w:p w14:paraId="0F5C8183" w14:textId="21223396" w:rsidR="00266DA0" w:rsidRPr="005D403D" w:rsidRDefault="007D48A9" w:rsidP="00D3775D">
            <w:pPr>
              <w:spacing w:after="0" w:line="259" w:lineRule="auto"/>
              <w:ind w:left="0" w:firstLine="0"/>
              <w:rPr>
                <w:rFonts w:ascii="Helvetica" w:hAnsi="Helvetica"/>
                <w:szCs w:val="24"/>
                <w:lang w:val="fr-FR"/>
              </w:rPr>
            </w:pPr>
            <w:r w:rsidRPr="005D403D">
              <w:rPr>
                <w:rFonts w:ascii="Helvetica" w:hAnsi="Helvetica"/>
                <w:szCs w:val="24"/>
                <w:lang w:val="fr-FR"/>
              </w:rPr>
              <w:t>Pneumonie avec tirage thoracique</w:t>
            </w:r>
          </w:p>
        </w:tc>
        <w:tc>
          <w:tcPr>
            <w:tcW w:w="4838" w:type="dxa"/>
            <w:tcBorders>
              <w:bottom w:val="single" w:sz="4" w:space="0" w:color="000000"/>
            </w:tcBorders>
            <w:shd w:val="clear" w:color="auto" w:fill="auto"/>
          </w:tcPr>
          <w:p w14:paraId="6AE1477E" w14:textId="2C716EA0" w:rsidR="00266DA0" w:rsidRPr="005D403D" w:rsidRDefault="005D403D" w:rsidP="00266DA0">
            <w:pPr>
              <w:pStyle w:val="ListParagraph"/>
              <w:numPr>
                <w:ilvl w:val="0"/>
                <w:numId w:val="15"/>
              </w:numPr>
              <w:spacing w:line="240" w:lineRule="auto"/>
              <w:rPr>
                <w:rFonts w:ascii="Helvetica" w:hAnsi="Helvetica"/>
                <w:b/>
                <w:szCs w:val="24"/>
                <w:lang w:val="fr-FR"/>
              </w:rPr>
            </w:pPr>
            <w:r w:rsidRPr="005D403D">
              <w:rPr>
                <w:rFonts w:ascii="Helvetica" w:hAnsi="Helvetica"/>
                <w:szCs w:val="24"/>
                <w:lang w:val="fr-FR"/>
              </w:rPr>
              <w:t>Toux ou difficulté à respirer et un des éléments suivants :</w:t>
            </w:r>
          </w:p>
          <w:p w14:paraId="5F80A2DC" w14:textId="366D995C" w:rsidR="00266DA0" w:rsidRPr="005D403D" w:rsidRDefault="005D403D" w:rsidP="00266DA0">
            <w:pPr>
              <w:pStyle w:val="ListParagraph"/>
              <w:numPr>
                <w:ilvl w:val="0"/>
                <w:numId w:val="15"/>
              </w:numPr>
              <w:spacing w:line="240" w:lineRule="auto"/>
              <w:rPr>
                <w:rFonts w:ascii="Helvetica" w:hAnsi="Helvetica"/>
                <w:b/>
                <w:szCs w:val="24"/>
                <w:lang w:val="fr-FR"/>
              </w:rPr>
            </w:pPr>
            <w:r w:rsidRPr="005D403D">
              <w:rPr>
                <w:rFonts w:ascii="Helvetica" w:hAnsi="Helvetica"/>
                <w:szCs w:val="24"/>
                <w:lang w:val="fr-FR"/>
              </w:rPr>
              <w:t>Tirage thoracique</w:t>
            </w:r>
          </w:p>
          <w:p w14:paraId="64F4B5F3" w14:textId="7C7827FD" w:rsidR="00266DA0" w:rsidRPr="005D403D" w:rsidRDefault="005D403D" w:rsidP="00266DA0">
            <w:pPr>
              <w:pStyle w:val="ListParagraph"/>
              <w:numPr>
                <w:ilvl w:val="0"/>
                <w:numId w:val="15"/>
              </w:numPr>
              <w:spacing w:line="240" w:lineRule="auto"/>
              <w:rPr>
                <w:rFonts w:ascii="Helvetica" w:hAnsi="Helvetica"/>
                <w:b/>
                <w:szCs w:val="24"/>
                <w:lang w:val="fr-FR"/>
              </w:rPr>
            </w:pPr>
            <w:r w:rsidRPr="005D403D">
              <w:rPr>
                <w:rFonts w:ascii="Helvetica" w:hAnsi="Helvetica"/>
                <w:szCs w:val="24"/>
                <w:lang w:val="fr-FR"/>
              </w:rPr>
              <w:t>Battement des ailes du nez</w:t>
            </w:r>
          </w:p>
          <w:p w14:paraId="1AF517ED" w14:textId="537A0C11" w:rsidR="00266DA0" w:rsidRPr="005D403D" w:rsidRDefault="00266DA0" w:rsidP="00266DA0">
            <w:pPr>
              <w:pStyle w:val="ListParagraph"/>
              <w:numPr>
                <w:ilvl w:val="0"/>
                <w:numId w:val="15"/>
              </w:numPr>
              <w:spacing w:line="240" w:lineRule="auto"/>
              <w:rPr>
                <w:rFonts w:ascii="Helvetica" w:hAnsi="Helvetica"/>
                <w:b/>
                <w:szCs w:val="24"/>
                <w:lang w:val="fr-FR"/>
              </w:rPr>
            </w:pPr>
            <w:r w:rsidRPr="005D403D">
              <w:rPr>
                <w:rFonts w:ascii="Helvetica" w:hAnsi="Helvetica"/>
                <w:szCs w:val="24"/>
                <w:lang w:val="fr-FR"/>
              </w:rPr>
              <w:t>G</w:t>
            </w:r>
            <w:r w:rsidR="005D403D" w:rsidRPr="005D403D">
              <w:rPr>
                <w:rFonts w:ascii="Helvetica" w:hAnsi="Helvetica"/>
                <w:szCs w:val="24"/>
                <w:lang w:val="fr-FR"/>
              </w:rPr>
              <w:t>eignements</w:t>
            </w:r>
            <w:r w:rsidRPr="005D403D">
              <w:rPr>
                <w:rFonts w:ascii="Helvetica" w:hAnsi="Helvetica"/>
                <w:szCs w:val="24"/>
                <w:lang w:val="fr-FR"/>
              </w:rPr>
              <w:t xml:space="preserve"> (</w:t>
            </w:r>
            <w:r w:rsidR="005D403D" w:rsidRPr="005D403D">
              <w:rPr>
                <w:rFonts w:ascii="Helvetica" w:hAnsi="Helvetica"/>
                <w:szCs w:val="24"/>
                <w:lang w:val="fr-FR"/>
              </w:rPr>
              <w:t xml:space="preserve">chez les </w:t>
            </w:r>
            <w:r w:rsidR="005D403D">
              <w:rPr>
                <w:rFonts w:ascii="Helvetica" w:hAnsi="Helvetica"/>
                <w:szCs w:val="24"/>
                <w:lang w:val="fr-FR"/>
              </w:rPr>
              <w:t xml:space="preserve">jeunes </w:t>
            </w:r>
            <w:r w:rsidR="005D403D" w:rsidRPr="005D403D">
              <w:rPr>
                <w:rFonts w:ascii="Helvetica" w:hAnsi="Helvetica"/>
                <w:szCs w:val="24"/>
                <w:lang w:val="fr-FR"/>
              </w:rPr>
              <w:t>nou</w:t>
            </w:r>
            <w:r w:rsidR="005D403D">
              <w:rPr>
                <w:rFonts w:ascii="Helvetica" w:hAnsi="Helvetica"/>
                <w:szCs w:val="24"/>
                <w:lang w:val="fr-FR"/>
              </w:rPr>
              <w:t>r</w:t>
            </w:r>
            <w:r w:rsidR="005D403D" w:rsidRPr="005D403D">
              <w:rPr>
                <w:rFonts w:ascii="Helvetica" w:hAnsi="Helvetica"/>
                <w:szCs w:val="24"/>
                <w:lang w:val="fr-FR"/>
              </w:rPr>
              <w:t>rissons</w:t>
            </w:r>
            <w:r w:rsidRPr="005D403D">
              <w:rPr>
                <w:rFonts w:ascii="Helvetica" w:hAnsi="Helvetica"/>
                <w:szCs w:val="24"/>
                <w:lang w:val="fr-FR"/>
              </w:rPr>
              <w:t>)</w:t>
            </w:r>
          </w:p>
        </w:tc>
      </w:tr>
      <w:tr w:rsidR="00266DA0" w:rsidRPr="008C4F2E" w14:paraId="653AE2FC" w14:textId="77777777" w:rsidTr="007D48A9">
        <w:trPr>
          <w:trHeight w:val="1720"/>
        </w:trPr>
        <w:tc>
          <w:tcPr>
            <w:tcW w:w="1975" w:type="dxa"/>
            <w:shd w:val="clear" w:color="auto" w:fill="B4C6E7" w:themeFill="accent1" w:themeFillTint="66"/>
          </w:tcPr>
          <w:p w14:paraId="6B6889FC" w14:textId="080F6178" w:rsidR="00266DA0" w:rsidRPr="008C4F2E" w:rsidRDefault="00266DA0" w:rsidP="00D3775D">
            <w:pPr>
              <w:spacing w:after="0" w:line="259" w:lineRule="auto"/>
              <w:ind w:left="0" w:firstLine="0"/>
              <w:rPr>
                <w:rFonts w:ascii="Helvetica" w:hAnsi="Helvetica"/>
                <w:b/>
                <w:szCs w:val="24"/>
              </w:rPr>
            </w:pPr>
            <w:r w:rsidRPr="008C4F2E">
              <w:rPr>
                <w:rFonts w:ascii="Helvetica" w:hAnsi="Helvetica"/>
                <w:b/>
                <w:szCs w:val="24"/>
              </w:rPr>
              <w:t>S</w:t>
            </w:r>
            <w:r w:rsidR="007D48A9">
              <w:rPr>
                <w:rFonts w:ascii="Helvetica" w:hAnsi="Helvetica"/>
                <w:b/>
                <w:szCs w:val="24"/>
              </w:rPr>
              <w:t>é</w:t>
            </w:r>
            <w:r w:rsidRPr="008C4F2E">
              <w:rPr>
                <w:rFonts w:ascii="Helvetica" w:hAnsi="Helvetica"/>
                <w:b/>
                <w:szCs w:val="24"/>
              </w:rPr>
              <w:t>ve</w:t>
            </w:r>
            <w:r w:rsidR="007D48A9">
              <w:rPr>
                <w:rFonts w:ascii="Helvetica" w:hAnsi="Helvetica"/>
                <w:b/>
                <w:szCs w:val="24"/>
              </w:rPr>
              <w:t>r</w:t>
            </w:r>
            <w:r w:rsidRPr="008C4F2E">
              <w:rPr>
                <w:rFonts w:ascii="Helvetica" w:hAnsi="Helvetica"/>
                <w:b/>
                <w:szCs w:val="24"/>
              </w:rPr>
              <w:t xml:space="preserve">e  </w:t>
            </w:r>
          </w:p>
          <w:p w14:paraId="24826815" w14:textId="7C243439" w:rsidR="00266DA0" w:rsidRPr="008C4F2E" w:rsidRDefault="00266DA0" w:rsidP="00D3775D">
            <w:pPr>
              <w:spacing w:after="0" w:line="259" w:lineRule="auto"/>
              <w:ind w:left="0" w:firstLine="0"/>
              <w:rPr>
                <w:rFonts w:ascii="Helvetica" w:hAnsi="Helvetica"/>
                <w:b/>
                <w:szCs w:val="24"/>
              </w:rPr>
            </w:pPr>
          </w:p>
        </w:tc>
        <w:tc>
          <w:tcPr>
            <w:tcW w:w="2268" w:type="dxa"/>
            <w:shd w:val="clear" w:color="auto" w:fill="E1F4FF"/>
          </w:tcPr>
          <w:p w14:paraId="39DFB7E2" w14:textId="3C50FE77" w:rsidR="00266DA0" w:rsidRPr="007D48A9" w:rsidRDefault="007D48A9" w:rsidP="00D3775D">
            <w:pPr>
              <w:spacing w:after="0" w:line="259" w:lineRule="auto"/>
              <w:ind w:left="0" w:firstLine="0"/>
              <w:rPr>
                <w:rFonts w:ascii="Helvetica" w:hAnsi="Helvetica"/>
                <w:szCs w:val="24"/>
                <w:lang w:val="fr-FR"/>
              </w:rPr>
            </w:pPr>
            <w:r w:rsidRPr="007D48A9">
              <w:rPr>
                <w:rFonts w:ascii="Helvetica" w:hAnsi="Helvetica"/>
                <w:szCs w:val="24"/>
                <w:lang w:val="fr-FR"/>
              </w:rPr>
              <w:t>Pneumonie avec signes de d</w:t>
            </w:r>
            <w:r>
              <w:rPr>
                <w:rFonts w:ascii="Helvetica" w:hAnsi="Helvetica"/>
                <w:szCs w:val="24"/>
                <w:lang w:val="fr-FR"/>
              </w:rPr>
              <w:t>anger généraux</w:t>
            </w:r>
          </w:p>
        </w:tc>
        <w:tc>
          <w:tcPr>
            <w:tcW w:w="4838" w:type="dxa"/>
            <w:shd w:val="clear" w:color="auto" w:fill="E1F4FF"/>
          </w:tcPr>
          <w:p w14:paraId="569E332A" w14:textId="4D446C22" w:rsidR="00266DA0" w:rsidRPr="005D403D" w:rsidRDefault="005D403D" w:rsidP="00266DA0">
            <w:pPr>
              <w:pStyle w:val="ListParagraph"/>
              <w:numPr>
                <w:ilvl w:val="0"/>
                <w:numId w:val="15"/>
              </w:numPr>
              <w:spacing w:line="240" w:lineRule="auto"/>
              <w:rPr>
                <w:rFonts w:ascii="Helvetica" w:hAnsi="Helvetica"/>
                <w:b/>
                <w:szCs w:val="24"/>
                <w:lang w:val="fr-FR"/>
              </w:rPr>
            </w:pPr>
            <w:r w:rsidRPr="005D403D">
              <w:rPr>
                <w:rFonts w:ascii="Helvetica" w:hAnsi="Helvetica"/>
                <w:szCs w:val="24"/>
                <w:lang w:val="fr-FR"/>
              </w:rPr>
              <w:t>Toux ou difficulté à respirer et un des éléments suivants </w:t>
            </w:r>
            <w:r w:rsidR="00266DA0" w:rsidRPr="005D403D">
              <w:rPr>
                <w:rFonts w:ascii="Helvetica" w:hAnsi="Helvetica"/>
                <w:szCs w:val="24"/>
                <w:lang w:val="fr-FR"/>
              </w:rPr>
              <w:t>:</w:t>
            </w:r>
          </w:p>
          <w:p w14:paraId="0E1DB8D7" w14:textId="627EDE8F" w:rsidR="00266DA0" w:rsidRPr="008C4F2E" w:rsidRDefault="005D403D" w:rsidP="00266DA0">
            <w:pPr>
              <w:pStyle w:val="ListParagraph"/>
              <w:numPr>
                <w:ilvl w:val="0"/>
                <w:numId w:val="15"/>
              </w:numPr>
              <w:spacing w:line="240" w:lineRule="auto"/>
              <w:rPr>
                <w:rFonts w:ascii="Helvetica" w:hAnsi="Helvetica"/>
                <w:b/>
                <w:szCs w:val="24"/>
              </w:rPr>
            </w:pPr>
            <w:r w:rsidRPr="005D403D">
              <w:rPr>
                <w:rFonts w:ascii="Helvetica" w:hAnsi="Helvetica"/>
                <w:szCs w:val="24"/>
              </w:rPr>
              <w:t>Cyanose centrale</w:t>
            </w:r>
          </w:p>
          <w:p w14:paraId="2548B6C5" w14:textId="3BC2CF98" w:rsidR="00266DA0" w:rsidRPr="005D403D" w:rsidRDefault="005D403D" w:rsidP="00266DA0">
            <w:pPr>
              <w:pStyle w:val="ListParagraph"/>
              <w:numPr>
                <w:ilvl w:val="0"/>
                <w:numId w:val="15"/>
              </w:numPr>
              <w:spacing w:line="240" w:lineRule="auto"/>
              <w:rPr>
                <w:rFonts w:ascii="Helvetica" w:hAnsi="Helvetica"/>
                <w:b/>
                <w:szCs w:val="24"/>
                <w:lang w:val="fr-FR"/>
              </w:rPr>
            </w:pPr>
            <w:r w:rsidRPr="005D403D">
              <w:rPr>
                <w:rFonts w:ascii="Helvetica" w:hAnsi="Helvetica"/>
                <w:szCs w:val="24"/>
                <w:lang w:val="fr-FR"/>
              </w:rPr>
              <w:t>Détresse respiratoire sévère (hochement</w:t>
            </w:r>
            <w:r>
              <w:rPr>
                <w:rFonts w:ascii="Helvetica" w:hAnsi="Helvetica"/>
                <w:szCs w:val="24"/>
                <w:lang w:val="fr-FR"/>
              </w:rPr>
              <w:t>s</w:t>
            </w:r>
            <w:r w:rsidRPr="005D403D">
              <w:rPr>
                <w:rFonts w:ascii="Helvetica" w:hAnsi="Helvetica"/>
                <w:szCs w:val="24"/>
                <w:lang w:val="fr-FR"/>
              </w:rPr>
              <w:t xml:space="preserve"> de la tête)</w:t>
            </w:r>
          </w:p>
          <w:p w14:paraId="719872EA" w14:textId="0597891A" w:rsidR="00266DA0" w:rsidRPr="008C4F2E" w:rsidRDefault="005D403D" w:rsidP="00266DA0">
            <w:pPr>
              <w:pStyle w:val="ListParagraph"/>
              <w:numPr>
                <w:ilvl w:val="0"/>
                <w:numId w:val="15"/>
              </w:numPr>
              <w:spacing w:line="240" w:lineRule="auto"/>
              <w:rPr>
                <w:rFonts w:ascii="Helvetica" w:hAnsi="Helvetica"/>
                <w:b/>
                <w:szCs w:val="24"/>
              </w:rPr>
            </w:pPr>
            <w:r>
              <w:rPr>
                <w:rFonts w:ascii="Helvetica" w:hAnsi="Helvetica"/>
                <w:szCs w:val="24"/>
              </w:rPr>
              <w:t>Incapacité de boire</w:t>
            </w:r>
          </w:p>
          <w:p w14:paraId="007D6290" w14:textId="34F03450" w:rsidR="00266DA0" w:rsidRPr="008C4F2E" w:rsidRDefault="005D403D" w:rsidP="00266DA0">
            <w:pPr>
              <w:pStyle w:val="ListParagraph"/>
              <w:numPr>
                <w:ilvl w:val="0"/>
                <w:numId w:val="15"/>
              </w:numPr>
              <w:spacing w:line="240" w:lineRule="auto"/>
              <w:rPr>
                <w:rFonts w:ascii="Helvetica" w:hAnsi="Helvetica"/>
                <w:szCs w:val="24"/>
              </w:rPr>
            </w:pPr>
            <w:r w:rsidRPr="005D403D">
              <w:rPr>
                <w:rFonts w:ascii="Helvetica" w:hAnsi="Helvetica"/>
                <w:szCs w:val="24"/>
              </w:rPr>
              <w:t>Convulsions, léthargie ou inconscience</w:t>
            </w:r>
          </w:p>
        </w:tc>
      </w:tr>
    </w:tbl>
    <w:p w14:paraId="1F22D1FD" w14:textId="77777777" w:rsidR="00266DA0" w:rsidRPr="008C4F2E" w:rsidRDefault="00266DA0" w:rsidP="00266DA0">
      <w:pPr>
        <w:spacing w:after="179" w:line="259" w:lineRule="auto"/>
        <w:ind w:left="0" w:firstLine="0"/>
        <w:rPr>
          <w:rFonts w:ascii="Helvetica" w:hAnsi="Helvetica"/>
          <w:szCs w:val="24"/>
        </w:rPr>
      </w:pPr>
    </w:p>
    <w:p w14:paraId="15DEA031" w14:textId="4F36C149" w:rsidR="00266DA0" w:rsidRPr="008C4F2E" w:rsidRDefault="005D403D" w:rsidP="00266DA0">
      <w:pPr>
        <w:pStyle w:val="Heading2"/>
        <w:rPr>
          <w:rFonts w:ascii="Helvetica" w:hAnsi="Helvetica"/>
          <w:b/>
          <w:sz w:val="24"/>
          <w:szCs w:val="24"/>
        </w:rPr>
      </w:pPr>
      <w:bookmarkStart w:id="41" w:name="_Toc87618943"/>
      <w:r>
        <w:rPr>
          <w:rFonts w:ascii="Helvetica" w:hAnsi="Helvetica"/>
          <w:b/>
          <w:sz w:val="24"/>
          <w:szCs w:val="24"/>
        </w:rPr>
        <w:t>Saignement postopératoire</w:t>
      </w:r>
      <w:bookmarkEnd w:id="41"/>
      <w:r w:rsidR="00266DA0" w:rsidRPr="008C4F2E">
        <w:rPr>
          <w:rFonts w:ascii="Helvetica" w:hAnsi="Helvetica"/>
          <w:b/>
          <w:sz w:val="24"/>
          <w:szCs w:val="24"/>
        </w:rPr>
        <w:t xml:space="preserve">  </w:t>
      </w:r>
    </w:p>
    <w:p w14:paraId="56A1A9C9" w14:textId="22AD435B" w:rsidR="00266DA0" w:rsidRPr="005D403D" w:rsidRDefault="005D403D" w:rsidP="00FD4732">
      <w:pPr>
        <w:ind w:left="-5"/>
        <w:rPr>
          <w:rFonts w:ascii="Helvetica" w:hAnsi="Helvetica"/>
          <w:b/>
          <w:szCs w:val="24"/>
          <w:lang w:val="fr-FR"/>
        </w:rPr>
      </w:pPr>
      <w:r w:rsidRPr="005D403D">
        <w:rPr>
          <w:rFonts w:ascii="Helvetica" w:hAnsi="Helvetica"/>
          <w:szCs w:val="24"/>
          <w:lang w:val="fr-FR"/>
        </w:rPr>
        <w:t>Perte de sang survenant dans les 72 heures suivant la fin de l'intervention chirurgicale qui entraîne normalement une transfusion sang</w:t>
      </w:r>
      <w:r w:rsidR="00BF2556">
        <w:rPr>
          <w:rFonts w:ascii="Helvetica" w:hAnsi="Helvetica"/>
          <w:szCs w:val="24"/>
          <w:lang w:val="fr-FR"/>
        </w:rPr>
        <w:t>uine</w:t>
      </w:r>
      <w:r w:rsidRPr="005D403D">
        <w:rPr>
          <w:rFonts w:ascii="Helvetica" w:hAnsi="Helvetica"/>
          <w:szCs w:val="24"/>
          <w:lang w:val="fr-FR"/>
        </w:rPr>
        <w:t xml:space="preserve"> selon le protocole de votre unité</w:t>
      </w:r>
      <w:r w:rsidR="00266DA0" w:rsidRPr="005D403D">
        <w:rPr>
          <w:rFonts w:ascii="Helvetica" w:hAnsi="Helvetica"/>
          <w:szCs w:val="24"/>
          <w:lang w:val="fr-FR"/>
        </w:rPr>
        <w:t xml:space="preserve">. </w:t>
      </w:r>
    </w:p>
    <w:p w14:paraId="6EF8555F" w14:textId="77777777" w:rsidR="007F1F75" w:rsidRDefault="007F1F75" w:rsidP="00BF2556">
      <w:pPr>
        <w:spacing w:line="240" w:lineRule="auto"/>
        <w:rPr>
          <w:rFonts w:ascii="Helvetica" w:hAnsi="Helvetica"/>
          <w:b/>
          <w:szCs w:val="24"/>
          <w:lang w:val="fr-FR"/>
        </w:rPr>
      </w:pPr>
    </w:p>
    <w:p w14:paraId="27935829" w14:textId="2981ADE1" w:rsidR="00BF2556" w:rsidRPr="00B33C96" w:rsidRDefault="00BF2556" w:rsidP="00BF2556">
      <w:pPr>
        <w:spacing w:line="240" w:lineRule="auto"/>
        <w:rPr>
          <w:rFonts w:ascii="Helvetica" w:hAnsi="Helvetica"/>
          <w:b/>
          <w:szCs w:val="24"/>
          <w:lang w:val="fr-FR"/>
        </w:rPr>
      </w:pPr>
      <w:r w:rsidRPr="00B33C96">
        <w:rPr>
          <w:rFonts w:ascii="Helvetica" w:hAnsi="Helvetica"/>
          <w:b/>
          <w:szCs w:val="24"/>
          <w:lang w:val="fr-FR"/>
        </w:rPr>
        <w:t>Degré de sévérité ASOS-Paeds</w:t>
      </w:r>
    </w:p>
    <w:p w14:paraId="5AA9EEDD" w14:textId="77777777" w:rsidR="00BF2556" w:rsidRPr="00D43379" w:rsidRDefault="00BF2556" w:rsidP="00BF2556">
      <w:pPr>
        <w:spacing w:line="240" w:lineRule="auto"/>
        <w:rPr>
          <w:rFonts w:ascii="Helvetica" w:hAnsi="Helvetica"/>
          <w:szCs w:val="24"/>
          <w:lang w:val="fr-FR"/>
        </w:rPr>
      </w:pPr>
      <w:r w:rsidRPr="00D43379">
        <w:rPr>
          <w:rFonts w:ascii="Helvetica" w:hAnsi="Helvetica"/>
          <w:szCs w:val="24"/>
          <w:lang w:val="fr-FR"/>
        </w:rPr>
        <w:t>Voir cat</w:t>
      </w:r>
      <w:r>
        <w:rPr>
          <w:rFonts w:ascii="Helvetica" w:hAnsi="Helvetica"/>
          <w:szCs w:val="24"/>
          <w:lang w:val="fr-FR"/>
        </w:rPr>
        <w:t>é</w:t>
      </w:r>
      <w:r w:rsidRPr="00D43379">
        <w:rPr>
          <w:rFonts w:ascii="Helvetica" w:hAnsi="Helvetica"/>
          <w:szCs w:val="24"/>
          <w:lang w:val="fr-FR"/>
        </w:rPr>
        <w:t>gories et d</w:t>
      </w:r>
      <w:r>
        <w:rPr>
          <w:rFonts w:ascii="Helvetica" w:hAnsi="Helvetica"/>
          <w:szCs w:val="24"/>
          <w:lang w:val="fr-FR"/>
        </w:rPr>
        <w:t>é</w:t>
      </w:r>
      <w:r w:rsidRPr="00D43379">
        <w:rPr>
          <w:rFonts w:ascii="Helvetica" w:hAnsi="Helvetica"/>
          <w:szCs w:val="24"/>
          <w:lang w:val="fr-FR"/>
        </w:rPr>
        <w:t>finitions à la page 10</w:t>
      </w:r>
    </w:p>
    <w:p w14:paraId="45023C50" w14:textId="77777777" w:rsidR="00266DA0" w:rsidRPr="00BF2556" w:rsidRDefault="00266DA0" w:rsidP="00266DA0">
      <w:pPr>
        <w:spacing w:line="240" w:lineRule="auto"/>
        <w:ind w:left="0" w:firstLine="0"/>
        <w:rPr>
          <w:rFonts w:ascii="Helvetica" w:hAnsi="Helvetica"/>
          <w:szCs w:val="24"/>
          <w:lang w:val="fr-FR"/>
        </w:rPr>
      </w:pPr>
    </w:p>
    <w:p w14:paraId="01D093EC" w14:textId="193B332A" w:rsidR="00266DA0" w:rsidRPr="00BF2556" w:rsidRDefault="00BF2556" w:rsidP="00266DA0">
      <w:pPr>
        <w:pStyle w:val="Heading2"/>
        <w:rPr>
          <w:rFonts w:ascii="Helvetica" w:hAnsi="Helvetica"/>
          <w:b/>
          <w:sz w:val="24"/>
          <w:szCs w:val="24"/>
          <w:lang w:val="fr-FR"/>
        </w:rPr>
      </w:pPr>
      <w:bookmarkStart w:id="42" w:name="_Toc523125885"/>
      <w:bookmarkStart w:id="43" w:name="_Toc87618944"/>
      <w:r w:rsidRPr="00BF2556">
        <w:rPr>
          <w:rFonts w:ascii="Helvetica" w:hAnsi="Helvetica"/>
          <w:b/>
          <w:sz w:val="24"/>
          <w:szCs w:val="24"/>
          <w:lang w:val="fr-FR"/>
        </w:rPr>
        <w:t>Infection du site opératoire (superficielle</w:t>
      </w:r>
      <w:r w:rsidR="00266DA0" w:rsidRPr="00BF2556">
        <w:rPr>
          <w:rFonts w:ascii="Helvetica" w:hAnsi="Helvetica"/>
          <w:b/>
          <w:sz w:val="24"/>
          <w:szCs w:val="24"/>
          <w:lang w:val="fr-FR"/>
        </w:rPr>
        <w:t>)</w:t>
      </w:r>
      <w:bookmarkEnd w:id="42"/>
      <w:bookmarkEnd w:id="43"/>
      <w:r w:rsidR="00266DA0" w:rsidRPr="00BF2556">
        <w:rPr>
          <w:rFonts w:ascii="Helvetica" w:hAnsi="Helvetica"/>
          <w:b/>
          <w:sz w:val="24"/>
          <w:szCs w:val="24"/>
          <w:lang w:val="fr-FR"/>
        </w:rPr>
        <w:t xml:space="preserve">  </w:t>
      </w:r>
    </w:p>
    <w:p w14:paraId="39C76375" w14:textId="04471BF2" w:rsidR="00266DA0" w:rsidRPr="00BF2556" w:rsidRDefault="00BF2556" w:rsidP="00266DA0">
      <w:pPr>
        <w:spacing w:after="38"/>
        <w:ind w:left="-5"/>
        <w:rPr>
          <w:rFonts w:ascii="Helvetica" w:hAnsi="Helvetica"/>
          <w:szCs w:val="24"/>
          <w:lang w:val="fr-FR"/>
        </w:rPr>
      </w:pPr>
      <w:r>
        <w:rPr>
          <w:rFonts w:ascii="Helvetica" w:hAnsi="Helvetica"/>
          <w:szCs w:val="24"/>
          <w:lang w:val="fr-FR"/>
        </w:rPr>
        <w:t>I</w:t>
      </w:r>
      <w:r w:rsidRPr="00BF2556">
        <w:rPr>
          <w:rFonts w:ascii="Helvetica" w:hAnsi="Helvetica"/>
          <w:szCs w:val="24"/>
          <w:lang w:val="fr-FR"/>
        </w:rPr>
        <w:t>nfection impliquant uniquement une incision chirurgicale superficielle qui répond aux critères suivants :</w:t>
      </w:r>
      <w:r w:rsidR="00266DA0" w:rsidRPr="00BF2556">
        <w:rPr>
          <w:rFonts w:ascii="Helvetica" w:hAnsi="Helvetica"/>
          <w:szCs w:val="24"/>
          <w:lang w:val="fr-FR"/>
        </w:rPr>
        <w:t xml:space="preserve">  </w:t>
      </w:r>
    </w:p>
    <w:p w14:paraId="313F451E" w14:textId="7A75D9A6" w:rsidR="00266DA0" w:rsidRPr="00BF2556" w:rsidRDefault="00BF2556" w:rsidP="00266DA0">
      <w:pPr>
        <w:numPr>
          <w:ilvl w:val="0"/>
          <w:numId w:val="5"/>
        </w:numPr>
        <w:spacing w:after="120" w:line="240" w:lineRule="auto"/>
        <w:ind w:left="714" w:hanging="357"/>
        <w:rPr>
          <w:rFonts w:ascii="Helvetica" w:hAnsi="Helvetica"/>
          <w:szCs w:val="24"/>
          <w:lang w:val="fr-FR"/>
        </w:rPr>
      </w:pPr>
      <w:r w:rsidRPr="00BF2556">
        <w:rPr>
          <w:rFonts w:ascii="Helvetica" w:hAnsi="Helvetica"/>
          <w:szCs w:val="24"/>
          <w:lang w:val="fr-FR"/>
        </w:rPr>
        <w:t>L’i</w:t>
      </w:r>
      <w:r w:rsidR="00266DA0" w:rsidRPr="00BF2556">
        <w:rPr>
          <w:rFonts w:ascii="Helvetica" w:hAnsi="Helvetica"/>
          <w:szCs w:val="24"/>
          <w:lang w:val="fr-FR"/>
        </w:rPr>
        <w:t>nfection</w:t>
      </w:r>
      <w:r w:rsidRPr="00BF2556">
        <w:rPr>
          <w:rFonts w:ascii="Helvetica" w:hAnsi="Helvetica"/>
          <w:szCs w:val="24"/>
          <w:lang w:val="fr-FR"/>
        </w:rPr>
        <w:t xml:space="preserve"> survient dans les 30 jours suivant </w:t>
      </w:r>
      <w:r>
        <w:rPr>
          <w:rFonts w:ascii="Helvetica" w:hAnsi="Helvetica"/>
          <w:szCs w:val="24"/>
          <w:lang w:val="fr-FR"/>
        </w:rPr>
        <w:t>l’intervention</w:t>
      </w:r>
      <w:r w:rsidRPr="00BF2556">
        <w:rPr>
          <w:rFonts w:ascii="Helvetica" w:hAnsi="Helvetica"/>
          <w:szCs w:val="24"/>
          <w:lang w:val="fr-FR"/>
        </w:rPr>
        <w:t xml:space="preserve"> chirurgi</w:t>
      </w:r>
      <w:r>
        <w:rPr>
          <w:rFonts w:ascii="Helvetica" w:hAnsi="Helvetica"/>
          <w:szCs w:val="24"/>
          <w:lang w:val="fr-FR"/>
        </w:rPr>
        <w:t>cal</w:t>
      </w:r>
      <w:r w:rsidRPr="00BF2556">
        <w:rPr>
          <w:rFonts w:ascii="Helvetica" w:hAnsi="Helvetica"/>
          <w:szCs w:val="24"/>
          <w:lang w:val="fr-FR"/>
        </w:rPr>
        <w:t xml:space="preserve">e </w:t>
      </w:r>
      <w:r w:rsidR="00B46D0B">
        <w:rPr>
          <w:rFonts w:ascii="Helvetica" w:hAnsi="Helvetica"/>
          <w:szCs w:val="24"/>
          <w:lang w:val="fr-FR"/>
        </w:rPr>
        <w:t>et</w:t>
      </w:r>
      <w:r w:rsidR="00266DA0" w:rsidRPr="00BF2556">
        <w:rPr>
          <w:rFonts w:ascii="Helvetica" w:hAnsi="Helvetica"/>
          <w:szCs w:val="24"/>
          <w:lang w:val="fr-FR"/>
        </w:rPr>
        <w:t xml:space="preserve">  </w:t>
      </w:r>
    </w:p>
    <w:p w14:paraId="634B508F" w14:textId="2146F01F" w:rsidR="00266DA0" w:rsidRPr="00BF2556" w:rsidRDefault="00BF2556" w:rsidP="00266DA0">
      <w:pPr>
        <w:numPr>
          <w:ilvl w:val="0"/>
          <w:numId w:val="5"/>
        </w:numPr>
        <w:spacing w:after="120" w:line="240" w:lineRule="auto"/>
        <w:ind w:left="714" w:hanging="357"/>
        <w:rPr>
          <w:rFonts w:ascii="Helvetica" w:hAnsi="Helvetica"/>
          <w:szCs w:val="24"/>
          <w:lang w:val="fr-FR"/>
        </w:rPr>
      </w:pPr>
      <w:r w:rsidRPr="00BF2556">
        <w:rPr>
          <w:rFonts w:ascii="Helvetica" w:hAnsi="Helvetica"/>
          <w:szCs w:val="24"/>
          <w:lang w:val="fr-FR"/>
        </w:rPr>
        <w:t>Implique uniquement la peau et les tissus sous-cutanés de l'incision et</w:t>
      </w:r>
      <w:r w:rsidR="00266DA0" w:rsidRPr="00BF2556">
        <w:rPr>
          <w:rFonts w:ascii="Helvetica" w:hAnsi="Helvetica"/>
          <w:szCs w:val="24"/>
          <w:lang w:val="fr-FR"/>
        </w:rPr>
        <w:t xml:space="preserve">  </w:t>
      </w:r>
    </w:p>
    <w:p w14:paraId="5B5E74C9" w14:textId="5C093C1B" w:rsidR="00266DA0" w:rsidRPr="00BF2556" w:rsidRDefault="00BF2556" w:rsidP="00266DA0">
      <w:pPr>
        <w:numPr>
          <w:ilvl w:val="0"/>
          <w:numId w:val="5"/>
        </w:numPr>
        <w:spacing w:after="120" w:line="240" w:lineRule="auto"/>
        <w:ind w:left="714" w:hanging="357"/>
        <w:rPr>
          <w:rFonts w:ascii="Helvetica" w:hAnsi="Helvetica"/>
          <w:szCs w:val="24"/>
          <w:lang w:val="fr-FR"/>
        </w:rPr>
      </w:pPr>
      <w:r w:rsidRPr="00BF2556">
        <w:rPr>
          <w:rFonts w:ascii="Helvetica" w:hAnsi="Helvetica"/>
          <w:szCs w:val="24"/>
          <w:lang w:val="fr-FR"/>
        </w:rPr>
        <w:t>Le patient présente au moins l'un des éléments suivants</w:t>
      </w:r>
      <w:r>
        <w:rPr>
          <w:rFonts w:ascii="Helvetica" w:hAnsi="Helvetica"/>
          <w:szCs w:val="24"/>
          <w:lang w:val="fr-FR"/>
        </w:rPr>
        <w:t> :</w:t>
      </w:r>
      <w:r w:rsidR="00266DA0" w:rsidRPr="00BF2556">
        <w:rPr>
          <w:rFonts w:ascii="Helvetica" w:hAnsi="Helvetica"/>
          <w:szCs w:val="24"/>
          <w:lang w:val="fr-FR"/>
        </w:rPr>
        <w:t xml:space="preserve">  </w:t>
      </w:r>
    </w:p>
    <w:p w14:paraId="51B32001" w14:textId="371B7342" w:rsidR="00266DA0" w:rsidRPr="00BF2556" w:rsidRDefault="00BF2556" w:rsidP="00266DA0">
      <w:pPr>
        <w:numPr>
          <w:ilvl w:val="1"/>
          <w:numId w:val="5"/>
        </w:numPr>
        <w:spacing w:after="0"/>
        <w:ind w:left="1434" w:hanging="357"/>
        <w:rPr>
          <w:rFonts w:ascii="Helvetica" w:hAnsi="Helvetica"/>
          <w:szCs w:val="24"/>
          <w:lang w:val="fr-FR"/>
        </w:rPr>
      </w:pPr>
      <w:proofErr w:type="gramStart"/>
      <w:r w:rsidRPr="00BF2556">
        <w:rPr>
          <w:rFonts w:ascii="Helvetica" w:hAnsi="Helvetica"/>
          <w:szCs w:val="24"/>
          <w:lang w:val="fr-FR"/>
        </w:rPr>
        <w:t>drainage</w:t>
      </w:r>
      <w:proofErr w:type="gramEnd"/>
      <w:r w:rsidRPr="00BF2556">
        <w:rPr>
          <w:rFonts w:ascii="Helvetica" w:hAnsi="Helvetica"/>
          <w:szCs w:val="24"/>
          <w:lang w:val="fr-FR"/>
        </w:rPr>
        <w:t xml:space="preserve"> purulent de l’incision superficielle</w:t>
      </w:r>
      <w:r w:rsidR="00266DA0" w:rsidRPr="00BF2556">
        <w:rPr>
          <w:rFonts w:ascii="Helvetica" w:hAnsi="Helvetica"/>
          <w:szCs w:val="24"/>
          <w:lang w:val="fr-FR"/>
        </w:rPr>
        <w:t xml:space="preserve">  </w:t>
      </w:r>
    </w:p>
    <w:p w14:paraId="5FDFB029" w14:textId="4CD9EB4D" w:rsidR="00266DA0" w:rsidRPr="00BF2556" w:rsidRDefault="00BF2556" w:rsidP="00266DA0">
      <w:pPr>
        <w:numPr>
          <w:ilvl w:val="1"/>
          <w:numId w:val="5"/>
        </w:numPr>
        <w:spacing w:after="0" w:line="276" w:lineRule="auto"/>
        <w:ind w:left="1434" w:hanging="357"/>
        <w:rPr>
          <w:rFonts w:ascii="Helvetica" w:hAnsi="Helvetica"/>
          <w:szCs w:val="24"/>
          <w:lang w:val="fr-FR"/>
        </w:rPr>
      </w:pPr>
      <w:proofErr w:type="gramStart"/>
      <w:r>
        <w:rPr>
          <w:rFonts w:ascii="Helvetica" w:hAnsi="Helvetica"/>
          <w:szCs w:val="24"/>
          <w:lang w:val="fr-FR"/>
        </w:rPr>
        <w:t>d</w:t>
      </w:r>
      <w:r w:rsidRPr="00BF2556">
        <w:rPr>
          <w:rFonts w:ascii="Helvetica" w:hAnsi="Helvetica"/>
          <w:szCs w:val="24"/>
          <w:lang w:val="fr-FR"/>
        </w:rPr>
        <w:t>es</w:t>
      </w:r>
      <w:proofErr w:type="gramEnd"/>
      <w:r w:rsidRPr="00BF2556">
        <w:rPr>
          <w:rFonts w:ascii="Helvetica" w:hAnsi="Helvetica"/>
          <w:szCs w:val="24"/>
          <w:lang w:val="fr-FR"/>
        </w:rPr>
        <w:t xml:space="preserve"> organismes isolés à partir d'une culture de fluide ou de tissu obtenue de manière aseptique </w:t>
      </w:r>
      <w:r w:rsidR="007F1F75">
        <w:rPr>
          <w:rFonts w:ascii="Helvetica" w:hAnsi="Helvetica"/>
          <w:szCs w:val="24"/>
          <w:lang w:val="fr-FR"/>
        </w:rPr>
        <w:t xml:space="preserve">provenant </w:t>
      </w:r>
      <w:r w:rsidRPr="00BF2556">
        <w:rPr>
          <w:rFonts w:ascii="Helvetica" w:hAnsi="Helvetica"/>
          <w:szCs w:val="24"/>
          <w:lang w:val="fr-FR"/>
        </w:rPr>
        <w:t xml:space="preserve">de l'incision superficielle et au moins l'un des signes ou symptômes d'infection suivants : douleur ou sensibilité, gonflement localisé, rougeur ou chaleur, ou incision superficielle délibérément ouverte par le chirurgien </w:t>
      </w:r>
      <w:r>
        <w:rPr>
          <w:rFonts w:ascii="Helvetica" w:hAnsi="Helvetica"/>
          <w:szCs w:val="24"/>
          <w:lang w:val="fr-FR"/>
        </w:rPr>
        <w:t>qui</w:t>
      </w:r>
      <w:r w:rsidRPr="00BF2556">
        <w:rPr>
          <w:rFonts w:ascii="Helvetica" w:hAnsi="Helvetica"/>
          <w:szCs w:val="24"/>
          <w:lang w:val="fr-FR"/>
        </w:rPr>
        <w:t xml:space="preserve"> est culture positive ou non cultivée. Un résultat de culture négati</w:t>
      </w:r>
      <w:r w:rsidR="007F1F75">
        <w:rPr>
          <w:rFonts w:ascii="Helvetica" w:hAnsi="Helvetica"/>
          <w:szCs w:val="24"/>
          <w:lang w:val="fr-FR"/>
        </w:rPr>
        <w:t>f</w:t>
      </w:r>
      <w:r w:rsidRPr="00BF2556">
        <w:rPr>
          <w:rFonts w:ascii="Helvetica" w:hAnsi="Helvetica"/>
          <w:szCs w:val="24"/>
          <w:lang w:val="fr-FR"/>
        </w:rPr>
        <w:t xml:space="preserve"> ne répond pas à ce critère</w:t>
      </w:r>
      <w:r w:rsidR="00266DA0" w:rsidRPr="00BF2556">
        <w:rPr>
          <w:rFonts w:ascii="Helvetica" w:hAnsi="Helvetica"/>
          <w:szCs w:val="24"/>
          <w:lang w:val="fr-FR"/>
        </w:rPr>
        <w:t xml:space="preserve">.  </w:t>
      </w:r>
    </w:p>
    <w:p w14:paraId="23760105" w14:textId="5F252343" w:rsidR="00266DA0" w:rsidRPr="007F1F75" w:rsidRDefault="007F1F75" w:rsidP="00266DA0">
      <w:pPr>
        <w:numPr>
          <w:ilvl w:val="1"/>
          <w:numId w:val="5"/>
        </w:numPr>
        <w:spacing w:after="0" w:line="276" w:lineRule="auto"/>
        <w:ind w:left="1434" w:hanging="357"/>
        <w:rPr>
          <w:rFonts w:ascii="Helvetica" w:hAnsi="Helvetica"/>
          <w:szCs w:val="24"/>
          <w:lang w:val="fr-FR"/>
        </w:rPr>
      </w:pPr>
      <w:proofErr w:type="gramStart"/>
      <w:r w:rsidRPr="007F1F75">
        <w:rPr>
          <w:rFonts w:ascii="Helvetica" w:hAnsi="Helvetica"/>
          <w:szCs w:val="24"/>
          <w:lang w:val="fr-FR"/>
        </w:rPr>
        <w:t>diagnostic</w:t>
      </w:r>
      <w:proofErr w:type="gramEnd"/>
      <w:r w:rsidRPr="007F1F75">
        <w:rPr>
          <w:rFonts w:ascii="Helvetica" w:hAnsi="Helvetica"/>
          <w:szCs w:val="24"/>
          <w:lang w:val="fr-FR"/>
        </w:rPr>
        <w:t xml:space="preserve"> d'une infection du site opératoire d'une incision par un chirurgien ou un médecin traitant</w:t>
      </w:r>
      <w:r w:rsidR="00266DA0" w:rsidRPr="007F1F75">
        <w:rPr>
          <w:rFonts w:ascii="Helvetica" w:hAnsi="Helvetica"/>
          <w:szCs w:val="24"/>
          <w:lang w:val="fr-FR"/>
        </w:rPr>
        <w:t xml:space="preserve">  </w:t>
      </w:r>
    </w:p>
    <w:p w14:paraId="0111D46B" w14:textId="77777777" w:rsidR="00266DA0" w:rsidRPr="007F1F75" w:rsidRDefault="00266DA0" w:rsidP="00266DA0">
      <w:pPr>
        <w:spacing w:after="25" w:line="259" w:lineRule="auto"/>
        <w:ind w:left="0" w:firstLine="0"/>
        <w:rPr>
          <w:rFonts w:ascii="Helvetica" w:hAnsi="Helvetica"/>
          <w:szCs w:val="24"/>
          <w:lang w:val="fr-FR"/>
        </w:rPr>
      </w:pPr>
      <w:r w:rsidRPr="007F1F75">
        <w:rPr>
          <w:rFonts w:ascii="Helvetica" w:hAnsi="Helvetica"/>
          <w:b/>
          <w:szCs w:val="24"/>
          <w:lang w:val="fr-FR"/>
        </w:rPr>
        <w:t xml:space="preserve"> </w:t>
      </w:r>
    </w:p>
    <w:p w14:paraId="47F00609" w14:textId="77777777" w:rsidR="007F1F75" w:rsidRPr="00B33C96" w:rsidRDefault="007F1F75" w:rsidP="007F1F75">
      <w:pPr>
        <w:spacing w:line="240" w:lineRule="auto"/>
        <w:rPr>
          <w:rFonts w:ascii="Helvetica" w:hAnsi="Helvetica"/>
          <w:b/>
          <w:szCs w:val="24"/>
          <w:lang w:val="fr-FR"/>
        </w:rPr>
      </w:pPr>
      <w:r w:rsidRPr="00B33C96">
        <w:rPr>
          <w:rFonts w:ascii="Helvetica" w:hAnsi="Helvetica"/>
          <w:b/>
          <w:szCs w:val="24"/>
          <w:lang w:val="fr-FR"/>
        </w:rPr>
        <w:t>Degré de sévérité ASOS-Paeds</w:t>
      </w:r>
    </w:p>
    <w:p w14:paraId="42FD31FE" w14:textId="77777777" w:rsidR="007F1F75" w:rsidRDefault="007F1F75" w:rsidP="007F1F75">
      <w:pPr>
        <w:spacing w:after="0" w:line="259" w:lineRule="auto"/>
        <w:ind w:left="0" w:firstLine="0"/>
        <w:rPr>
          <w:rFonts w:ascii="Helvetica" w:hAnsi="Helvetica"/>
          <w:szCs w:val="24"/>
          <w:lang w:val="fr-FR"/>
        </w:rPr>
      </w:pPr>
      <w:r w:rsidRPr="00D43379">
        <w:rPr>
          <w:rFonts w:ascii="Helvetica" w:hAnsi="Helvetica"/>
          <w:szCs w:val="24"/>
          <w:lang w:val="fr-FR"/>
        </w:rPr>
        <w:t>Voir cat</w:t>
      </w:r>
      <w:r>
        <w:rPr>
          <w:rFonts w:ascii="Helvetica" w:hAnsi="Helvetica"/>
          <w:szCs w:val="24"/>
          <w:lang w:val="fr-FR"/>
        </w:rPr>
        <w:t>é</w:t>
      </w:r>
      <w:r w:rsidRPr="00D43379">
        <w:rPr>
          <w:rFonts w:ascii="Helvetica" w:hAnsi="Helvetica"/>
          <w:szCs w:val="24"/>
          <w:lang w:val="fr-FR"/>
        </w:rPr>
        <w:t>gories et d</w:t>
      </w:r>
      <w:r>
        <w:rPr>
          <w:rFonts w:ascii="Helvetica" w:hAnsi="Helvetica"/>
          <w:szCs w:val="24"/>
          <w:lang w:val="fr-FR"/>
        </w:rPr>
        <w:t>é</w:t>
      </w:r>
      <w:r w:rsidRPr="00D43379">
        <w:rPr>
          <w:rFonts w:ascii="Helvetica" w:hAnsi="Helvetica"/>
          <w:szCs w:val="24"/>
          <w:lang w:val="fr-FR"/>
        </w:rPr>
        <w:t>finitions à la page 10</w:t>
      </w:r>
    </w:p>
    <w:p w14:paraId="2D772BB8" w14:textId="36ED26FB" w:rsidR="00266DA0" w:rsidRPr="007F1F75" w:rsidRDefault="00266DA0" w:rsidP="007F1F75">
      <w:pPr>
        <w:spacing w:after="0" w:line="259" w:lineRule="auto"/>
        <w:ind w:left="0" w:firstLine="0"/>
        <w:rPr>
          <w:rFonts w:ascii="Helvetica" w:hAnsi="Helvetica"/>
          <w:szCs w:val="24"/>
          <w:lang w:val="fr-FR"/>
        </w:rPr>
      </w:pPr>
      <w:r w:rsidRPr="007F1F75">
        <w:rPr>
          <w:rFonts w:ascii="Helvetica" w:hAnsi="Helvetica"/>
          <w:b/>
          <w:szCs w:val="24"/>
          <w:lang w:val="fr-FR"/>
        </w:rPr>
        <w:tab/>
        <w:t xml:space="preserve"> </w:t>
      </w:r>
    </w:p>
    <w:p w14:paraId="4FD50A69" w14:textId="4FC808B4" w:rsidR="00266DA0" w:rsidRPr="007F1F75" w:rsidRDefault="007F1F75" w:rsidP="00266DA0">
      <w:pPr>
        <w:pStyle w:val="Heading2"/>
        <w:rPr>
          <w:rFonts w:ascii="Helvetica" w:hAnsi="Helvetica"/>
          <w:b/>
          <w:sz w:val="24"/>
          <w:szCs w:val="24"/>
          <w:lang w:val="fr-FR"/>
        </w:rPr>
      </w:pPr>
      <w:bookmarkStart w:id="44" w:name="_Toc523125886"/>
      <w:bookmarkStart w:id="45" w:name="_Toc87618945"/>
      <w:r w:rsidRPr="007F1F75">
        <w:rPr>
          <w:rFonts w:ascii="Helvetica" w:hAnsi="Helvetica"/>
          <w:b/>
          <w:sz w:val="24"/>
          <w:szCs w:val="24"/>
          <w:lang w:val="fr-FR"/>
        </w:rPr>
        <w:t>Infection du site opératoire</w:t>
      </w:r>
      <w:r w:rsidR="00266DA0" w:rsidRPr="007F1F75">
        <w:rPr>
          <w:rFonts w:ascii="Helvetica" w:hAnsi="Helvetica"/>
          <w:b/>
          <w:sz w:val="24"/>
          <w:szCs w:val="24"/>
          <w:lang w:val="fr-FR"/>
        </w:rPr>
        <w:t xml:space="preserve"> (</w:t>
      </w:r>
      <w:r w:rsidRPr="007F1F75">
        <w:rPr>
          <w:rFonts w:ascii="Helvetica" w:hAnsi="Helvetica"/>
          <w:b/>
          <w:sz w:val="24"/>
          <w:szCs w:val="24"/>
          <w:lang w:val="fr-FR"/>
        </w:rPr>
        <w:t>profonde</w:t>
      </w:r>
      <w:r w:rsidR="00266DA0" w:rsidRPr="007F1F75">
        <w:rPr>
          <w:rFonts w:ascii="Helvetica" w:hAnsi="Helvetica"/>
          <w:b/>
          <w:sz w:val="24"/>
          <w:szCs w:val="24"/>
          <w:lang w:val="fr-FR"/>
        </w:rPr>
        <w:t>)</w:t>
      </w:r>
      <w:bookmarkEnd w:id="44"/>
      <w:bookmarkEnd w:id="45"/>
      <w:r w:rsidR="00266DA0" w:rsidRPr="007F1F75">
        <w:rPr>
          <w:rFonts w:ascii="Helvetica" w:hAnsi="Helvetica"/>
          <w:b/>
          <w:sz w:val="24"/>
          <w:szCs w:val="24"/>
          <w:lang w:val="fr-FR"/>
        </w:rPr>
        <w:t xml:space="preserve">  </w:t>
      </w:r>
    </w:p>
    <w:p w14:paraId="3AFD2C72" w14:textId="191B7C13" w:rsidR="00266DA0" w:rsidRPr="007F1F75" w:rsidRDefault="007F1F75" w:rsidP="00266DA0">
      <w:pPr>
        <w:spacing w:after="36"/>
        <w:ind w:left="-5"/>
        <w:rPr>
          <w:rFonts w:ascii="Helvetica" w:hAnsi="Helvetica"/>
          <w:szCs w:val="24"/>
          <w:lang w:val="fr-FR"/>
        </w:rPr>
      </w:pPr>
      <w:r w:rsidRPr="007F1F75">
        <w:rPr>
          <w:rFonts w:ascii="Helvetica" w:hAnsi="Helvetica"/>
          <w:szCs w:val="24"/>
          <w:lang w:val="fr-FR"/>
        </w:rPr>
        <w:t>Une infection impliqu</w:t>
      </w:r>
      <w:r>
        <w:rPr>
          <w:rFonts w:ascii="Helvetica" w:hAnsi="Helvetica"/>
          <w:szCs w:val="24"/>
          <w:lang w:val="fr-FR"/>
        </w:rPr>
        <w:t>ant</w:t>
      </w:r>
      <w:r w:rsidRPr="007F1F75">
        <w:rPr>
          <w:rFonts w:ascii="Helvetica" w:hAnsi="Helvetica"/>
          <w:szCs w:val="24"/>
          <w:lang w:val="fr-FR"/>
        </w:rPr>
        <w:t xml:space="preserve"> à la fois les parties superficielles et profondes de l'incision chirurgicale et </w:t>
      </w:r>
      <w:r w:rsidR="00B46D0B">
        <w:rPr>
          <w:rFonts w:ascii="Helvetica" w:hAnsi="Helvetica"/>
          <w:szCs w:val="24"/>
          <w:lang w:val="fr-FR"/>
        </w:rPr>
        <w:t xml:space="preserve">qui </w:t>
      </w:r>
      <w:r w:rsidRPr="007F1F75">
        <w:rPr>
          <w:rFonts w:ascii="Helvetica" w:hAnsi="Helvetica"/>
          <w:szCs w:val="24"/>
          <w:lang w:val="fr-FR"/>
        </w:rPr>
        <w:t>répond aux critères suivants :</w:t>
      </w:r>
      <w:r w:rsidR="00266DA0" w:rsidRPr="007F1F75">
        <w:rPr>
          <w:rFonts w:ascii="Helvetica" w:hAnsi="Helvetica"/>
          <w:szCs w:val="24"/>
          <w:lang w:val="fr-FR"/>
        </w:rPr>
        <w:t xml:space="preserve">  </w:t>
      </w:r>
    </w:p>
    <w:p w14:paraId="1D9EE423" w14:textId="73032D70" w:rsidR="00266DA0" w:rsidRPr="007F1F75" w:rsidRDefault="007F1F75" w:rsidP="00266DA0">
      <w:pPr>
        <w:numPr>
          <w:ilvl w:val="0"/>
          <w:numId w:val="6"/>
        </w:numPr>
        <w:spacing w:after="120" w:line="240" w:lineRule="auto"/>
        <w:ind w:left="714" w:hanging="357"/>
        <w:rPr>
          <w:rFonts w:ascii="Helvetica" w:hAnsi="Helvetica"/>
          <w:szCs w:val="24"/>
          <w:lang w:val="fr-FR"/>
        </w:rPr>
      </w:pPr>
      <w:r w:rsidRPr="007F1F75">
        <w:rPr>
          <w:rFonts w:ascii="Helvetica" w:hAnsi="Helvetica"/>
          <w:szCs w:val="24"/>
          <w:lang w:val="fr-FR"/>
        </w:rPr>
        <w:t xml:space="preserve">L'infection survient dans les 30 jours suivant la chirurgie si aucun implant chirurgical n'est laissé en place ou dans un an si un implant est en place </w:t>
      </w:r>
      <w:r w:rsidR="00B46D0B">
        <w:rPr>
          <w:rFonts w:ascii="Helvetica" w:hAnsi="Helvetica"/>
          <w:szCs w:val="24"/>
          <w:lang w:val="fr-FR"/>
        </w:rPr>
        <w:t>et</w:t>
      </w:r>
      <w:r w:rsidR="00266DA0" w:rsidRPr="007F1F75">
        <w:rPr>
          <w:rFonts w:ascii="Helvetica" w:hAnsi="Helvetica"/>
          <w:szCs w:val="24"/>
          <w:lang w:val="fr-FR"/>
        </w:rPr>
        <w:t xml:space="preserve">  </w:t>
      </w:r>
    </w:p>
    <w:p w14:paraId="73A2DA91" w14:textId="7601FC9D" w:rsidR="00266DA0" w:rsidRPr="007F1F75" w:rsidRDefault="007F1F75" w:rsidP="00266DA0">
      <w:pPr>
        <w:numPr>
          <w:ilvl w:val="0"/>
          <w:numId w:val="6"/>
        </w:numPr>
        <w:spacing w:after="120" w:line="240" w:lineRule="auto"/>
        <w:ind w:left="714" w:hanging="357"/>
        <w:rPr>
          <w:rFonts w:ascii="Helvetica" w:hAnsi="Helvetica"/>
          <w:szCs w:val="24"/>
          <w:lang w:val="fr-FR"/>
        </w:rPr>
      </w:pPr>
      <w:r w:rsidRPr="007F1F75">
        <w:rPr>
          <w:rFonts w:ascii="Helvetica" w:hAnsi="Helvetica"/>
          <w:szCs w:val="24"/>
          <w:lang w:val="fr-FR"/>
        </w:rPr>
        <w:t xml:space="preserve">L'infection semble être liée à l'intervention chirurgicale et concerne les tissus mous profonds de l'incision (par exemple, les couches fasciales et musculaires) </w:t>
      </w:r>
      <w:r w:rsidR="00B46D0B">
        <w:rPr>
          <w:rFonts w:ascii="Helvetica" w:hAnsi="Helvetica"/>
          <w:szCs w:val="24"/>
          <w:lang w:val="fr-FR"/>
        </w:rPr>
        <w:t>et</w:t>
      </w:r>
      <w:r w:rsidR="00266DA0" w:rsidRPr="007F1F75">
        <w:rPr>
          <w:rFonts w:ascii="Helvetica" w:hAnsi="Helvetica"/>
          <w:szCs w:val="24"/>
          <w:lang w:val="fr-FR"/>
        </w:rPr>
        <w:t xml:space="preserve">  </w:t>
      </w:r>
    </w:p>
    <w:p w14:paraId="49A7F44C" w14:textId="6B56DFE7" w:rsidR="00266DA0" w:rsidRPr="007F1F75" w:rsidRDefault="007F1F75" w:rsidP="00266DA0">
      <w:pPr>
        <w:numPr>
          <w:ilvl w:val="0"/>
          <w:numId w:val="6"/>
        </w:numPr>
        <w:spacing w:after="120" w:line="240" w:lineRule="auto"/>
        <w:ind w:left="714" w:hanging="357"/>
        <w:rPr>
          <w:rFonts w:ascii="Helvetica" w:hAnsi="Helvetica"/>
          <w:szCs w:val="24"/>
          <w:lang w:val="fr-FR"/>
        </w:rPr>
      </w:pPr>
      <w:r w:rsidRPr="007F1F75">
        <w:rPr>
          <w:rFonts w:ascii="Helvetica" w:hAnsi="Helvetica"/>
          <w:szCs w:val="24"/>
          <w:lang w:val="fr-FR"/>
        </w:rPr>
        <w:t>Le</w:t>
      </w:r>
      <w:r w:rsidR="00266DA0" w:rsidRPr="007F1F75">
        <w:rPr>
          <w:rFonts w:ascii="Helvetica" w:hAnsi="Helvetica"/>
          <w:szCs w:val="24"/>
          <w:lang w:val="fr-FR"/>
        </w:rPr>
        <w:t xml:space="preserve"> patient </w:t>
      </w:r>
      <w:r w:rsidRPr="00BF2556">
        <w:rPr>
          <w:rFonts w:ascii="Helvetica" w:hAnsi="Helvetica"/>
          <w:szCs w:val="24"/>
          <w:lang w:val="fr-FR"/>
        </w:rPr>
        <w:t>présente au moins l'un des éléments suivants</w:t>
      </w:r>
      <w:r>
        <w:rPr>
          <w:rFonts w:ascii="Helvetica" w:hAnsi="Helvetica"/>
          <w:szCs w:val="24"/>
          <w:lang w:val="fr-FR"/>
        </w:rPr>
        <w:t> :</w:t>
      </w:r>
      <w:r w:rsidR="00266DA0" w:rsidRPr="007F1F75">
        <w:rPr>
          <w:rFonts w:ascii="Helvetica" w:hAnsi="Helvetica"/>
          <w:szCs w:val="24"/>
          <w:lang w:val="fr-FR"/>
        </w:rPr>
        <w:t xml:space="preserve">  </w:t>
      </w:r>
    </w:p>
    <w:p w14:paraId="4B53D8C2" w14:textId="42644285" w:rsidR="00266DA0" w:rsidRPr="007F1F75" w:rsidRDefault="007F1F75" w:rsidP="00266DA0">
      <w:pPr>
        <w:numPr>
          <w:ilvl w:val="1"/>
          <w:numId w:val="6"/>
        </w:numPr>
        <w:spacing w:after="120" w:line="240" w:lineRule="auto"/>
        <w:ind w:hanging="360"/>
        <w:rPr>
          <w:rFonts w:ascii="Helvetica" w:hAnsi="Helvetica"/>
          <w:szCs w:val="24"/>
          <w:lang w:val="fr-FR"/>
        </w:rPr>
      </w:pPr>
      <w:proofErr w:type="gramStart"/>
      <w:r w:rsidRPr="007F1F75">
        <w:rPr>
          <w:rFonts w:ascii="Helvetica" w:hAnsi="Helvetica"/>
          <w:szCs w:val="24"/>
          <w:lang w:val="fr-FR"/>
        </w:rPr>
        <w:t>drainage</w:t>
      </w:r>
      <w:proofErr w:type="gramEnd"/>
      <w:r w:rsidRPr="007F1F75">
        <w:rPr>
          <w:rFonts w:ascii="Helvetica" w:hAnsi="Helvetica"/>
          <w:szCs w:val="24"/>
          <w:lang w:val="fr-FR"/>
        </w:rPr>
        <w:t xml:space="preserve"> purulent de l'incision profonde mais pas de </w:t>
      </w:r>
      <w:r>
        <w:rPr>
          <w:rFonts w:ascii="Helvetica" w:hAnsi="Helvetica"/>
          <w:szCs w:val="24"/>
          <w:lang w:val="fr-FR"/>
        </w:rPr>
        <w:t>l’</w:t>
      </w:r>
      <w:r w:rsidRPr="007F1F75">
        <w:rPr>
          <w:rFonts w:ascii="Helvetica" w:hAnsi="Helvetica"/>
          <w:szCs w:val="24"/>
          <w:lang w:val="fr-FR"/>
        </w:rPr>
        <w:t>organe/espace du site chirurgical</w:t>
      </w:r>
      <w:r w:rsidR="00266DA0" w:rsidRPr="007F1F75">
        <w:rPr>
          <w:rFonts w:ascii="Helvetica" w:hAnsi="Helvetica"/>
          <w:szCs w:val="24"/>
          <w:lang w:val="fr-FR"/>
        </w:rPr>
        <w:t xml:space="preserve">  </w:t>
      </w:r>
    </w:p>
    <w:p w14:paraId="6AAF5973" w14:textId="436FE380" w:rsidR="00266DA0" w:rsidRPr="007F1F75" w:rsidRDefault="007F1F75" w:rsidP="00266DA0">
      <w:pPr>
        <w:numPr>
          <w:ilvl w:val="1"/>
          <w:numId w:val="6"/>
        </w:numPr>
        <w:spacing w:after="120" w:line="240" w:lineRule="auto"/>
        <w:ind w:hanging="360"/>
        <w:rPr>
          <w:rFonts w:ascii="Helvetica" w:hAnsi="Helvetica"/>
          <w:szCs w:val="24"/>
          <w:lang w:val="fr-FR"/>
        </w:rPr>
      </w:pPr>
      <w:proofErr w:type="gramStart"/>
      <w:r w:rsidRPr="007F1F75">
        <w:rPr>
          <w:rFonts w:ascii="Helvetica" w:hAnsi="Helvetica"/>
          <w:szCs w:val="24"/>
          <w:lang w:val="fr-FR"/>
        </w:rPr>
        <w:t>déhiscen</w:t>
      </w:r>
      <w:r w:rsidR="00A21B05">
        <w:rPr>
          <w:rFonts w:ascii="Helvetica" w:hAnsi="Helvetica"/>
          <w:szCs w:val="24"/>
          <w:lang w:val="fr-FR"/>
        </w:rPr>
        <w:t>ce</w:t>
      </w:r>
      <w:proofErr w:type="gramEnd"/>
      <w:r w:rsidRPr="007F1F75">
        <w:rPr>
          <w:rFonts w:ascii="Helvetica" w:hAnsi="Helvetica"/>
          <w:szCs w:val="24"/>
          <w:lang w:val="fr-FR"/>
        </w:rPr>
        <w:t xml:space="preserve"> spontané</w:t>
      </w:r>
      <w:r w:rsidR="00A21B05">
        <w:rPr>
          <w:rFonts w:ascii="Helvetica" w:hAnsi="Helvetica"/>
          <w:szCs w:val="24"/>
          <w:lang w:val="fr-FR"/>
        </w:rPr>
        <w:t>e</w:t>
      </w:r>
      <w:r w:rsidRPr="007F1F75">
        <w:rPr>
          <w:rFonts w:ascii="Helvetica" w:hAnsi="Helvetica"/>
          <w:szCs w:val="24"/>
          <w:lang w:val="fr-FR"/>
        </w:rPr>
        <w:t xml:space="preserve"> ou </w:t>
      </w:r>
      <w:r w:rsidR="00A21B05">
        <w:rPr>
          <w:rFonts w:ascii="Helvetica" w:hAnsi="Helvetica"/>
          <w:szCs w:val="24"/>
          <w:lang w:val="fr-FR"/>
        </w:rPr>
        <w:t>ouverture</w:t>
      </w:r>
      <w:r w:rsidRPr="007F1F75">
        <w:rPr>
          <w:rFonts w:ascii="Helvetica" w:hAnsi="Helvetica"/>
          <w:szCs w:val="24"/>
          <w:lang w:val="fr-FR"/>
        </w:rPr>
        <w:t xml:space="preserve"> délibéré</w:t>
      </w:r>
      <w:r w:rsidR="00A21B05">
        <w:rPr>
          <w:rFonts w:ascii="Helvetica" w:hAnsi="Helvetica"/>
          <w:szCs w:val="24"/>
          <w:lang w:val="fr-FR"/>
        </w:rPr>
        <w:t>e</w:t>
      </w:r>
      <w:r w:rsidRPr="007F1F75">
        <w:rPr>
          <w:rFonts w:ascii="Helvetica" w:hAnsi="Helvetica"/>
          <w:szCs w:val="24"/>
          <w:lang w:val="fr-FR"/>
        </w:rPr>
        <w:t xml:space="preserve"> par un chirurgien</w:t>
      </w:r>
      <w:r w:rsidR="00A21B05">
        <w:rPr>
          <w:rFonts w:ascii="Helvetica" w:hAnsi="Helvetica"/>
          <w:szCs w:val="24"/>
          <w:lang w:val="fr-FR"/>
        </w:rPr>
        <w:t xml:space="preserve"> d’une incision profonde</w:t>
      </w:r>
      <w:r w:rsidRPr="007F1F75">
        <w:rPr>
          <w:rFonts w:ascii="Helvetica" w:hAnsi="Helvetica"/>
          <w:szCs w:val="24"/>
          <w:lang w:val="fr-FR"/>
        </w:rPr>
        <w:t xml:space="preserve"> </w:t>
      </w:r>
      <w:r w:rsidR="00A21B05">
        <w:rPr>
          <w:rFonts w:ascii="Helvetica" w:hAnsi="Helvetica"/>
          <w:szCs w:val="24"/>
          <w:lang w:val="fr-FR"/>
        </w:rPr>
        <w:t xml:space="preserve">qui </w:t>
      </w:r>
      <w:r w:rsidRPr="007F1F75">
        <w:rPr>
          <w:rFonts w:ascii="Helvetica" w:hAnsi="Helvetica"/>
          <w:szCs w:val="24"/>
          <w:lang w:val="fr-FR"/>
        </w:rPr>
        <w:t>et est positive à la culture</w:t>
      </w:r>
      <w:r w:rsidR="00A21B05">
        <w:rPr>
          <w:rFonts w:ascii="Helvetica" w:hAnsi="Helvetica"/>
          <w:szCs w:val="24"/>
          <w:lang w:val="fr-FR"/>
        </w:rPr>
        <w:t> ;</w:t>
      </w:r>
      <w:r w:rsidRPr="007F1F75">
        <w:rPr>
          <w:rFonts w:ascii="Helvetica" w:hAnsi="Helvetica"/>
          <w:szCs w:val="24"/>
          <w:lang w:val="fr-FR"/>
        </w:rPr>
        <w:t xml:space="preserve"> ou </w:t>
      </w:r>
      <w:r w:rsidR="00A21B05">
        <w:rPr>
          <w:rFonts w:ascii="Helvetica" w:hAnsi="Helvetica"/>
          <w:szCs w:val="24"/>
          <w:lang w:val="fr-FR"/>
        </w:rPr>
        <w:t xml:space="preserve">si </w:t>
      </w:r>
      <w:r w:rsidRPr="007F1F75">
        <w:rPr>
          <w:rFonts w:ascii="Helvetica" w:hAnsi="Helvetica"/>
          <w:szCs w:val="24"/>
          <w:lang w:val="fr-FR"/>
        </w:rPr>
        <w:t>aucune culture n'a été réalisée alors que le patient présente au moins l'un des signes ou symptômes d'infection suivants : fièvre (&gt;38°C) ou douleur ou sensibilité localisée. Un résultat de culture négative ne répond pas à ce critère</w:t>
      </w:r>
      <w:r w:rsidR="00266DA0" w:rsidRPr="007F1F75">
        <w:rPr>
          <w:rFonts w:ascii="Helvetica" w:hAnsi="Helvetica"/>
          <w:szCs w:val="24"/>
          <w:lang w:val="fr-FR"/>
        </w:rPr>
        <w:t xml:space="preserve">.  </w:t>
      </w:r>
    </w:p>
    <w:p w14:paraId="64077BD9" w14:textId="08183945" w:rsidR="00266DA0" w:rsidRPr="00A21B05" w:rsidRDefault="00A21B05" w:rsidP="00266DA0">
      <w:pPr>
        <w:numPr>
          <w:ilvl w:val="1"/>
          <w:numId w:val="6"/>
        </w:numPr>
        <w:spacing w:after="120" w:line="240" w:lineRule="auto"/>
        <w:ind w:hanging="360"/>
        <w:rPr>
          <w:rFonts w:ascii="Helvetica" w:hAnsi="Helvetica"/>
          <w:szCs w:val="24"/>
          <w:lang w:val="fr-FR"/>
        </w:rPr>
      </w:pPr>
      <w:proofErr w:type="gramStart"/>
      <w:r w:rsidRPr="00A21B05">
        <w:rPr>
          <w:rFonts w:ascii="Helvetica" w:hAnsi="Helvetica"/>
          <w:szCs w:val="24"/>
          <w:lang w:val="fr-FR"/>
        </w:rPr>
        <w:t>un</w:t>
      </w:r>
      <w:proofErr w:type="gramEnd"/>
      <w:r w:rsidRPr="00A21B05">
        <w:rPr>
          <w:rFonts w:ascii="Helvetica" w:hAnsi="Helvetica"/>
          <w:szCs w:val="24"/>
          <w:lang w:val="fr-FR"/>
        </w:rPr>
        <w:t xml:space="preserve"> abcès ou un autre signe d'infection </w:t>
      </w:r>
      <w:r>
        <w:rPr>
          <w:rFonts w:ascii="Helvetica" w:hAnsi="Helvetica"/>
          <w:szCs w:val="24"/>
          <w:lang w:val="fr-FR"/>
        </w:rPr>
        <w:t>provenant de</w:t>
      </w:r>
      <w:r w:rsidRPr="00A21B05">
        <w:rPr>
          <w:rFonts w:ascii="Helvetica" w:hAnsi="Helvetica"/>
          <w:szCs w:val="24"/>
          <w:lang w:val="fr-FR"/>
        </w:rPr>
        <w:t xml:space="preserve"> l'incision profonde est trouvé lors d'un examen direct, pendant une intervention chirurgicale ou par un examen histopathologique ou radiologique</w:t>
      </w:r>
      <w:r w:rsidR="00266DA0" w:rsidRPr="00A21B05">
        <w:rPr>
          <w:rFonts w:ascii="Helvetica" w:hAnsi="Helvetica"/>
          <w:szCs w:val="24"/>
          <w:lang w:val="fr-FR"/>
        </w:rPr>
        <w:t xml:space="preserve">  </w:t>
      </w:r>
    </w:p>
    <w:p w14:paraId="0E272354" w14:textId="61B12EC9" w:rsidR="00266DA0" w:rsidRPr="00A21B05" w:rsidRDefault="00A21B05" w:rsidP="00266DA0">
      <w:pPr>
        <w:numPr>
          <w:ilvl w:val="1"/>
          <w:numId w:val="6"/>
        </w:numPr>
        <w:spacing w:after="120" w:line="240" w:lineRule="auto"/>
        <w:ind w:hanging="360"/>
        <w:rPr>
          <w:rFonts w:ascii="Helvetica" w:hAnsi="Helvetica"/>
          <w:szCs w:val="24"/>
          <w:lang w:val="fr-FR"/>
        </w:rPr>
      </w:pPr>
      <w:proofErr w:type="gramStart"/>
      <w:r w:rsidRPr="00A21B05">
        <w:rPr>
          <w:rFonts w:ascii="Helvetica" w:hAnsi="Helvetica"/>
          <w:szCs w:val="24"/>
          <w:lang w:val="fr-FR"/>
        </w:rPr>
        <w:t>diagnostic</w:t>
      </w:r>
      <w:proofErr w:type="gramEnd"/>
      <w:r w:rsidRPr="00A21B05">
        <w:rPr>
          <w:rFonts w:ascii="Helvetica" w:hAnsi="Helvetica"/>
          <w:szCs w:val="24"/>
          <w:lang w:val="fr-FR"/>
        </w:rPr>
        <w:t xml:space="preserve"> d'une infection profonde du site opératoire d'une incision par un chirurgien ou un médecin traitant</w:t>
      </w:r>
      <w:r w:rsidR="00266DA0" w:rsidRPr="00A21B05">
        <w:rPr>
          <w:rFonts w:ascii="Helvetica" w:hAnsi="Helvetica"/>
          <w:szCs w:val="24"/>
          <w:lang w:val="fr-FR"/>
        </w:rPr>
        <w:t xml:space="preserve">  </w:t>
      </w:r>
    </w:p>
    <w:p w14:paraId="64F73772" w14:textId="77777777" w:rsidR="00A21B05" w:rsidRPr="00A21B05" w:rsidRDefault="00A21B05" w:rsidP="00A21B05">
      <w:pPr>
        <w:spacing w:line="240" w:lineRule="auto"/>
        <w:ind w:left="0" w:firstLine="0"/>
        <w:rPr>
          <w:rFonts w:ascii="Helvetica" w:hAnsi="Helvetica"/>
          <w:b/>
          <w:szCs w:val="24"/>
          <w:lang w:val="fr-FR"/>
        </w:rPr>
      </w:pPr>
      <w:bookmarkStart w:id="46" w:name="_Hlk86862085"/>
      <w:r w:rsidRPr="00A21B05">
        <w:rPr>
          <w:rFonts w:ascii="Helvetica" w:hAnsi="Helvetica"/>
          <w:b/>
          <w:szCs w:val="24"/>
          <w:lang w:val="fr-FR"/>
        </w:rPr>
        <w:lastRenderedPageBreak/>
        <w:t>Degré de sévérité ASOS-Paeds</w:t>
      </w:r>
    </w:p>
    <w:p w14:paraId="5106C0DF" w14:textId="7B17073F" w:rsidR="003974EF" w:rsidRPr="00A21B05" w:rsidRDefault="00A21B05" w:rsidP="00A21B05">
      <w:pPr>
        <w:spacing w:line="240" w:lineRule="auto"/>
        <w:ind w:left="0" w:firstLine="0"/>
        <w:rPr>
          <w:rFonts w:ascii="Helvetica" w:hAnsi="Helvetica"/>
          <w:szCs w:val="24"/>
          <w:lang w:val="fr-FR"/>
        </w:rPr>
      </w:pPr>
      <w:r w:rsidRPr="00A21B05">
        <w:rPr>
          <w:rFonts w:ascii="Helvetica" w:hAnsi="Helvetica"/>
          <w:szCs w:val="24"/>
          <w:lang w:val="fr-FR"/>
        </w:rPr>
        <w:t>Voir catégories et définitions à la page 10</w:t>
      </w:r>
    </w:p>
    <w:bookmarkEnd w:id="46"/>
    <w:p w14:paraId="2D896A8F" w14:textId="77777777" w:rsidR="00266DA0" w:rsidRPr="00A21B05" w:rsidRDefault="00266DA0" w:rsidP="00266DA0">
      <w:pPr>
        <w:spacing w:after="0" w:line="259" w:lineRule="auto"/>
        <w:ind w:left="0" w:firstLine="0"/>
        <w:rPr>
          <w:rFonts w:ascii="Helvetica" w:hAnsi="Helvetica"/>
          <w:szCs w:val="24"/>
          <w:lang w:val="fr-FR"/>
        </w:rPr>
      </w:pPr>
      <w:r w:rsidRPr="00A21B05">
        <w:rPr>
          <w:rFonts w:ascii="Helvetica" w:hAnsi="Helvetica"/>
          <w:szCs w:val="24"/>
          <w:lang w:val="fr-FR"/>
        </w:rPr>
        <w:tab/>
        <w:t xml:space="preserve"> </w:t>
      </w:r>
    </w:p>
    <w:p w14:paraId="0BC9CDC3" w14:textId="62F556E7" w:rsidR="00266DA0" w:rsidRPr="00A21B05" w:rsidRDefault="00A21B05" w:rsidP="00266DA0">
      <w:pPr>
        <w:pStyle w:val="Heading2"/>
        <w:rPr>
          <w:rFonts w:ascii="Helvetica" w:hAnsi="Helvetica"/>
          <w:b/>
          <w:sz w:val="24"/>
          <w:szCs w:val="24"/>
          <w:lang w:val="fr-FR"/>
        </w:rPr>
      </w:pPr>
      <w:bookmarkStart w:id="47" w:name="_Toc523125887"/>
      <w:bookmarkStart w:id="48" w:name="_Toc87618946"/>
      <w:r w:rsidRPr="00A21B05">
        <w:rPr>
          <w:rFonts w:ascii="Helvetica" w:hAnsi="Helvetica"/>
          <w:b/>
          <w:sz w:val="24"/>
          <w:szCs w:val="24"/>
          <w:lang w:val="fr-FR"/>
        </w:rPr>
        <w:t>Infection du</w:t>
      </w:r>
      <w:r w:rsidR="00266DA0" w:rsidRPr="00A21B05">
        <w:rPr>
          <w:rFonts w:ascii="Helvetica" w:hAnsi="Helvetica"/>
          <w:b/>
          <w:sz w:val="24"/>
          <w:szCs w:val="24"/>
          <w:lang w:val="fr-FR"/>
        </w:rPr>
        <w:t xml:space="preserve"> site </w:t>
      </w:r>
      <w:r w:rsidRPr="00A21B05">
        <w:rPr>
          <w:rFonts w:ascii="Helvetica" w:hAnsi="Helvetica"/>
          <w:b/>
          <w:sz w:val="24"/>
          <w:szCs w:val="24"/>
          <w:lang w:val="fr-FR"/>
        </w:rPr>
        <w:t>opératoire</w:t>
      </w:r>
      <w:r w:rsidR="00266DA0" w:rsidRPr="00A21B05">
        <w:rPr>
          <w:rFonts w:ascii="Helvetica" w:hAnsi="Helvetica"/>
          <w:b/>
          <w:sz w:val="24"/>
          <w:szCs w:val="24"/>
          <w:lang w:val="fr-FR"/>
        </w:rPr>
        <w:t xml:space="preserve"> (</w:t>
      </w:r>
      <w:r w:rsidRPr="00A21B05">
        <w:rPr>
          <w:rFonts w:ascii="Helvetica" w:hAnsi="Helvetica"/>
          <w:b/>
          <w:sz w:val="24"/>
          <w:szCs w:val="24"/>
          <w:lang w:val="fr-FR"/>
        </w:rPr>
        <w:t>cavité corporelle/organe/espace</w:t>
      </w:r>
      <w:r w:rsidR="00266DA0" w:rsidRPr="00A21B05">
        <w:rPr>
          <w:rFonts w:ascii="Helvetica" w:hAnsi="Helvetica"/>
          <w:b/>
          <w:sz w:val="24"/>
          <w:szCs w:val="24"/>
          <w:lang w:val="fr-FR"/>
        </w:rPr>
        <w:t>)</w:t>
      </w:r>
      <w:bookmarkEnd w:id="47"/>
      <w:bookmarkEnd w:id="48"/>
      <w:r w:rsidR="00266DA0" w:rsidRPr="00A21B05">
        <w:rPr>
          <w:rFonts w:ascii="Helvetica" w:hAnsi="Helvetica"/>
          <w:b/>
          <w:sz w:val="24"/>
          <w:szCs w:val="24"/>
          <w:lang w:val="fr-FR"/>
        </w:rPr>
        <w:t xml:space="preserve">  </w:t>
      </w:r>
    </w:p>
    <w:p w14:paraId="57E77533" w14:textId="061C9B9E" w:rsidR="00266DA0" w:rsidRPr="00A21B05" w:rsidRDefault="00A21B05" w:rsidP="00266DA0">
      <w:pPr>
        <w:spacing w:after="36"/>
        <w:ind w:left="-5"/>
        <w:rPr>
          <w:rFonts w:ascii="Helvetica" w:hAnsi="Helvetica"/>
          <w:szCs w:val="24"/>
          <w:lang w:val="fr-FR"/>
        </w:rPr>
      </w:pPr>
      <w:r w:rsidRPr="00A21B05">
        <w:rPr>
          <w:rFonts w:ascii="Helvetica" w:hAnsi="Helvetica"/>
          <w:szCs w:val="24"/>
          <w:lang w:val="fr-FR"/>
        </w:rPr>
        <w:t>U</w:t>
      </w:r>
      <w:r w:rsidR="00B46D0B">
        <w:rPr>
          <w:rFonts w:ascii="Helvetica" w:hAnsi="Helvetica"/>
          <w:szCs w:val="24"/>
          <w:lang w:val="fr-FR"/>
        </w:rPr>
        <w:t>n</w:t>
      </w:r>
      <w:r w:rsidRPr="00A21B05">
        <w:rPr>
          <w:rFonts w:ascii="Helvetica" w:hAnsi="Helvetica"/>
          <w:szCs w:val="24"/>
          <w:lang w:val="fr-FR"/>
        </w:rPr>
        <w:t>e infection qui touche n'importe quelle partie du corps à l'exception des fascias ou des couches musculaires et répond aux critères suivants</w:t>
      </w:r>
      <w:r>
        <w:rPr>
          <w:rFonts w:ascii="Helvetica" w:hAnsi="Helvetica"/>
          <w:szCs w:val="24"/>
          <w:lang w:val="fr-FR"/>
        </w:rPr>
        <w:t> :</w:t>
      </w:r>
      <w:r w:rsidR="00266DA0" w:rsidRPr="00A21B05">
        <w:rPr>
          <w:rFonts w:ascii="Helvetica" w:hAnsi="Helvetica"/>
          <w:szCs w:val="24"/>
          <w:lang w:val="fr-FR"/>
        </w:rPr>
        <w:t xml:space="preserve">  </w:t>
      </w:r>
    </w:p>
    <w:p w14:paraId="65880AAE" w14:textId="7C2B4863" w:rsidR="00266DA0" w:rsidRPr="00A21B05" w:rsidRDefault="00A21B05" w:rsidP="00266DA0">
      <w:pPr>
        <w:numPr>
          <w:ilvl w:val="0"/>
          <w:numId w:val="7"/>
        </w:numPr>
        <w:spacing w:after="120" w:line="240" w:lineRule="auto"/>
        <w:ind w:hanging="357"/>
        <w:rPr>
          <w:rFonts w:ascii="Helvetica" w:hAnsi="Helvetica"/>
          <w:szCs w:val="24"/>
          <w:lang w:val="fr-FR"/>
        </w:rPr>
      </w:pPr>
      <w:r w:rsidRPr="00A21B05">
        <w:rPr>
          <w:rFonts w:ascii="Helvetica" w:hAnsi="Helvetica"/>
          <w:szCs w:val="24"/>
          <w:lang w:val="fr-FR"/>
        </w:rPr>
        <w:t xml:space="preserve">L'infection survient dans les 30 jours suivant la chirurgie </w:t>
      </w:r>
      <w:r w:rsidR="00B46D0B">
        <w:rPr>
          <w:rFonts w:ascii="Helvetica" w:hAnsi="Helvetica"/>
          <w:szCs w:val="24"/>
          <w:lang w:val="fr-FR"/>
        </w:rPr>
        <w:t>et</w:t>
      </w:r>
      <w:r w:rsidR="00266DA0" w:rsidRPr="00A21B05">
        <w:rPr>
          <w:rFonts w:ascii="Helvetica" w:hAnsi="Helvetica"/>
          <w:szCs w:val="24"/>
          <w:lang w:val="fr-FR"/>
        </w:rPr>
        <w:t xml:space="preserve">  </w:t>
      </w:r>
    </w:p>
    <w:p w14:paraId="2F0E974B" w14:textId="034BC974" w:rsidR="00266DA0" w:rsidRPr="00A21B05" w:rsidRDefault="00A21B05" w:rsidP="00266DA0">
      <w:pPr>
        <w:numPr>
          <w:ilvl w:val="0"/>
          <w:numId w:val="7"/>
        </w:numPr>
        <w:spacing w:after="120" w:line="240" w:lineRule="auto"/>
        <w:ind w:hanging="357"/>
        <w:rPr>
          <w:rFonts w:ascii="Helvetica" w:hAnsi="Helvetica"/>
          <w:szCs w:val="24"/>
          <w:lang w:val="fr-FR"/>
        </w:rPr>
      </w:pPr>
      <w:r w:rsidRPr="00A21B05">
        <w:rPr>
          <w:rFonts w:ascii="Helvetica" w:hAnsi="Helvetica"/>
          <w:szCs w:val="24"/>
          <w:lang w:val="fr-FR"/>
        </w:rPr>
        <w:t xml:space="preserve">L'infection semble être liée à l'intervention chirurgicale et concerne toute partie du corps, à l'exception de l'incision cutanée, du fascia ou des couches musculaires, qui est ouverte ou manipulée pendant l'intervention chirurgicale </w:t>
      </w:r>
      <w:r w:rsidR="00B46D0B">
        <w:rPr>
          <w:rFonts w:ascii="Helvetica" w:hAnsi="Helvetica"/>
          <w:szCs w:val="24"/>
          <w:lang w:val="fr-FR"/>
        </w:rPr>
        <w:t>et</w:t>
      </w:r>
      <w:r w:rsidR="00266DA0" w:rsidRPr="00A21B05">
        <w:rPr>
          <w:rFonts w:ascii="Helvetica" w:hAnsi="Helvetica"/>
          <w:szCs w:val="24"/>
          <w:lang w:val="fr-FR"/>
        </w:rPr>
        <w:t xml:space="preserve">  </w:t>
      </w:r>
    </w:p>
    <w:p w14:paraId="5DCEE92B" w14:textId="40166F3C" w:rsidR="00266DA0" w:rsidRPr="00A21B05" w:rsidRDefault="00A21B05" w:rsidP="00266DA0">
      <w:pPr>
        <w:numPr>
          <w:ilvl w:val="0"/>
          <w:numId w:val="7"/>
        </w:numPr>
        <w:spacing w:after="120" w:line="240" w:lineRule="auto"/>
        <w:ind w:hanging="357"/>
        <w:rPr>
          <w:rFonts w:ascii="Helvetica" w:hAnsi="Helvetica"/>
          <w:szCs w:val="24"/>
          <w:lang w:val="fr-FR"/>
        </w:rPr>
      </w:pPr>
      <w:r w:rsidRPr="007F1F75">
        <w:rPr>
          <w:rFonts w:ascii="Helvetica" w:hAnsi="Helvetica"/>
          <w:szCs w:val="24"/>
          <w:lang w:val="fr-FR"/>
        </w:rPr>
        <w:t xml:space="preserve">Le patient </w:t>
      </w:r>
      <w:r w:rsidRPr="00BF2556">
        <w:rPr>
          <w:rFonts w:ascii="Helvetica" w:hAnsi="Helvetica"/>
          <w:szCs w:val="24"/>
          <w:lang w:val="fr-FR"/>
        </w:rPr>
        <w:t>présente au moins l'un des éléments suivants</w:t>
      </w:r>
      <w:r>
        <w:rPr>
          <w:rFonts w:ascii="Helvetica" w:hAnsi="Helvetica"/>
          <w:szCs w:val="24"/>
          <w:lang w:val="fr-FR"/>
        </w:rPr>
        <w:t> :</w:t>
      </w:r>
      <w:r w:rsidR="00266DA0" w:rsidRPr="00A21B05">
        <w:rPr>
          <w:rFonts w:ascii="Helvetica" w:hAnsi="Helvetica"/>
          <w:szCs w:val="24"/>
          <w:lang w:val="fr-FR"/>
        </w:rPr>
        <w:t xml:space="preserve">  </w:t>
      </w:r>
    </w:p>
    <w:p w14:paraId="65D3F70D" w14:textId="5F8953A3" w:rsidR="00266DA0" w:rsidRPr="00517764" w:rsidRDefault="00517764" w:rsidP="00266DA0">
      <w:pPr>
        <w:numPr>
          <w:ilvl w:val="1"/>
          <w:numId w:val="7"/>
        </w:numPr>
        <w:spacing w:after="120" w:line="240" w:lineRule="auto"/>
        <w:ind w:hanging="357"/>
        <w:rPr>
          <w:rFonts w:ascii="Helvetica" w:hAnsi="Helvetica"/>
          <w:szCs w:val="24"/>
          <w:lang w:val="fr-FR"/>
        </w:rPr>
      </w:pPr>
      <w:proofErr w:type="gramStart"/>
      <w:r w:rsidRPr="00517764">
        <w:rPr>
          <w:rFonts w:ascii="Helvetica" w:hAnsi="Helvetica"/>
          <w:szCs w:val="24"/>
          <w:lang w:val="fr-FR"/>
        </w:rPr>
        <w:t>drainage</w:t>
      </w:r>
      <w:proofErr w:type="gramEnd"/>
      <w:r w:rsidRPr="00517764">
        <w:rPr>
          <w:rFonts w:ascii="Helvetica" w:hAnsi="Helvetica"/>
          <w:szCs w:val="24"/>
          <w:lang w:val="fr-FR"/>
        </w:rPr>
        <w:t xml:space="preserve"> purulent d'un</w:t>
      </w:r>
      <w:r>
        <w:rPr>
          <w:rFonts w:ascii="Helvetica" w:hAnsi="Helvetica"/>
          <w:szCs w:val="24"/>
          <w:lang w:val="fr-FR"/>
        </w:rPr>
        <w:t>e</w:t>
      </w:r>
      <w:r w:rsidRPr="00517764">
        <w:rPr>
          <w:rFonts w:ascii="Helvetica" w:hAnsi="Helvetica"/>
          <w:szCs w:val="24"/>
          <w:lang w:val="fr-FR"/>
        </w:rPr>
        <w:t xml:space="preserve"> </w:t>
      </w:r>
      <w:r>
        <w:rPr>
          <w:rFonts w:ascii="Helvetica" w:hAnsi="Helvetica"/>
          <w:szCs w:val="24"/>
          <w:lang w:val="fr-FR"/>
        </w:rPr>
        <w:t>hémorragie</w:t>
      </w:r>
      <w:r w:rsidRPr="00517764">
        <w:rPr>
          <w:rFonts w:ascii="Helvetica" w:hAnsi="Helvetica"/>
          <w:szCs w:val="24"/>
          <w:lang w:val="fr-FR"/>
        </w:rPr>
        <w:t xml:space="preserve"> </w:t>
      </w:r>
      <w:r>
        <w:rPr>
          <w:rFonts w:ascii="Helvetica" w:hAnsi="Helvetica"/>
          <w:szCs w:val="24"/>
          <w:lang w:val="fr-FR"/>
        </w:rPr>
        <w:t>causé par</w:t>
      </w:r>
      <w:r w:rsidRPr="00517764">
        <w:rPr>
          <w:rFonts w:ascii="Helvetica" w:hAnsi="Helvetica"/>
          <w:szCs w:val="24"/>
          <w:lang w:val="fr-FR"/>
        </w:rPr>
        <w:t xml:space="preserve"> un coup de couteau dans l'organe/l'espace</w:t>
      </w:r>
      <w:r w:rsidR="00266DA0" w:rsidRPr="00517764">
        <w:rPr>
          <w:rFonts w:ascii="Helvetica" w:hAnsi="Helvetica"/>
          <w:szCs w:val="24"/>
          <w:lang w:val="fr-FR"/>
        </w:rPr>
        <w:t xml:space="preserve">  </w:t>
      </w:r>
    </w:p>
    <w:p w14:paraId="0FB9A529" w14:textId="6E3229EB" w:rsidR="00266DA0" w:rsidRPr="00517764" w:rsidRDefault="00517764" w:rsidP="00266DA0">
      <w:pPr>
        <w:numPr>
          <w:ilvl w:val="1"/>
          <w:numId w:val="7"/>
        </w:numPr>
        <w:spacing w:after="120" w:line="240" w:lineRule="auto"/>
        <w:ind w:hanging="357"/>
        <w:rPr>
          <w:rFonts w:ascii="Helvetica" w:hAnsi="Helvetica"/>
          <w:szCs w:val="24"/>
          <w:lang w:val="fr-FR"/>
        </w:rPr>
      </w:pPr>
      <w:proofErr w:type="gramStart"/>
      <w:r w:rsidRPr="00517764">
        <w:rPr>
          <w:rFonts w:ascii="Helvetica" w:hAnsi="Helvetica"/>
          <w:szCs w:val="24"/>
          <w:lang w:val="fr-FR"/>
        </w:rPr>
        <w:t>organismes</w:t>
      </w:r>
      <w:proofErr w:type="gramEnd"/>
      <w:r w:rsidRPr="00517764">
        <w:rPr>
          <w:rFonts w:ascii="Helvetica" w:hAnsi="Helvetica"/>
          <w:szCs w:val="24"/>
          <w:lang w:val="fr-FR"/>
        </w:rPr>
        <w:t xml:space="preserve"> isolés à partir d'une culture de liquide ou de tissu obtenue de manière aseptique dans l'organe/l'espace</w:t>
      </w:r>
      <w:r w:rsidR="00266DA0" w:rsidRPr="00517764">
        <w:rPr>
          <w:rFonts w:ascii="Helvetica" w:hAnsi="Helvetica"/>
          <w:szCs w:val="24"/>
          <w:lang w:val="fr-FR"/>
        </w:rPr>
        <w:t xml:space="preserve">  </w:t>
      </w:r>
    </w:p>
    <w:p w14:paraId="6001DDE6" w14:textId="1A466364" w:rsidR="00266DA0" w:rsidRPr="00517764" w:rsidRDefault="00517764" w:rsidP="00266DA0">
      <w:pPr>
        <w:numPr>
          <w:ilvl w:val="1"/>
          <w:numId w:val="7"/>
        </w:numPr>
        <w:spacing w:after="120" w:line="240" w:lineRule="auto"/>
        <w:ind w:hanging="357"/>
        <w:rPr>
          <w:rFonts w:ascii="Helvetica" w:hAnsi="Helvetica"/>
          <w:szCs w:val="24"/>
          <w:lang w:val="fr-FR"/>
        </w:rPr>
      </w:pPr>
      <w:proofErr w:type="gramStart"/>
      <w:r w:rsidRPr="00517764">
        <w:rPr>
          <w:rFonts w:ascii="Helvetica" w:hAnsi="Helvetica"/>
          <w:szCs w:val="24"/>
          <w:lang w:val="fr-FR"/>
        </w:rPr>
        <w:t>un</w:t>
      </w:r>
      <w:proofErr w:type="gramEnd"/>
      <w:r w:rsidRPr="00517764">
        <w:rPr>
          <w:rFonts w:ascii="Helvetica" w:hAnsi="Helvetica"/>
          <w:szCs w:val="24"/>
          <w:lang w:val="fr-FR"/>
        </w:rPr>
        <w:t xml:space="preserve"> abcès ou tout autre signe d'infection impliquant l'organe/l'espace qui est trouvé lors d'un examen direct, lors d'une </w:t>
      </w:r>
      <w:r>
        <w:rPr>
          <w:rFonts w:ascii="Helvetica" w:hAnsi="Helvetica"/>
          <w:szCs w:val="24"/>
          <w:lang w:val="fr-FR"/>
        </w:rPr>
        <w:t xml:space="preserve">nouvelle </w:t>
      </w:r>
      <w:r w:rsidRPr="00517764">
        <w:rPr>
          <w:rFonts w:ascii="Helvetica" w:hAnsi="Helvetica"/>
          <w:szCs w:val="24"/>
          <w:lang w:val="fr-FR"/>
        </w:rPr>
        <w:t>opération ou par un examen histopathologique ou radiologique</w:t>
      </w:r>
      <w:r w:rsidR="00266DA0" w:rsidRPr="00517764">
        <w:rPr>
          <w:rFonts w:ascii="Helvetica" w:hAnsi="Helvetica"/>
          <w:szCs w:val="24"/>
          <w:lang w:val="fr-FR"/>
        </w:rPr>
        <w:t xml:space="preserve">  </w:t>
      </w:r>
    </w:p>
    <w:p w14:paraId="21DE8852" w14:textId="4825C8D0" w:rsidR="003974EF" w:rsidRPr="00517764" w:rsidRDefault="00517764" w:rsidP="003974EF">
      <w:pPr>
        <w:numPr>
          <w:ilvl w:val="1"/>
          <w:numId w:val="7"/>
        </w:numPr>
        <w:spacing w:after="120" w:line="240" w:lineRule="auto"/>
        <w:ind w:hanging="357"/>
        <w:rPr>
          <w:rFonts w:ascii="Helvetica" w:hAnsi="Helvetica"/>
          <w:szCs w:val="24"/>
          <w:lang w:val="fr-FR"/>
        </w:rPr>
      </w:pPr>
      <w:proofErr w:type="gramStart"/>
      <w:r w:rsidRPr="00517764">
        <w:rPr>
          <w:rFonts w:ascii="Helvetica" w:hAnsi="Helvetica"/>
          <w:szCs w:val="24"/>
          <w:lang w:val="fr-FR"/>
        </w:rPr>
        <w:t>diagnostic</w:t>
      </w:r>
      <w:proofErr w:type="gramEnd"/>
      <w:r w:rsidRPr="00517764">
        <w:rPr>
          <w:rFonts w:ascii="Helvetica" w:hAnsi="Helvetica"/>
          <w:szCs w:val="24"/>
          <w:lang w:val="fr-FR"/>
        </w:rPr>
        <w:t xml:space="preserve"> d'une infection du site opératoire d'un organe/espace par un chirurgien ou un médecin traitant</w:t>
      </w:r>
      <w:r w:rsidR="00266DA0" w:rsidRPr="00517764">
        <w:rPr>
          <w:rFonts w:ascii="Helvetica" w:hAnsi="Helvetica"/>
          <w:szCs w:val="24"/>
          <w:lang w:val="fr-FR"/>
        </w:rPr>
        <w:t xml:space="preserve">  </w:t>
      </w:r>
    </w:p>
    <w:p w14:paraId="6BEAA2E7" w14:textId="77777777" w:rsidR="00517764" w:rsidRPr="00517764" w:rsidRDefault="00517764" w:rsidP="00517764">
      <w:pPr>
        <w:spacing w:after="0" w:line="259" w:lineRule="auto"/>
        <w:ind w:left="0" w:firstLine="0"/>
        <w:rPr>
          <w:rFonts w:ascii="Helvetica" w:hAnsi="Helvetica"/>
          <w:b/>
          <w:szCs w:val="24"/>
          <w:lang w:val="fr-FR"/>
        </w:rPr>
      </w:pPr>
      <w:r w:rsidRPr="00517764">
        <w:rPr>
          <w:rFonts w:ascii="Helvetica" w:hAnsi="Helvetica"/>
          <w:b/>
          <w:szCs w:val="24"/>
          <w:lang w:val="fr-FR"/>
        </w:rPr>
        <w:t>Degré de sévérité ASOS-Paeds</w:t>
      </w:r>
    </w:p>
    <w:p w14:paraId="1555715D" w14:textId="23786FBB" w:rsidR="00266DA0" w:rsidRPr="00517764" w:rsidRDefault="00517764" w:rsidP="00517764">
      <w:pPr>
        <w:spacing w:after="0" w:line="259" w:lineRule="auto"/>
        <w:ind w:left="0" w:firstLine="0"/>
        <w:rPr>
          <w:rFonts w:ascii="Helvetica" w:hAnsi="Helvetica"/>
          <w:szCs w:val="24"/>
          <w:lang w:val="fr-FR"/>
        </w:rPr>
      </w:pPr>
      <w:r w:rsidRPr="00517764">
        <w:rPr>
          <w:rFonts w:ascii="Helvetica" w:hAnsi="Helvetica"/>
          <w:szCs w:val="24"/>
          <w:lang w:val="fr-FR"/>
        </w:rPr>
        <w:t>Voir catégories et définitions à la page 10</w:t>
      </w:r>
      <w:r w:rsidR="00266DA0" w:rsidRPr="00517764">
        <w:rPr>
          <w:rFonts w:ascii="Helvetica" w:hAnsi="Helvetica"/>
          <w:szCs w:val="24"/>
          <w:lang w:val="fr-FR"/>
        </w:rPr>
        <w:tab/>
        <w:t xml:space="preserve"> </w:t>
      </w:r>
    </w:p>
    <w:p w14:paraId="031B7BD7" w14:textId="77777777" w:rsidR="00266DA0" w:rsidRPr="00A21B05" w:rsidRDefault="00266DA0" w:rsidP="00266DA0">
      <w:pPr>
        <w:pStyle w:val="Heading1"/>
        <w:rPr>
          <w:rFonts w:ascii="Helvetica" w:hAnsi="Helvetica"/>
          <w:sz w:val="24"/>
          <w:szCs w:val="24"/>
          <w:lang w:val="fr-FR"/>
        </w:rPr>
      </w:pPr>
    </w:p>
    <w:p w14:paraId="30EED295" w14:textId="506AABF7" w:rsidR="00FC5897" w:rsidRPr="00A21B05" w:rsidRDefault="000C070C">
      <w:pPr>
        <w:spacing w:after="0" w:line="259" w:lineRule="auto"/>
        <w:ind w:left="0" w:firstLine="0"/>
        <w:rPr>
          <w:rFonts w:ascii="Helvetica" w:hAnsi="Helvetica"/>
          <w:color w:val="2E74B5"/>
          <w:szCs w:val="24"/>
          <w:lang w:val="fr-FR"/>
        </w:rPr>
      </w:pPr>
      <w:r w:rsidRPr="00A21B05">
        <w:rPr>
          <w:rFonts w:ascii="Helvetica" w:hAnsi="Helvetica"/>
          <w:szCs w:val="24"/>
          <w:lang w:val="fr-FR"/>
        </w:rPr>
        <w:tab/>
      </w:r>
      <w:r w:rsidR="00165470" w:rsidRPr="00A21B05">
        <w:rPr>
          <w:rFonts w:ascii="Helvetica" w:hAnsi="Helvetica"/>
          <w:color w:val="2E74B5"/>
          <w:szCs w:val="24"/>
          <w:lang w:val="fr-FR"/>
        </w:rPr>
        <w:t xml:space="preserve"> </w:t>
      </w:r>
    </w:p>
    <w:p w14:paraId="7CE3568D" w14:textId="77777777" w:rsidR="00315574" w:rsidRPr="00A21B05" w:rsidRDefault="00315574" w:rsidP="00315574">
      <w:pPr>
        <w:rPr>
          <w:rFonts w:ascii="Helvetica" w:hAnsi="Helvetica"/>
          <w:szCs w:val="24"/>
          <w:lang w:val="fr-FR"/>
        </w:rPr>
      </w:pPr>
    </w:p>
    <w:p w14:paraId="1C88BD0A" w14:textId="60F905B0" w:rsidR="004F0E17" w:rsidRPr="00DF35F6" w:rsidRDefault="00DF35F6" w:rsidP="00165470">
      <w:pPr>
        <w:pStyle w:val="Heading1"/>
        <w:rPr>
          <w:rFonts w:ascii="Helvetica" w:hAnsi="Helvetica"/>
          <w:b/>
          <w:sz w:val="24"/>
          <w:szCs w:val="24"/>
          <w:lang w:val="fr-FR"/>
        </w:rPr>
      </w:pPr>
      <w:bookmarkStart w:id="49" w:name="_Toc87618947"/>
      <w:r w:rsidRPr="00DF35F6">
        <w:rPr>
          <w:rFonts w:ascii="Helvetica" w:hAnsi="Helvetica"/>
          <w:b/>
          <w:sz w:val="24"/>
          <w:szCs w:val="24"/>
          <w:lang w:val="fr-FR"/>
        </w:rPr>
        <w:t>Utilisation des ressources hospitalières après l’intervention chirurgicale</w:t>
      </w:r>
      <w:bookmarkEnd w:id="49"/>
    </w:p>
    <w:p w14:paraId="44C8E1CE" w14:textId="1F1116B7" w:rsidR="004F0E17" w:rsidRPr="00B94206" w:rsidRDefault="00B94206">
      <w:pPr>
        <w:ind w:left="-5"/>
        <w:rPr>
          <w:rFonts w:ascii="Helvetica" w:hAnsi="Helvetica"/>
          <w:szCs w:val="24"/>
          <w:lang w:val="fr-FR"/>
        </w:rPr>
      </w:pPr>
      <w:r w:rsidRPr="00B94206">
        <w:rPr>
          <w:rFonts w:ascii="Helvetica" w:hAnsi="Helvetica"/>
          <w:szCs w:val="24"/>
          <w:lang w:val="fr-FR"/>
        </w:rPr>
        <w:t xml:space="preserve">Nous collecterons quelques données de base pour décrire les ressources de traitement que les patients ont reçues après </w:t>
      </w:r>
      <w:r>
        <w:rPr>
          <w:rFonts w:ascii="Helvetica" w:hAnsi="Helvetica"/>
          <w:szCs w:val="24"/>
          <w:lang w:val="fr-FR"/>
        </w:rPr>
        <w:t>l’opération</w:t>
      </w:r>
      <w:r w:rsidR="000C070C" w:rsidRPr="00B94206">
        <w:rPr>
          <w:rFonts w:ascii="Helvetica" w:hAnsi="Helvetica"/>
          <w:szCs w:val="24"/>
          <w:lang w:val="fr-FR"/>
        </w:rPr>
        <w:t xml:space="preserve">.  </w:t>
      </w:r>
    </w:p>
    <w:p w14:paraId="698B6603" w14:textId="0E0C560B" w:rsidR="004F0E17" w:rsidRPr="00B94206" w:rsidRDefault="00B94206">
      <w:pPr>
        <w:spacing w:after="78" w:line="259" w:lineRule="auto"/>
        <w:ind w:left="0" w:firstLine="0"/>
        <w:rPr>
          <w:rFonts w:ascii="Helvetica" w:hAnsi="Helvetica"/>
          <w:b/>
          <w:szCs w:val="24"/>
          <w:lang w:val="fr-FR"/>
        </w:rPr>
      </w:pPr>
      <w:r w:rsidRPr="00B94206">
        <w:rPr>
          <w:rFonts w:ascii="Helvetica" w:hAnsi="Helvetica"/>
          <w:b/>
          <w:szCs w:val="24"/>
          <w:lang w:val="fr-FR"/>
        </w:rPr>
        <w:t xml:space="preserve">Le niveau de soins </w:t>
      </w:r>
      <w:r>
        <w:rPr>
          <w:rFonts w:ascii="Helvetica" w:hAnsi="Helvetica"/>
          <w:b/>
          <w:szCs w:val="24"/>
          <w:lang w:val="fr-FR"/>
        </w:rPr>
        <w:t>est</w:t>
      </w:r>
      <w:r w:rsidRPr="00B94206">
        <w:rPr>
          <w:rFonts w:ascii="Helvetica" w:hAnsi="Helvetica"/>
          <w:b/>
          <w:szCs w:val="24"/>
          <w:lang w:val="fr-FR"/>
        </w:rPr>
        <w:t xml:space="preserve"> le niveau de soins </w:t>
      </w:r>
      <w:r w:rsidR="00B46D0B">
        <w:rPr>
          <w:rFonts w:ascii="Helvetica" w:hAnsi="Helvetica"/>
          <w:b/>
          <w:szCs w:val="24"/>
          <w:lang w:val="fr-FR"/>
        </w:rPr>
        <w:t>du</w:t>
      </w:r>
      <w:r w:rsidRPr="00B94206">
        <w:rPr>
          <w:rFonts w:ascii="Helvetica" w:hAnsi="Helvetica"/>
          <w:b/>
          <w:szCs w:val="24"/>
          <w:lang w:val="fr-FR"/>
        </w:rPr>
        <w:t xml:space="preserve"> patient </w:t>
      </w:r>
      <w:r>
        <w:rPr>
          <w:rFonts w:ascii="Helvetica" w:hAnsi="Helvetica"/>
          <w:b/>
          <w:szCs w:val="24"/>
          <w:lang w:val="fr-FR"/>
        </w:rPr>
        <w:t>saisi</w:t>
      </w:r>
      <w:r w:rsidRPr="00B94206">
        <w:rPr>
          <w:rFonts w:ascii="Helvetica" w:hAnsi="Helvetica"/>
          <w:b/>
          <w:szCs w:val="24"/>
          <w:lang w:val="fr-FR"/>
        </w:rPr>
        <w:t xml:space="preserve"> immédiatement après </w:t>
      </w:r>
      <w:r>
        <w:rPr>
          <w:rFonts w:ascii="Helvetica" w:hAnsi="Helvetica"/>
          <w:b/>
          <w:szCs w:val="24"/>
          <w:lang w:val="fr-FR"/>
        </w:rPr>
        <w:t>l’opération</w:t>
      </w:r>
      <w:r w:rsidR="008D5F6E" w:rsidRPr="00B94206">
        <w:rPr>
          <w:rFonts w:ascii="Helvetica" w:hAnsi="Helvetica"/>
          <w:b/>
          <w:szCs w:val="24"/>
          <w:lang w:val="fr-FR"/>
        </w:rPr>
        <w:t>.</w:t>
      </w:r>
    </w:p>
    <w:p w14:paraId="510F7FE5" w14:textId="77777777" w:rsidR="008D5F6E" w:rsidRPr="00B94206" w:rsidRDefault="008D5F6E" w:rsidP="008D5F6E">
      <w:pPr>
        <w:rPr>
          <w:rFonts w:ascii="Helvetica" w:hAnsi="Helvetica"/>
          <w:szCs w:val="24"/>
          <w:lang w:val="fr-FR"/>
        </w:rPr>
      </w:pPr>
    </w:p>
    <w:p w14:paraId="10E201FC" w14:textId="41C234A9" w:rsidR="00C93BB6" w:rsidRPr="00B94206" w:rsidRDefault="00B94206" w:rsidP="00B94206">
      <w:pPr>
        <w:pStyle w:val="Heading2"/>
        <w:rPr>
          <w:rFonts w:ascii="Helvetica" w:hAnsi="Helvetica" w:cs="Helvetica"/>
          <w:b/>
          <w:sz w:val="24"/>
          <w:szCs w:val="24"/>
          <w:lang w:val="fr-FR"/>
        </w:rPr>
      </w:pPr>
      <w:bookmarkStart w:id="50" w:name="_Toc87618948"/>
      <w:r w:rsidRPr="00B94206">
        <w:rPr>
          <w:rFonts w:ascii="Helvetica" w:hAnsi="Helvetica" w:cs="Helvetica"/>
          <w:b/>
          <w:sz w:val="24"/>
          <w:szCs w:val="24"/>
          <w:lang w:val="fr-FR"/>
        </w:rPr>
        <w:t>Soins intensifs</w:t>
      </w:r>
      <w:bookmarkEnd w:id="50"/>
    </w:p>
    <w:p w14:paraId="70BE77B1" w14:textId="52335BF4" w:rsidR="00125E84" w:rsidRPr="00B94206" w:rsidRDefault="00B94206" w:rsidP="00C93BB6">
      <w:pPr>
        <w:spacing w:after="0" w:line="240" w:lineRule="auto"/>
        <w:ind w:left="-5"/>
        <w:rPr>
          <w:rFonts w:ascii="Helvetica" w:hAnsi="Helvetica"/>
          <w:b/>
          <w:color w:val="2E74B5"/>
          <w:szCs w:val="24"/>
          <w:lang w:val="fr-FR"/>
        </w:rPr>
      </w:pPr>
      <w:r w:rsidRPr="00B94206">
        <w:rPr>
          <w:rFonts w:ascii="Helvetica" w:eastAsia="Times New Roman" w:hAnsi="Helvetica" w:cs="Times New Roman"/>
          <w:color w:val="auto"/>
          <w:szCs w:val="24"/>
          <w:lang w:val="fr-FR" w:eastAsia="en-GB"/>
        </w:rPr>
        <w:t>Une salle postopératoire qui se consacre à fournir des soins postopératoires accrus, par rapport à la salle de chirurgie postopératoire normale</w:t>
      </w:r>
      <w:r w:rsidR="00125E84" w:rsidRPr="00B94206">
        <w:rPr>
          <w:rFonts w:ascii="Helvetica" w:eastAsia="Times New Roman" w:hAnsi="Helvetica" w:cs="Times New Roman"/>
          <w:color w:val="auto"/>
          <w:szCs w:val="24"/>
          <w:lang w:val="fr-FR" w:eastAsia="en-GB"/>
        </w:rPr>
        <w:t xml:space="preserve">. </w:t>
      </w:r>
    </w:p>
    <w:p w14:paraId="54BAABA5" w14:textId="77777777" w:rsidR="008D5F6E" w:rsidRPr="00B94206" w:rsidRDefault="008D5F6E">
      <w:pPr>
        <w:spacing w:after="78" w:line="259" w:lineRule="auto"/>
        <w:ind w:left="0" w:firstLine="0"/>
        <w:rPr>
          <w:rFonts w:ascii="Helvetica" w:hAnsi="Helvetica"/>
          <w:szCs w:val="24"/>
          <w:lang w:val="fr-FR"/>
        </w:rPr>
      </w:pPr>
    </w:p>
    <w:p w14:paraId="05B2537F" w14:textId="7D905530" w:rsidR="006C42AF" w:rsidRPr="00B94206" w:rsidRDefault="00B94206" w:rsidP="00113625">
      <w:pPr>
        <w:pStyle w:val="Heading2"/>
        <w:spacing w:after="0" w:line="240" w:lineRule="auto"/>
        <w:rPr>
          <w:rFonts w:ascii="Helvetica" w:hAnsi="Helvetica"/>
          <w:b/>
          <w:sz w:val="24"/>
          <w:szCs w:val="24"/>
          <w:lang w:val="fr-FR"/>
        </w:rPr>
      </w:pPr>
      <w:bookmarkStart w:id="51" w:name="_Toc87618949"/>
      <w:r w:rsidRPr="00B94206">
        <w:rPr>
          <w:rFonts w:ascii="Helvetica" w:hAnsi="Helvetica"/>
          <w:b/>
          <w:sz w:val="24"/>
          <w:szCs w:val="24"/>
          <w:lang w:val="fr-FR"/>
        </w:rPr>
        <w:t>Soins critiques</w:t>
      </w:r>
      <w:bookmarkEnd w:id="51"/>
    </w:p>
    <w:p w14:paraId="42F14C50" w14:textId="6F605C85" w:rsidR="006C42AF" w:rsidRPr="00B94206" w:rsidRDefault="00B94206" w:rsidP="0049447D">
      <w:pPr>
        <w:rPr>
          <w:rFonts w:ascii="Helvetica" w:hAnsi="Helvetica"/>
          <w:szCs w:val="24"/>
          <w:lang w:val="fr-FR"/>
        </w:rPr>
      </w:pPr>
      <w:r w:rsidRPr="00B94206">
        <w:rPr>
          <w:rFonts w:ascii="Helvetica" w:hAnsi="Helvetica"/>
          <w:szCs w:val="24"/>
          <w:lang w:val="fr-FR"/>
        </w:rPr>
        <w:t xml:space="preserve">Nous avons défini une unité de soins </w:t>
      </w:r>
      <w:r>
        <w:rPr>
          <w:rFonts w:ascii="Helvetica" w:hAnsi="Helvetica"/>
          <w:szCs w:val="24"/>
          <w:lang w:val="fr-FR"/>
        </w:rPr>
        <w:t>critiques</w:t>
      </w:r>
      <w:r w:rsidRPr="00B94206">
        <w:rPr>
          <w:rFonts w:ascii="Helvetica" w:hAnsi="Helvetica"/>
          <w:szCs w:val="24"/>
          <w:lang w:val="fr-FR"/>
        </w:rPr>
        <w:t xml:space="preserve"> comme un établissement capable d'admettre en routine des patients nécessitant </w:t>
      </w:r>
      <w:r>
        <w:rPr>
          <w:rFonts w:ascii="Helvetica" w:hAnsi="Helvetica"/>
          <w:szCs w:val="24"/>
          <w:lang w:val="fr-FR"/>
        </w:rPr>
        <w:t xml:space="preserve">un soutien pour </w:t>
      </w:r>
      <w:r w:rsidRPr="00B94206">
        <w:rPr>
          <w:rFonts w:ascii="Helvetica" w:hAnsi="Helvetica"/>
          <w:szCs w:val="24"/>
          <w:lang w:val="fr-FR"/>
        </w:rPr>
        <w:t>un ou plusieurs organes, telle que la ventilation invasive pendant la nuit</w:t>
      </w:r>
      <w:r w:rsidR="006C42AF" w:rsidRPr="00B94206">
        <w:rPr>
          <w:rFonts w:ascii="Helvetica" w:hAnsi="Helvetica"/>
          <w:szCs w:val="24"/>
          <w:lang w:val="fr-FR"/>
        </w:rPr>
        <w:t>.</w:t>
      </w:r>
    </w:p>
    <w:p w14:paraId="45AC3DC6" w14:textId="77777777" w:rsidR="008D5F6E" w:rsidRPr="00B94206" w:rsidRDefault="008D5F6E" w:rsidP="008D5F6E">
      <w:pPr>
        <w:spacing w:after="0" w:line="240" w:lineRule="auto"/>
        <w:ind w:left="0" w:firstLine="0"/>
        <w:rPr>
          <w:rStyle w:val="Heading2Char"/>
          <w:rFonts w:ascii="Helvetica" w:hAnsi="Helvetica"/>
          <w:sz w:val="24"/>
          <w:szCs w:val="24"/>
          <w:lang w:val="fr-FR"/>
        </w:rPr>
      </w:pPr>
    </w:p>
    <w:p w14:paraId="78CC82E2" w14:textId="77777777" w:rsidR="00B94206" w:rsidRPr="00B94206" w:rsidRDefault="00B94206" w:rsidP="0035657E">
      <w:pPr>
        <w:spacing w:after="0" w:line="240" w:lineRule="auto"/>
        <w:ind w:left="-5"/>
        <w:rPr>
          <w:rStyle w:val="Heading2Char"/>
          <w:rFonts w:ascii="Helvetica" w:hAnsi="Helvetica"/>
          <w:b/>
          <w:sz w:val="24"/>
          <w:szCs w:val="24"/>
          <w:lang w:val="fr-FR"/>
        </w:rPr>
      </w:pPr>
      <w:bookmarkStart w:id="52" w:name="_Toc87618950"/>
      <w:r w:rsidRPr="00B94206">
        <w:rPr>
          <w:rStyle w:val="Heading2Char"/>
          <w:rFonts w:ascii="Helvetica" w:hAnsi="Helvetica"/>
          <w:b/>
          <w:sz w:val="24"/>
          <w:szCs w:val="24"/>
          <w:lang w:val="fr-FR"/>
        </w:rPr>
        <w:t>Nombre de jours à l’hôpital après l’intervention</w:t>
      </w:r>
      <w:bookmarkEnd w:id="52"/>
    </w:p>
    <w:p w14:paraId="4CFE35DC" w14:textId="602CD7B8" w:rsidR="004F0E17" w:rsidRPr="00B94206" w:rsidRDefault="00B94206" w:rsidP="0035657E">
      <w:pPr>
        <w:spacing w:after="0" w:line="240" w:lineRule="auto"/>
        <w:ind w:left="-5"/>
        <w:rPr>
          <w:rFonts w:ascii="Helvetica" w:hAnsi="Helvetica"/>
          <w:szCs w:val="24"/>
          <w:lang w:val="fr-FR"/>
        </w:rPr>
      </w:pPr>
      <w:r w:rsidRPr="00B94206">
        <w:rPr>
          <w:rFonts w:ascii="Helvetica" w:hAnsi="Helvetica"/>
          <w:szCs w:val="24"/>
          <w:lang w:val="fr-FR"/>
        </w:rPr>
        <w:lastRenderedPageBreak/>
        <w:t>Nombre total de jours d'hospitalisation depuis le jour de la chirurgie jusqu</w:t>
      </w:r>
      <w:r w:rsidR="00114793">
        <w:rPr>
          <w:rFonts w:ascii="Helvetica" w:hAnsi="Helvetica"/>
          <w:szCs w:val="24"/>
          <w:lang w:val="fr-FR"/>
        </w:rPr>
        <w:t>’</w:t>
      </w:r>
      <w:r w:rsidRPr="00B94206">
        <w:rPr>
          <w:rFonts w:ascii="Helvetica" w:hAnsi="Helvetica"/>
          <w:szCs w:val="24"/>
          <w:lang w:val="fr-FR"/>
        </w:rPr>
        <w:t xml:space="preserve">au jour où le patient quitte </w:t>
      </w:r>
      <w:r w:rsidR="00114793">
        <w:rPr>
          <w:rFonts w:ascii="Helvetica" w:hAnsi="Helvetica"/>
          <w:szCs w:val="24"/>
          <w:lang w:val="fr-FR"/>
        </w:rPr>
        <w:t>l’</w:t>
      </w:r>
      <w:r w:rsidRPr="00B94206">
        <w:rPr>
          <w:rFonts w:ascii="Helvetica" w:hAnsi="Helvetica"/>
          <w:szCs w:val="24"/>
          <w:lang w:val="fr-FR"/>
        </w:rPr>
        <w:t xml:space="preserve">hôpital. </w:t>
      </w:r>
      <w:r w:rsidR="00114793">
        <w:rPr>
          <w:rFonts w:ascii="Helvetica" w:hAnsi="Helvetica"/>
          <w:szCs w:val="24"/>
          <w:lang w:val="fr-FR"/>
        </w:rPr>
        <w:t>Ce nombre</w:t>
      </w:r>
      <w:r w:rsidRPr="00B94206">
        <w:rPr>
          <w:rFonts w:ascii="Helvetica" w:hAnsi="Helvetica"/>
          <w:szCs w:val="24"/>
          <w:lang w:val="fr-FR"/>
        </w:rPr>
        <w:t xml:space="preserve"> ne sera pas ajusté pour les retards liés à la fourniture de soins sociaux</w:t>
      </w:r>
      <w:r w:rsidR="00114793">
        <w:rPr>
          <w:rFonts w:ascii="Helvetica" w:hAnsi="Helvetica"/>
          <w:szCs w:val="24"/>
          <w:lang w:val="fr-FR"/>
        </w:rPr>
        <w:t>.</w:t>
      </w:r>
      <w:r w:rsidR="000C070C" w:rsidRPr="00B94206">
        <w:rPr>
          <w:rFonts w:ascii="Helvetica" w:hAnsi="Helvetica"/>
          <w:szCs w:val="24"/>
          <w:lang w:val="fr-FR"/>
        </w:rPr>
        <w:t xml:space="preserve">  </w:t>
      </w:r>
    </w:p>
    <w:p w14:paraId="4F650AAB" w14:textId="77777777" w:rsidR="00113625" w:rsidRPr="00B94206" w:rsidRDefault="00113625" w:rsidP="00113625">
      <w:pPr>
        <w:spacing w:after="0" w:line="240" w:lineRule="auto"/>
        <w:ind w:left="-5"/>
        <w:rPr>
          <w:rFonts w:ascii="Helvetica" w:hAnsi="Helvetica"/>
          <w:szCs w:val="24"/>
          <w:lang w:val="fr-FR"/>
        </w:rPr>
      </w:pPr>
    </w:p>
    <w:p w14:paraId="6F6CD30C" w14:textId="77777777" w:rsidR="00114793" w:rsidRPr="00114793" w:rsidRDefault="00114793" w:rsidP="0035657E">
      <w:pPr>
        <w:rPr>
          <w:rStyle w:val="Heading2Char"/>
          <w:rFonts w:ascii="Helvetica" w:hAnsi="Helvetica"/>
          <w:b/>
          <w:sz w:val="24"/>
          <w:szCs w:val="24"/>
          <w:lang w:val="fr-FR"/>
        </w:rPr>
      </w:pPr>
      <w:bookmarkStart w:id="53" w:name="_Toc87618951"/>
      <w:r w:rsidRPr="00114793">
        <w:rPr>
          <w:rStyle w:val="Heading2Char"/>
          <w:rFonts w:ascii="Helvetica" w:hAnsi="Helvetica"/>
          <w:b/>
          <w:sz w:val="24"/>
          <w:szCs w:val="24"/>
          <w:lang w:val="fr-FR"/>
        </w:rPr>
        <w:t>Statut à la sortie de l'hôpital ou au 30e jour d'hospitalisation postopératoire</w:t>
      </w:r>
      <w:bookmarkEnd w:id="53"/>
    </w:p>
    <w:p w14:paraId="039F7FF7" w14:textId="02CEA4A3" w:rsidR="0035657E" w:rsidRPr="00114793" w:rsidRDefault="00114793" w:rsidP="0035657E">
      <w:pPr>
        <w:rPr>
          <w:rFonts w:ascii="Helvetica" w:hAnsi="Helvetica"/>
          <w:szCs w:val="24"/>
          <w:lang w:val="fr-FR"/>
        </w:rPr>
      </w:pPr>
      <w:r w:rsidRPr="00114793">
        <w:rPr>
          <w:rFonts w:ascii="Helvetica" w:hAnsi="Helvetica"/>
          <w:szCs w:val="24"/>
          <w:lang w:val="fr-FR"/>
        </w:rPr>
        <w:t>L’état de survie du patient à la sortie de l'hôpital, ou au 30</w:t>
      </w:r>
      <w:r w:rsidRPr="00114793">
        <w:rPr>
          <w:rFonts w:ascii="Helvetica" w:hAnsi="Helvetica"/>
          <w:szCs w:val="24"/>
          <w:vertAlign w:val="superscript"/>
          <w:lang w:val="fr-FR"/>
        </w:rPr>
        <w:t>e</w:t>
      </w:r>
      <w:r>
        <w:rPr>
          <w:rFonts w:ascii="Helvetica" w:hAnsi="Helvetica"/>
          <w:szCs w:val="24"/>
          <w:lang w:val="fr-FR"/>
        </w:rPr>
        <w:t xml:space="preserve"> </w:t>
      </w:r>
      <w:r w:rsidRPr="00114793">
        <w:rPr>
          <w:rFonts w:ascii="Helvetica" w:hAnsi="Helvetica"/>
          <w:szCs w:val="24"/>
          <w:lang w:val="fr-FR"/>
        </w:rPr>
        <w:t xml:space="preserve">jour d'hospitalisation (si le patient n'avait pas encore reçu son congé après </w:t>
      </w:r>
      <w:r>
        <w:rPr>
          <w:rFonts w:ascii="Helvetica" w:hAnsi="Helvetica"/>
          <w:szCs w:val="24"/>
          <w:lang w:val="fr-FR"/>
        </w:rPr>
        <w:t>l’intervention chirurgicale</w:t>
      </w:r>
      <w:r w:rsidRPr="00114793">
        <w:rPr>
          <w:rFonts w:ascii="Helvetica" w:hAnsi="Helvetica"/>
          <w:szCs w:val="24"/>
          <w:lang w:val="fr-FR"/>
        </w:rPr>
        <w:t xml:space="preserve">). L'étude est </w:t>
      </w:r>
      <w:r>
        <w:rPr>
          <w:rFonts w:ascii="Helvetica" w:hAnsi="Helvetica"/>
          <w:szCs w:val="24"/>
          <w:lang w:val="fr-FR"/>
        </w:rPr>
        <w:t>limitée</w:t>
      </w:r>
      <w:r w:rsidRPr="00114793">
        <w:rPr>
          <w:rFonts w:ascii="Helvetica" w:hAnsi="Helvetica"/>
          <w:szCs w:val="24"/>
          <w:lang w:val="fr-FR"/>
        </w:rPr>
        <w:t xml:space="preserve"> au 30</w:t>
      </w:r>
      <w:r w:rsidRPr="00114793">
        <w:rPr>
          <w:rFonts w:ascii="Helvetica" w:hAnsi="Helvetica"/>
          <w:szCs w:val="24"/>
          <w:vertAlign w:val="superscript"/>
          <w:lang w:val="fr-FR"/>
        </w:rPr>
        <w:t>e</w:t>
      </w:r>
      <w:r w:rsidRPr="00114793">
        <w:rPr>
          <w:rFonts w:ascii="Helvetica" w:hAnsi="Helvetica"/>
          <w:szCs w:val="24"/>
          <w:lang w:val="fr-FR"/>
        </w:rPr>
        <w:t xml:space="preserve"> jour d'hospitalisation postopératoire. Tous les patients sont suivis jusqu'à leur sortie de l'hôpital ou pendant trente jours après </w:t>
      </w:r>
      <w:r>
        <w:rPr>
          <w:rFonts w:ascii="Helvetica" w:hAnsi="Helvetica"/>
          <w:szCs w:val="24"/>
          <w:lang w:val="fr-FR"/>
        </w:rPr>
        <w:t>l’opération</w:t>
      </w:r>
      <w:r w:rsidRPr="00114793">
        <w:rPr>
          <w:rFonts w:ascii="Helvetica" w:hAnsi="Helvetica"/>
          <w:szCs w:val="24"/>
          <w:lang w:val="fr-FR"/>
        </w:rPr>
        <w:t>, selon la durée la plus courte</w:t>
      </w:r>
      <w:r w:rsidR="0035657E" w:rsidRPr="00114793">
        <w:rPr>
          <w:rFonts w:ascii="Helvetica" w:hAnsi="Helvetica"/>
          <w:szCs w:val="24"/>
          <w:lang w:val="fr-FR"/>
        </w:rPr>
        <w:t xml:space="preserve">. </w:t>
      </w:r>
    </w:p>
    <w:p w14:paraId="3E61B787" w14:textId="1F49EF5A" w:rsidR="001B60D5" w:rsidRPr="00114793" w:rsidRDefault="000C070C" w:rsidP="0049447D">
      <w:pPr>
        <w:spacing w:after="0" w:line="240" w:lineRule="auto"/>
        <w:ind w:left="-5"/>
        <w:rPr>
          <w:rFonts w:ascii="Helvetica" w:hAnsi="Helvetica"/>
          <w:szCs w:val="24"/>
          <w:lang w:val="fr-FR"/>
        </w:rPr>
      </w:pPr>
      <w:r w:rsidRPr="00114793">
        <w:rPr>
          <w:rFonts w:ascii="Helvetica" w:hAnsi="Helvetica"/>
          <w:szCs w:val="24"/>
          <w:lang w:val="fr-FR"/>
        </w:rPr>
        <w:t xml:space="preserve"> </w:t>
      </w:r>
    </w:p>
    <w:p w14:paraId="45CA8CCF" w14:textId="17CBD380" w:rsidR="001B60D5" w:rsidRPr="00114793" w:rsidRDefault="00114793">
      <w:pPr>
        <w:pStyle w:val="Heading1"/>
        <w:rPr>
          <w:rFonts w:ascii="Helvetica" w:hAnsi="Helvetica"/>
          <w:b/>
          <w:sz w:val="24"/>
          <w:szCs w:val="24"/>
          <w:lang w:val="fr-FR"/>
        </w:rPr>
      </w:pPr>
      <w:bookmarkStart w:id="54" w:name="_Toc87618952"/>
      <w:r w:rsidRPr="00114793">
        <w:rPr>
          <w:rFonts w:ascii="Helvetica" w:hAnsi="Helvetica"/>
          <w:b/>
          <w:sz w:val="24"/>
          <w:szCs w:val="24"/>
          <w:lang w:val="fr-FR"/>
        </w:rPr>
        <w:t xml:space="preserve">Liste </w:t>
      </w:r>
      <w:r w:rsidR="003D72E8" w:rsidRPr="00114793">
        <w:rPr>
          <w:rFonts w:ascii="Helvetica" w:hAnsi="Helvetica"/>
          <w:b/>
          <w:sz w:val="24"/>
          <w:szCs w:val="24"/>
          <w:lang w:val="fr-FR"/>
        </w:rPr>
        <w:t>d’abbréviations :</w:t>
      </w:r>
      <w:bookmarkEnd w:id="54"/>
    </w:p>
    <w:p w14:paraId="0688C814" w14:textId="77777777" w:rsidR="001B60D5" w:rsidRPr="00114793" w:rsidRDefault="001B60D5" w:rsidP="001B60D5">
      <w:pPr>
        <w:rPr>
          <w:rFonts w:ascii="Helvetica" w:hAnsi="Helvetica" w:cs="Arial"/>
          <w:b/>
          <w:szCs w:val="24"/>
          <w:u w:val="single"/>
          <w:lang w:val="fr-FR"/>
        </w:rPr>
      </w:pPr>
    </w:p>
    <w:p w14:paraId="487069CD" w14:textId="2B704989" w:rsidR="001B60D5" w:rsidRPr="00114793" w:rsidRDefault="00114793" w:rsidP="001B60D5">
      <w:pPr>
        <w:rPr>
          <w:rFonts w:ascii="Helvetica" w:hAnsi="Helvetica" w:cs="Arial"/>
          <w:szCs w:val="24"/>
          <w:lang w:val="fr-FR"/>
        </w:rPr>
      </w:pPr>
      <w:r w:rsidRPr="00114793">
        <w:rPr>
          <w:rFonts w:ascii="Helvetica" w:hAnsi="Helvetica" w:cs="Arial"/>
          <w:szCs w:val="24"/>
          <w:lang w:val="fr-FR"/>
        </w:rPr>
        <w:t>SIDA</w:t>
      </w:r>
      <w:r w:rsidR="001B60D5" w:rsidRPr="00114793">
        <w:rPr>
          <w:rFonts w:ascii="Helvetica" w:hAnsi="Helvetica" w:cs="Arial"/>
          <w:szCs w:val="24"/>
          <w:lang w:val="fr-FR"/>
        </w:rPr>
        <w:t xml:space="preserve"> : </w:t>
      </w:r>
      <w:r w:rsidRPr="00114793">
        <w:rPr>
          <w:rFonts w:ascii="Helvetica" w:hAnsi="Helvetica" w:cs="Arial"/>
          <w:szCs w:val="24"/>
          <w:lang w:val="fr-FR"/>
        </w:rPr>
        <w:t>Syndrome d'Immuno-Déficience Acquise</w:t>
      </w:r>
    </w:p>
    <w:p w14:paraId="3399EEFC" w14:textId="409EE97D" w:rsidR="001B60D5" w:rsidRPr="008C4F2E" w:rsidRDefault="001B60D5" w:rsidP="00114793">
      <w:pPr>
        <w:rPr>
          <w:rFonts w:ascii="Helvetica" w:hAnsi="Helvetica" w:cs="Arial"/>
          <w:szCs w:val="24"/>
        </w:rPr>
      </w:pPr>
      <w:proofErr w:type="gramStart"/>
      <w:r w:rsidRPr="008C4F2E">
        <w:rPr>
          <w:rFonts w:ascii="Helvetica" w:hAnsi="Helvetica" w:cs="Arial"/>
          <w:szCs w:val="24"/>
        </w:rPr>
        <w:t>ASA :</w:t>
      </w:r>
      <w:proofErr w:type="gramEnd"/>
      <w:r w:rsidRPr="008C4F2E">
        <w:rPr>
          <w:rFonts w:ascii="Helvetica" w:hAnsi="Helvetica" w:cs="Arial"/>
          <w:szCs w:val="24"/>
        </w:rPr>
        <w:t xml:space="preserve"> </w:t>
      </w:r>
      <w:r w:rsidRPr="008C4F2E">
        <w:rPr>
          <w:rFonts w:ascii="Helvetica" w:hAnsi="Helvetica" w:cs="Arial"/>
          <w:szCs w:val="24"/>
        </w:rPr>
        <w:tab/>
        <w:t>American Society of Anaesthesia</w:t>
      </w:r>
    </w:p>
    <w:p w14:paraId="33720719" w14:textId="0B96B8C7" w:rsidR="001B60D5" w:rsidRPr="00D53559" w:rsidRDefault="00114793" w:rsidP="001B60D5">
      <w:pPr>
        <w:rPr>
          <w:rFonts w:ascii="Helvetica" w:hAnsi="Helvetica" w:cs="Arial"/>
          <w:szCs w:val="24"/>
          <w:lang w:val="en-ZA"/>
        </w:rPr>
      </w:pPr>
      <w:r w:rsidRPr="00D53559">
        <w:rPr>
          <w:rFonts w:ascii="Helvetica" w:hAnsi="Helvetica" w:cs="Arial"/>
          <w:szCs w:val="24"/>
          <w:lang w:val="en-ZA"/>
        </w:rPr>
        <w:t>PA</w:t>
      </w:r>
      <w:r w:rsidR="001B60D5" w:rsidRPr="00D53559">
        <w:rPr>
          <w:rFonts w:ascii="Helvetica" w:hAnsi="Helvetica" w:cs="Arial"/>
          <w:szCs w:val="24"/>
          <w:lang w:val="en-ZA"/>
        </w:rPr>
        <w:t xml:space="preserve"> : </w:t>
      </w:r>
      <w:r w:rsidR="001B60D5" w:rsidRPr="00D53559">
        <w:rPr>
          <w:rFonts w:ascii="Helvetica" w:hAnsi="Helvetica" w:cs="Arial"/>
          <w:szCs w:val="24"/>
          <w:lang w:val="en-ZA"/>
        </w:rPr>
        <w:tab/>
      </w:r>
      <w:r w:rsidRPr="00D53559">
        <w:rPr>
          <w:rFonts w:ascii="Helvetica" w:hAnsi="Helvetica" w:cs="Arial"/>
          <w:szCs w:val="24"/>
          <w:lang w:val="en-ZA"/>
        </w:rPr>
        <w:t>pression artérielle</w:t>
      </w:r>
    </w:p>
    <w:p w14:paraId="388723D9" w14:textId="11955C55" w:rsidR="001B60D5" w:rsidRPr="00815CF7" w:rsidRDefault="00815CF7" w:rsidP="001B60D5">
      <w:pPr>
        <w:rPr>
          <w:rFonts w:ascii="Helvetica" w:hAnsi="Helvetica" w:cs="Arial"/>
          <w:szCs w:val="24"/>
          <w:lang w:val="fr-FR"/>
        </w:rPr>
      </w:pPr>
      <w:r w:rsidRPr="00815CF7">
        <w:rPr>
          <w:rFonts w:ascii="Helvetica" w:hAnsi="Helvetica" w:cs="Arial"/>
          <w:szCs w:val="24"/>
          <w:lang w:val="fr-FR"/>
        </w:rPr>
        <w:t>AUS</w:t>
      </w:r>
      <w:r w:rsidR="001B60D5" w:rsidRPr="00815CF7">
        <w:rPr>
          <w:rFonts w:ascii="Helvetica" w:hAnsi="Helvetica" w:cs="Arial"/>
          <w:szCs w:val="24"/>
          <w:lang w:val="fr-FR"/>
        </w:rPr>
        <w:t xml:space="preserve"> : </w:t>
      </w:r>
      <w:r w:rsidRPr="00815CF7">
        <w:rPr>
          <w:rFonts w:ascii="Helvetica" w:hAnsi="Helvetica" w:cs="Arial"/>
          <w:bCs/>
          <w:szCs w:val="24"/>
          <w:lang w:val="fr-FR"/>
        </w:rPr>
        <w:t>azote uréique sanguin</w:t>
      </w:r>
    </w:p>
    <w:p w14:paraId="33770689" w14:textId="253C2365" w:rsidR="001B60D5" w:rsidRPr="00815CF7" w:rsidRDefault="00815CF7" w:rsidP="001B60D5">
      <w:pPr>
        <w:rPr>
          <w:rFonts w:ascii="Helvetica" w:hAnsi="Helvetica" w:cs="Arial"/>
          <w:szCs w:val="24"/>
          <w:lang w:val="fr-FR"/>
        </w:rPr>
      </w:pPr>
      <w:r w:rsidRPr="00815CF7">
        <w:rPr>
          <w:rFonts w:ascii="Helvetica" w:hAnsi="Helvetica" w:cs="Arial"/>
          <w:szCs w:val="24"/>
          <w:lang w:val="fr-FR"/>
        </w:rPr>
        <w:t>S</w:t>
      </w:r>
      <w:r w:rsidR="001B60D5" w:rsidRPr="00815CF7">
        <w:rPr>
          <w:rFonts w:ascii="Helvetica" w:hAnsi="Helvetica" w:cs="Arial"/>
          <w:szCs w:val="24"/>
          <w:lang w:val="fr-FR"/>
        </w:rPr>
        <w:t xml:space="preserve">C : </w:t>
      </w:r>
      <w:r w:rsidR="001B60D5" w:rsidRPr="00815CF7">
        <w:rPr>
          <w:rFonts w:ascii="Helvetica" w:hAnsi="Helvetica" w:cs="Arial"/>
          <w:szCs w:val="24"/>
          <w:lang w:val="fr-FR"/>
        </w:rPr>
        <w:tab/>
      </w:r>
      <w:r>
        <w:rPr>
          <w:rFonts w:ascii="Helvetica" w:hAnsi="Helvetica" w:cs="Arial"/>
          <w:szCs w:val="24"/>
          <w:lang w:val="fr-FR"/>
        </w:rPr>
        <w:t>s</w:t>
      </w:r>
      <w:r w:rsidRPr="00815CF7">
        <w:rPr>
          <w:rFonts w:ascii="Helvetica" w:hAnsi="Helvetica" w:cs="Arial"/>
          <w:szCs w:val="24"/>
          <w:lang w:val="fr-FR"/>
        </w:rPr>
        <w:t>oins critique</w:t>
      </w:r>
      <w:r>
        <w:rPr>
          <w:rFonts w:ascii="Helvetica" w:hAnsi="Helvetica" w:cs="Arial"/>
          <w:szCs w:val="24"/>
          <w:lang w:val="fr-FR"/>
        </w:rPr>
        <w:t>s</w:t>
      </w:r>
    </w:p>
    <w:p w14:paraId="2D18FF02" w14:textId="03F02030" w:rsidR="001B60D5" w:rsidRPr="00815CF7" w:rsidRDefault="001B60D5" w:rsidP="00055D26">
      <w:pPr>
        <w:ind w:left="0" w:firstLine="0"/>
        <w:rPr>
          <w:rFonts w:ascii="Helvetica" w:hAnsi="Helvetica" w:cs="Arial"/>
          <w:szCs w:val="24"/>
          <w:lang w:val="fr-FR"/>
        </w:rPr>
      </w:pPr>
      <w:r w:rsidRPr="00815CF7">
        <w:rPr>
          <w:rFonts w:ascii="Helvetica" w:hAnsi="Helvetica" w:cs="Arial"/>
          <w:szCs w:val="24"/>
          <w:lang w:val="fr-FR"/>
        </w:rPr>
        <w:t xml:space="preserve">CVS : </w:t>
      </w:r>
      <w:r w:rsidRPr="00815CF7">
        <w:rPr>
          <w:rFonts w:ascii="Helvetica" w:hAnsi="Helvetica" w:cs="Arial"/>
          <w:szCs w:val="24"/>
          <w:lang w:val="fr-FR"/>
        </w:rPr>
        <w:tab/>
      </w:r>
      <w:r w:rsidR="00815CF7" w:rsidRPr="00815CF7">
        <w:rPr>
          <w:rFonts w:ascii="Helvetica" w:hAnsi="Helvetica" w:cs="Arial"/>
          <w:szCs w:val="24"/>
          <w:lang w:val="fr-FR"/>
        </w:rPr>
        <w:t>système cardiovasculaire</w:t>
      </w:r>
    </w:p>
    <w:p w14:paraId="7EDE2373" w14:textId="60A83ED0" w:rsidR="001B60D5" w:rsidRPr="00815CF7" w:rsidRDefault="001B60D5" w:rsidP="001B60D5">
      <w:pPr>
        <w:rPr>
          <w:rFonts w:ascii="Helvetica" w:hAnsi="Helvetica" w:cs="Arial"/>
          <w:szCs w:val="24"/>
          <w:lang w:val="fr-FR"/>
        </w:rPr>
      </w:pPr>
      <w:r w:rsidRPr="00815CF7">
        <w:rPr>
          <w:rFonts w:ascii="Helvetica" w:hAnsi="Helvetica" w:cs="Arial"/>
          <w:szCs w:val="24"/>
          <w:lang w:val="fr-FR"/>
        </w:rPr>
        <w:t>D</w:t>
      </w:r>
      <w:r w:rsidR="00815CF7" w:rsidRPr="00815CF7">
        <w:rPr>
          <w:rFonts w:ascii="Helvetica" w:hAnsi="Helvetica" w:cs="Arial"/>
          <w:szCs w:val="24"/>
          <w:lang w:val="fr-FR"/>
        </w:rPr>
        <w:t>DN</w:t>
      </w:r>
      <w:r w:rsidRPr="00815CF7">
        <w:rPr>
          <w:rFonts w:ascii="Helvetica" w:hAnsi="Helvetica" w:cs="Arial"/>
          <w:szCs w:val="24"/>
          <w:lang w:val="fr-FR"/>
        </w:rPr>
        <w:t xml:space="preserve"> : date </w:t>
      </w:r>
      <w:r w:rsidR="00815CF7" w:rsidRPr="00815CF7">
        <w:rPr>
          <w:rFonts w:ascii="Helvetica" w:hAnsi="Helvetica" w:cs="Arial"/>
          <w:szCs w:val="24"/>
          <w:lang w:val="fr-FR"/>
        </w:rPr>
        <w:t>d</w:t>
      </w:r>
      <w:r w:rsidR="00815CF7">
        <w:rPr>
          <w:rFonts w:ascii="Helvetica" w:hAnsi="Helvetica" w:cs="Arial"/>
          <w:szCs w:val="24"/>
          <w:lang w:val="fr-FR"/>
        </w:rPr>
        <w:t>e naissance</w:t>
      </w:r>
    </w:p>
    <w:p w14:paraId="2B02F408" w14:textId="3C1AA03A" w:rsidR="001B60D5" w:rsidRPr="00815CF7" w:rsidRDefault="00815CF7" w:rsidP="001B60D5">
      <w:pPr>
        <w:rPr>
          <w:rFonts w:ascii="Helvetica" w:hAnsi="Helvetica" w:cs="Arial"/>
          <w:szCs w:val="24"/>
          <w:lang w:val="fr-FR"/>
        </w:rPr>
      </w:pPr>
      <w:r w:rsidRPr="00815CF7">
        <w:rPr>
          <w:rFonts w:ascii="Helvetica" w:hAnsi="Helvetica" w:cs="Arial"/>
          <w:szCs w:val="24"/>
          <w:lang w:val="fr-FR"/>
        </w:rPr>
        <w:t>ORL</w:t>
      </w:r>
      <w:r w:rsidR="001B60D5" w:rsidRPr="00815CF7">
        <w:rPr>
          <w:rFonts w:ascii="Helvetica" w:hAnsi="Helvetica" w:cs="Arial"/>
          <w:szCs w:val="24"/>
          <w:lang w:val="fr-FR"/>
        </w:rPr>
        <w:t xml:space="preserve"> : </w:t>
      </w:r>
      <w:r w:rsidR="001B60D5" w:rsidRPr="00815CF7">
        <w:rPr>
          <w:rFonts w:ascii="Helvetica" w:hAnsi="Helvetica" w:cs="Arial"/>
          <w:szCs w:val="24"/>
          <w:lang w:val="fr-FR"/>
        </w:rPr>
        <w:tab/>
      </w:r>
      <w:r w:rsidRPr="00815CF7">
        <w:rPr>
          <w:rFonts w:ascii="Helvetica" w:hAnsi="Helvetica" w:cs="Arial"/>
          <w:szCs w:val="24"/>
          <w:lang w:val="fr-FR"/>
        </w:rPr>
        <w:t>oto-rhino-laryngologie </w:t>
      </w:r>
    </w:p>
    <w:p w14:paraId="2B58971F" w14:textId="57947F06" w:rsidR="001B60D5" w:rsidRPr="00815CF7" w:rsidRDefault="00815CF7" w:rsidP="001B60D5">
      <w:pPr>
        <w:rPr>
          <w:rFonts w:ascii="Helvetica" w:hAnsi="Helvetica" w:cs="Arial"/>
          <w:szCs w:val="24"/>
          <w:lang w:val="fr-FR"/>
        </w:rPr>
      </w:pPr>
      <w:r w:rsidRPr="00815CF7">
        <w:rPr>
          <w:rFonts w:ascii="Helvetica" w:hAnsi="Helvetica" w:cs="Arial"/>
          <w:szCs w:val="24"/>
          <w:lang w:val="fr-FR"/>
        </w:rPr>
        <w:t>S</w:t>
      </w:r>
      <w:r w:rsidR="001B60D5" w:rsidRPr="00815CF7">
        <w:rPr>
          <w:rFonts w:ascii="Helvetica" w:hAnsi="Helvetica" w:cs="Arial"/>
          <w:szCs w:val="24"/>
          <w:lang w:val="fr-FR"/>
        </w:rPr>
        <w:t xml:space="preserve">ET : </w:t>
      </w:r>
      <w:r w:rsidR="001B60D5" w:rsidRPr="00815CF7">
        <w:rPr>
          <w:rFonts w:ascii="Helvetica" w:hAnsi="Helvetica" w:cs="Arial"/>
          <w:szCs w:val="24"/>
          <w:lang w:val="fr-FR"/>
        </w:rPr>
        <w:tab/>
      </w:r>
      <w:r w:rsidRPr="00815CF7">
        <w:rPr>
          <w:rFonts w:ascii="Helvetica" w:hAnsi="Helvetica" w:cs="Arial"/>
          <w:szCs w:val="24"/>
          <w:lang w:val="fr-FR"/>
        </w:rPr>
        <w:t>sonde endotrachéale</w:t>
      </w:r>
    </w:p>
    <w:p w14:paraId="3277C1FD" w14:textId="336438D7" w:rsidR="001B60D5" w:rsidRPr="00815CF7" w:rsidRDefault="00815CF7" w:rsidP="001B60D5">
      <w:pPr>
        <w:rPr>
          <w:rFonts w:ascii="Helvetica" w:hAnsi="Helvetica" w:cs="Arial"/>
          <w:szCs w:val="24"/>
          <w:lang w:val="fr-FR"/>
        </w:rPr>
      </w:pPr>
      <w:r w:rsidRPr="00815CF7">
        <w:rPr>
          <w:rFonts w:ascii="Helvetica" w:hAnsi="Helvetica" w:cs="Arial"/>
          <w:szCs w:val="24"/>
          <w:lang w:val="fr-FR"/>
        </w:rPr>
        <w:t>Sexe</w:t>
      </w:r>
      <w:r w:rsidR="001B60D5" w:rsidRPr="00815CF7">
        <w:rPr>
          <w:rFonts w:ascii="Helvetica" w:hAnsi="Helvetica" w:cs="Arial"/>
          <w:szCs w:val="24"/>
          <w:lang w:val="fr-FR"/>
        </w:rPr>
        <w:t xml:space="preserve"> : M = </w:t>
      </w:r>
      <w:proofErr w:type="gramStart"/>
      <w:r w:rsidR="001B60D5" w:rsidRPr="00815CF7">
        <w:rPr>
          <w:rFonts w:ascii="Helvetica" w:hAnsi="Helvetica" w:cs="Arial"/>
          <w:szCs w:val="24"/>
          <w:lang w:val="fr-FR"/>
        </w:rPr>
        <w:t>ma</w:t>
      </w:r>
      <w:r w:rsidRPr="00815CF7">
        <w:rPr>
          <w:rFonts w:ascii="Helvetica" w:hAnsi="Helvetica" w:cs="Arial"/>
          <w:szCs w:val="24"/>
          <w:lang w:val="fr-FR"/>
        </w:rPr>
        <w:t>sculin</w:t>
      </w:r>
      <w:r w:rsidR="001B60D5" w:rsidRPr="00815CF7">
        <w:rPr>
          <w:rFonts w:ascii="Helvetica" w:hAnsi="Helvetica" w:cs="Arial"/>
          <w:szCs w:val="24"/>
          <w:lang w:val="fr-FR"/>
        </w:rPr>
        <w:t xml:space="preserve">  F</w:t>
      </w:r>
      <w:proofErr w:type="gramEnd"/>
      <w:r w:rsidR="001B60D5" w:rsidRPr="00815CF7">
        <w:rPr>
          <w:rFonts w:ascii="Helvetica" w:hAnsi="Helvetica" w:cs="Arial"/>
          <w:szCs w:val="24"/>
          <w:lang w:val="fr-FR"/>
        </w:rPr>
        <w:t xml:space="preserve"> = f</w:t>
      </w:r>
      <w:r w:rsidRPr="00815CF7">
        <w:rPr>
          <w:rFonts w:ascii="Helvetica" w:hAnsi="Helvetica" w:cs="Arial"/>
          <w:szCs w:val="24"/>
          <w:lang w:val="fr-FR"/>
        </w:rPr>
        <w:t>éminin</w:t>
      </w:r>
    </w:p>
    <w:p w14:paraId="3759C6F0" w14:textId="2E7B144A" w:rsidR="001B60D5" w:rsidRPr="003D72E8" w:rsidRDefault="00815CF7" w:rsidP="001B60D5">
      <w:pPr>
        <w:rPr>
          <w:rFonts w:ascii="Helvetica" w:hAnsi="Helvetica" w:cs="Arial"/>
          <w:szCs w:val="24"/>
          <w:lang w:val="fr-FR"/>
        </w:rPr>
      </w:pPr>
      <w:r w:rsidRPr="003D72E8">
        <w:rPr>
          <w:rFonts w:ascii="Helvetica" w:hAnsi="Helvetica" w:cs="Arial"/>
          <w:szCs w:val="24"/>
          <w:lang w:val="fr-FR"/>
        </w:rPr>
        <w:t>SD</w:t>
      </w:r>
      <w:r w:rsidR="001B60D5" w:rsidRPr="003D72E8">
        <w:rPr>
          <w:rFonts w:ascii="Helvetica" w:hAnsi="Helvetica" w:cs="Arial"/>
          <w:szCs w:val="24"/>
          <w:lang w:val="fr-FR"/>
        </w:rPr>
        <w:t xml:space="preserve"> : </w:t>
      </w:r>
      <w:r w:rsidR="001B60D5" w:rsidRPr="003D72E8">
        <w:rPr>
          <w:rFonts w:ascii="Helvetica" w:hAnsi="Helvetica" w:cs="Arial"/>
          <w:szCs w:val="24"/>
          <w:lang w:val="fr-FR"/>
        </w:rPr>
        <w:tab/>
        <w:t>syst</w:t>
      </w:r>
      <w:r w:rsidRPr="003D72E8">
        <w:rPr>
          <w:rFonts w:ascii="Helvetica" w:hAnsi="Helvetica" w:cs="Arial"/>
          <w:szCs w:val="24"/>
          <w:lang w:val="fr-FR"/>
        </w:rPr>
        <w:t>ème digestif</w:t>
      </w:r>
    </w:p>
    <w:p w14:paraId="2FD24441" w14:textId="3AA0F834" w:rsidR="001B60D5" w:rsidRPr="003D72E8" w:rsidRDefault="00815CF7" w:rsidP="001B60D5">
      <w:pPr>
        <w:rPr>
          <w:rFonts w:ascii="Helvetica" w:hAnsi="Helvetica" w:cs="Arial"/>
          <w:szCs w:val="24"/>
          <w:lang w:val="fr-FR"/>
        </w:rPr>
      </w:pPr>
      <w:r w:rsidRPr="003D72E8">
        <w:rPr>
          <w:rFonts w:ascii="Helvetica" w:hAnsi="Helvetica" w:cs="Arial"/>
          <w:szCs w:val="24"/>
          <w:lang w:val="fr-FR"/>
        </w:rPr>
        <w:t>VIH</w:t>
      </w:r>
      <w:r w:rsidR="001B60D5" w:rsidRPr="003D72E8">
        <w:rPr>
          <w:rFonts w:ascii="Helvetica" w:hAnsi="Helvetica" w:cs="Arial"/>
          <w:szCs w:val="24"/>
          <w:lang w:val="fr-FR"/>
        </w:rPr>
        <w:t xml:space="preserve"> : </w:t>
      </w:r>
      <w:r w:rsidR="001B60D5" w:rsidRPr="003D72E8">
        <w:rPr>
          <w:rFonts w:ascii="Helvetica" w:hAnsi="Helvetica" w:cs="Arial"/>
          <w:szCs w:val="24"/>
          <w:lang w:val="fr-FR"/>
        </w:rPr>
        <w:tab/>
      </w:r>
      <w:r w:rsidR="003D72E8" w:rsidRPr="003D72E8">
        <w:rPr>
          <w:rFonts w:ascii="Helvetica" w:hAnsi="Helvetica" w:cs="Arial"/>
          <w:szCs w:val="24"/>
          <w:lang w:val="fr-FR"/>
        </w:rPr>
        <w:t>Virus de l'immunodéficience humaine</w:t>
      </w:r>
    </w:p>
    <w:p w14:paraId="0B67009C" w14:textId="402954A4" w:rsidR="001B60D5" w:rsidRPr="003D72E8" w:rsidRDefault="003D72E8" w:rsidP="001B60D5">
      <w:pPr>
        <w:rPr>
          <w:rFonts w:ascii="Helvetica" w:hAnsi="Helvetica" w:cs="Arial"/>
          <w:szCs w:val="24"/>
          <w:lang w:val="fr-FR"/>
        </w:rPr>
      </w:pPr>
      <w:r w:rsidRPr="003D72E8">
        <w:rPr>
          <w:rFonts w:ascii="Helvetica" w:hAnsi="Helvetica" w:cs="Arial"/>
          <w:szCs w:val="24"/>
          <w:lang w:val="fr-FR"/>
        </w:rPr>
        <w:t>TRR</w:t>
      </w:r>
      <w:r w:rsidR="001B60D5" w:rsidRPr="003D72E8">
        <w:rPr>
          <w:rFonts w:ascii="Helvetica" w:hAnsi="Helvetica" w:cs="Arial"/>
          <w:szCs w:val="24"/>
          <w:lang w:val="fr-FR"/>
        </w:rPr>
        <w:t xml:space="preserve"> : </w:t>
      </w:r>
      <w:r w:rsidR="001B60D5" w:rsidRPr="003D72E8">
        <w:rPr>
          <w:rFonts w:ascii="Helvetica" w:hAnsi="Helvetica" w:cs="Arial"/>
          <w:szCs w:val="24"/>
          <w:lang w:val="fr-FR"/>
        </w:rPr>
        <w:tab/>
      </w:r>
      <w:r w:rsidRPr="003D72E8">
        <w:rPr>
          <w:rFonts w:ascii="Helvetica" w:hAnsi="Helvetica" w:cs="Arial"/>
          <w:szCs w:val="24"/>
          <w:lang w:val="fr-FR"/>
        </w:rPr>
        <w:t>thérapie de remplacement rénal</w:t>
      </w:r>
    </w:p>
    <w:p w14:paraId="1E9D5E3A" w14:textId="422BEA00" w:rsidR="001B60D5" w:rsidRPr="003D72E8" w:rsidRDefault="003D72E8" w:rsidP="001B60D5">
      <w:pPr>
        <w:rPr>
          <w:rFonts w:ascii="Helvetica" w:hAnsi="Helvetica" w:cs="Arial"/>
          <w:szCs w:val="24"/>
          <w:lang w:val="fr-FR"/>
        </w:rPr>
      </w:pPr>
      <w:r>
        <w:rPr>
          <w:rFonts w:ascii="Helvetica" w:hAnsi="Helvetica" w:cs="Arial"/>
          <w:szCs w:val="24"/>
          <w:lang w:val="fr-FR"/>
        </w:rPr>
        <w:t>IVRS</w:t>
      </w:r>
      <w:r w:rsidR="001B60D5" w:rsidRPr="003D72E8">
        <w:rPr>
          <w:rFonts w:ascii="Helvetica" w:hAnsi="Helvetica" w:cs="Arial"/>
          <w:szCs w:val="24"/>
          <w:lang w:val="fr-FR"/>
        </w:rPr>
        <w:t xml:space="preserve"> : </w:t>
      </w:r>
      <w:r w:rsidRPr="003D72E8">
        <w:rPr>
          <w:rFonts w:ascii="Helvetica" w:hAnsi="Helvetica" w:cs="Arial"/>
          <w:szCs w:val="24"/>
          <w:lang w:val="fr-FR"/>
        </w:rPr>
        <w:t>infection des voies respiratoires supérieures</w:t>
      </w:r>
    </w:p>
    <w:p w14:paraId="1634A825" w14:textId="0292C93C" w:rsidR="001B60D5" w:rsidRPr="003D72E8" w:rsidRDefault="003D72E8" w:rsidP="001B60D5">
      <w:pPr>
        <w:rPr>
          <w:rFonts w:ascii="Helvetica" w:hAnsi="Helvetica" w:cs="Arial"/>
          <w:szCs w:val="24"/>
          <w:lang w:val="fr-FR"/>
        </w:rPr>
      </w:pPr>
      <w:r w:rsidRPr="003D72E8">
        <w:rPr>
          <w:rFonts w:ascii="Helvetica" w:hAnsi="Helvetica" w:cs="Arial"/>
          <w:szCs w:val="24"/>
          <w:lang w:val="fr-FR"/>
        </w:rPr>
        <w:t>OMS</w:t>
      </w:r>
      <w:r w:rsidR="001B60D5" w:rsidRPr="003D72E8">
        <w:rPr>
          <w:rFonts w:ascii="Helvetica" w:hAnsi="Helvetica" w:cs="Arial"/>
          <w:szCs w:val="24"/>
          <w:lang w:val="fr-FR"/>
        </w:rPr>
        <w:t xml:space="preserve"> : Organisation</w:t>
      </w:r>
      <w:r w:rsidRPr="003D72E8">
        <w:rPr>
          <w:rFonts w:ascii="Helvetica" w:hAnsi="Helvetica" w:cs="Arial"/>
          <w:szCs w:val="24"/>
          <w:lang w:val="fr-FR"/>
        </w:rPr>
        <w:t xml:space="preserve"> Mondiale de la Santé</w:t>
      </w:r>
    </w:p>
    <w:p w14:paraId="7D235B72" w14:textId="476C7B93" w:rsidR="001B60D5" w:rsidRPr="003D72E8" w:rsidRDefault="003D72E8" w:rsidP="001B60D5">
      <w:pPr>
        <w:rPr>
          <w:rFonts w:ascii="Helvetica" w:hAnsi="Helvetica" w:cs="Arial"/>
          <w:szCs w:val="24"/>
          <w:lang w:val="fr-FR"/>
        </w:rPr>
      </w:pPr>
      <w:r w:rsidRPr="003D72E8">
        <w:rPr>
          <w:rFonts w:ascii="Helvetica" w:hAnsi="Helvetica" w:cs="Arial"/>
          <w:szCs w:val="24"/>
          <w:lang w:val="fr-FR"/>
        </w:rPr>
        <w:t>O</w:t>
      </w:r>
      <w:r w:rsidR="001B60D5" w:rsidRPr="003D72E8">
        <w:rPr>
          <w:rFonts w:ascii="Helvetica" w:hAnsi="Helvetica" w:cs="Arial"/>
          <w:szCs w:val="24"/>
          <w:lang w:val="fr-FR"/>
        </w:rPr>
        <w:t xml:space="preserve"> : </w:t>
      </w:r>
      <w:r w:rsidRPr="003D72E8">
        <w:rPr>
          <w:rFonts w:ascii="Helvetica" w:hAnsi="Helvetica" w:cs="Arial"/>
          <w:szCs w:val="24"/>
          <w:lang w:val="fr-FR"/>
        </w:rPr>
        <w:t>oui</w:t>
      </w:r>
      <w:r w:rsidR="001B60D5" w:rsidRPr="003D72E8">
        <w:rPr>
          <w:rFonts w:ascii="Helvetica" w:hAnsi="Helvetica" w:cs="Arial"/>
          <w:szCs w:val="24"/>
          <w:lang w:val="fr-FR"/>
        </w:rPr>
        <w:t xml:space="preserve">      N : </w:t>
      </w:r>
      <w:r w:rsidRPr="003D72E8">
        <w:rPr>
          <w:rFonts w:ascii="Helvetica" w:hAnsi="Helvetica" w:cs="Arial"/>
          <w:szCs w:val="24"/>
          <w:lang w:val="fr-FR"/>
        </w:rPr>
        <w:t>n</w:t>
      </w:r>
      <w:r w:rsidR="001B60D5" w:rsidRPr="003D72E8">
        <w:rPr>
          <w:rFonts w:ascii="Helvetica" w:hAnsi="Helvetica" w:cs="Arial"/>
          <w:szCs w:val="24"/>
          <w:lang w:val="fr-FR"/>
        </w:rPr>
        <w:t>o</w:t>
      </w:r>
      <w:r w:rsidRPr="003D72E8">
        <w:rPr>
          <w:rFonts w:ascii="Helvetica" w:hAnsi="Helvetica" w:cs="Arial"/>
          <w:szCs w:val="24"/>
          <w:lang w:val="fr-FR"/>
        </w:rPr>
        <w:t>n</w:t>
      </w:r>
    </w:p>
    <w:p w14:paraId="5078139B" w14:textId="157C5CAE" w:rsidR="001B60D5" w:rsidRPr="003D72E8" w:rsidRDefault="001B60D5" w:rsidP="001B60D5">
      <w:pPr>
        <w:rPr>
          <w:rFonts w:ascii="Helvetica" w:hAnsi="Helvetica" w:cs="Arial"/>
          <w:szCs w:val="24"/>
          <w:lang w:val="fr-FR"/>
        </w:rPr>
      </w:pPr>
      <w:r w:rsidRPr="003D72E8">
        <w:rPr>
          <w:rFonts w:ascii="Helvetica" w:hAnsi="Helvetica" w:cs="Arial"/>
          <w:szCs w:val="24"/>
          <w:vertAlign w:val="superscript"/>
          <w:lang w:val="fr-FR"/>
        </w:rPr>
        <w:t>0</w:t>
      </w:r>
      <w:r w:rsidRPr="003D72E8">
        <w:rPr>
          <w:rFonts w:ascii="Helvetica" w:hAnsi="Helvetica" w:cs="Arial"/>
          <w:szCs w:val="24"/>
          <w:lang w:val="fr-FR"/>
        </w:rPr>
        <w:t xml:space="preserve">C : </w:t>
      </w:r>
      <w:r w:rsidRPr="003D72E8">
        <w:rPr>
          <w:rFonts w:ascii="Helvetica" w:hAnsi="Helvetica" w:cs="Arial"/>
          <w:szCs w:val="24"/>
          <w:lang w:val="fr-FR"/>
        </w:rPr>
        <w:tab/>
        <w:t>degr</w:t>
      </w:r>
      <w:r w:rsidR="003D72E8">
        <w:rPr>
          <w:rFonts w:ascii="Helvetica" w:hAnsi="Helvetica" w:cs="Arial"/>
          <w:szCs w:val="24"/>
          <w:lang w:val="fr-FR"/>
        </w:rPr>
        <w:t>é</w:t>
      </w:r>
      <w:r w:rsidRPr="003D72E8">
        <w:rPr>
          <w:rFonts w:ascii="Helvetica" w:hAnsi="Helvetica" w:cs="Arial"/>
          <w:szCs w:val="24"/>
          <w:lang w:val="fr-FR"/>
        </w:rPr>
        <w:t>es celcius</w:t>
      </w:r>
    </w:p>
    <w:p w14:paraId="2995106E" w14:textId="77777777" w:rsidR="001B60D5" w:rsidRPr="003D72E8" w:rsidRDefault="001B60D5" w:rsidP="001B60D5">
      <w:pPr>
        <w:rPr>
          <w:rFonts w:ascii="Helvetica" w:hAnsi="Helvetica" w:cs="Arial"/>
          <w:szCs w:val="24"/>
          <w:lang w:val="fr-FR"/>
        </w:rPr>
      </w:pPr>
    </w:p>
    <w:p w14:paraId="56A40DBF" w14:textId="64AB632D" w:rsidR="004F0E17" w:rsidRPr="003D72E8" w:rsidRDefault="000C070C" w:rsidP="00113625">
      <w:pPr>
        <w:pStyle w:val="Heading1"/>
        <w:spacing w:line="240" w:lineRule="auto"/>
        <w:rPr>
          <w:rFonts w:ascii="Helvetica" w:hAnsi="Helvetica"/>
          <w:b/>
          <w:sz w:val="24"/>
          <w:szCs w:val="24"/>
          <w:lang w:val="fr-FR"/>
        </w:rPr>
      </w:pPr>
      <w:bookmarkStart w:id="55" w:name="_Toc87618953"/>
      <w:r w:rsidRPr="003D72E8">
        <w:rPr>
          <w:rFonts w:ascii="Helvetica" w:hAnsi="Helvetica"/>
          <w:b/>
          <w:sz w:val="24"/>
          <w:szCs w:val="24"/>
          <w:lang w:val="fr-FR"/>
        </w:rPr>
        <w:t>R</w:t>
      </w:r>
      <w:r w:rsidR="003D72E8">
        <w:rPr>
          <w:rFonts w:ascii="Helvetica" w:hAnsi="Helvetica"/>
          <w:b/>
          <w:sz w:val="24"/>
          <w:szCs w:val="24"/>
          <w:lang w:val="fr-FR"/>
        </w:rPr>
        <w:t>é</w:t>
      </w:r>
      <w:r w:rsidRPr="003D72E8">
        <w:rPr>
          <w:rFonts w:ascii="Helvetica" w:hAnsi="Helvetica"/>
          <w:b/>
          <w:sz w:val="24"/>
          <w:szCs w:val="24"/>
          <w:lang w:val="fr-FR"/>
        </w:rPr>
        <w:t>f</w:t>
      </w:r>
      <w:r w:rsidR="003D72E8">
        <w:rPr>
          <w:rFonts w:ascii="Helvetica" w:hAnsi="Helvetica"/>
          <w:b/>
          <w:sz w:val="24"/>
          <w:szCs w:val="24"/>
          <w:lang w:val="fr-FR"/>
        </w:rPr>
        <w:t>é</w:t>
      </w:r>
      <w:r w:rsidRPr="003D72E8">
        <w:rPr>
          <w:rFonts w:ascii="Helvetica" w:hAnsi="Helvetica"/>
          <w:b/>
          <w:sz w:val="24"/>
          <w:szCs w:val="24"/>
          <w:lang w:val="fr-FR"/>
        </w:rPr>
        <w:t>rence</w:t>
      </w:r>
      <w:r w:rsidR="00BC504C" w:rsidRPr="003D72E8">
        <w:rPr>
          <w:rFonts w:ascii="Helvetica" w:hAnsi="Helvetica"/>
          <w:b/>
          <w:sz w:val="24"/>
          <w:szCs w:val="24"/>
          <w:lang w:val="fr-FR"/>
        </w:rPr>
        <w:t>s</w:t>
      </w:r>
      <w:bookmarkEnd w:id="55"/>
      <w:r w:rsidRPr="003D72E8">
        <w:rPr>
          <w:rFonts w:ascii="Helvetica" w:hAnsi="Helvetica"/>
          <w:b/>
          <w:sz w:val="24"/>
          <w:szCs w:val="24"/>
          <w:lang w:val="fr-FR"/>
        </w:rPr>
        <w:t xml:space="preserve"> </w:t>
      </w:r>
    </w:p>
    <w:p w14:paraId="6EB044A8" w14:textId="0A4D9F91" w:rsidR="004F0E17" w:rsidRPr="003D72E8" w:rsidRDefault="003D72E8" w:rsidP="00113625">
      <w:pPr>
        <w:spacing w:after="0" w:line="240" w:lineRule="auto"/>
        <w:ind w:left="0" w:firstLine="0"/>
        <w:rPr>
          <w:rFonts w:ascii="Helvetica" w:hAnsi="Helvetica"/>
          <w:szCs w:val="24"/>
          <w:lang w:val="fr-FR"/>
        </w:rPr>
      </w:pPr>
      <w:r>
        <w:rPr>
          <w:rFonts w:ascii="Helvetica" w:hAnsi="Helvetica"/>
          <w:szCs w:val="24"/>
          <w:lang w:val="fr-FR"/>
        </w:rPr>
        <w:t>Disponible</w:t>
      </w:r>
      <w:r w:rsidR="00B46D0B">
        <w:rPr>
          <w:rFonts w:ascii="Helvetica" w:hAnsi="Helvetica"/>
          <w:szCs w:val="24"/>
          <w:lang w:val="fr-FR"/>
        </w:rPr>
        <w:t>s</w:t>
      </w:r>
      <w:r>
        <w:rPr>
          <w:rFonts w:ascii="Helvetica" w:hAnsi="Helvetica"/>
          <w:szCs w:val="24"/>
          <w:lang w:val="fr-FR"/>
        </w:rPr>
        <w:t xml:space="preserve"> sur demande.</w:t>
      </w:r>
    </w:p>
    <w:sectPr w:rsidR="004F0E17" w:rsidRPr="003D72E8" w:rsidSect="005765AE">
      <w:headerReference w:type="default" r:id="rId8"/>
      <w:footerReference w:type="even" r:id="rId9"/>
      <w:footerReference w:type="default" r:id="rId10"/>
      <w:footerReference w:type="first" r:id="rId11"/>
      <w:pgSz w:w="11906" w:h="16838"/>
      <w:pgMar w:top="1021" w:right="1446" w:bottom="1021" w:left="1440" w:header="720"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4E39A" w14:textId="77777777" w:rsidR="002A5906" w:rsidRDefault="002A5906">
      <w:pPr>
        <w:spacing w:after="0" w:line="240" w:lineRule="auto"/>
      </w:pPr>
      <w:r>
        <w:separator/>
      </w:r>
    </w:p>
  </w:endnote>
  <w:endnote w:type="continuationSeparator" w:id="0">
    <w:p w14:paraId="1ED1171D" w14:textId="77777777" w:rsidR="002A5906" w:rsidRDefault="002A5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ACDF" w14:textId="77777777" w:rsidR="00D53559" w:rsidRDefault="00D53559">
    <w:pPr>
      <w:spacing w:after="0" w:line="259" w:lineRule="auto"/>
      <w:ind w:left="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4CCDE3" w14:textId="77777777" w:rsidR="00D53559" w:rsidRDefault="00D53559">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3D324" w14:textId="65637A6A" w:rsidR="00D53559" w:rsidRPr="00B46D0B" w:rsidRDefault="00D53559" w:rsidP="00572E26">
    <w:pPr>
      <w:pStyle w:val="Footer"/>
      <w:tabs>
        <w:tab w:val="right" w:pos="9000"/>
      </w:tabs>
      <w:rPr>
        <w:lang w:val="fr-FR"/>
      </w:rPr>
    </w:pPr>
    <w:r w:rsidRPr="00B46D0B">
      <w:rPr>
        <w:lang w:val="fr-FR"/>
      </w:rPr>
      <w:t xml:space="preserve">Alexandra Torborg </w:t>
    </w:r>
    <w:r w:rsidR="00F85CF1">
      <w:rPr>
        <w:lang w:val="fr-FR"/>
      </w:rPr>
      <w:t>30</w:t>
    </w:r>
    <w:r w:rsidRPr="00B46D0B">
      <w:rPr>
        <w:lang w:val="fr-FR"/>
      </w:rPr>
      <w:t xml:space="preserve"> </w:t>
    </w:r>
    <w:r w:rsidR="00F85CF1">
      <w:rPr>
        <w:lang w:val="fr-FR"/>
      </w:rPr>
      <w:t>novembre</w:t>
    </w:r>
    <w:r w:rsidRPr="00B46D0B">
      <w:rPr>
        <w:lang w:val="fr-FR"/>
      </w:rPr>
      <w:t xml:space="preserve"> 2021</w:t>
    </w:r>
    <w:r w:rsidRPr="00B46D0B">
      <w:rPr>
        <w:lang w:val="fr-FR"/>
      </w:rPr>
      <w:tab/>
    </w:r>
    <w:r w:rsidR="00B46D0B">
      <w:rPr>
        <w:lang w:val="fr-FR"/>
      </w:rPr>
      <w:t xml:space="preserve">                    </w:t>
    </w:r>
    <w:r w:rsidRPr="00B46D0B">
      <w:rPr>
        <w:lang w:val="fr-FR"/>
      </w:rPr>
      <w:t>ASOS-Paeds Document</w:t>
    </w:r>
    <w:r w:rsidR="00B46D0B">
      <w:rPr>
        <w:lang w:val="fr-FR"/>
      </w:rPr>
      <w:t xml:space="preserve"> des définitions des résultats</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108C" w14:textId="77777777" w:rsidR="00D53559" w:rsidRDefault="00D53559">
    <w:pPr>
      <w:spacing w:after="0" w:line="259" w:lineRule="auto"/>
      <w:ind w:left="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5F9869" w14:textId="77777777" w:rsidR="00D53559" w:rsidRDefault="00D53559">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8744" w14:textId="77777777" w:rsidR="002A5906" w:rsidRDefault="002A5906">
      <w:pPr>
        <w:spacing w:after="0" w:line="240" w:lineRule="auto"/>
      </w:pPr>
      <w:r>
        <w:separator/>
      </w:r>
    </w:p>
  </w:footnote>
  <w:footnote w:type="continuationSeparator" w:id="0">
    <w:p w14:paraId="369C21FF" w14:textId="77777777" w:rsidR="002A5906" w:rsidRDefault="002A5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2326087"/>
      <w:docPartObj>
        <w:docPartGallery w:val="Page Numbers (Top of Page)"/>
        <w:docPartUnique/>
      </w:docPartObj>
    </w:sdtPr>
    <w:sdtEndPr>
      <w:rPr>
        <w:noProof/>
      </w:rPr>
    </w:sdtEndPr>
    <w:sdtContent>
      <w:p w14:paraId="09FDA1C5" w14:textId="731E09B6" w:rsidR="00D53559" w:rsidRDefault="00D535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E97A60A" w14:textId="77777777" w:rsidR="00D53559" w:rsidRDefault="00D53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04F2"/>
    <w:multiLevelType w:val="hybridMultilevel"/>
    <w:tmpl w:val="5366F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B552B"/>
    <w:multiLevelType w:val="multilevel"/>
    <w:tmpl w:val="3B3A6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47547"/>
    <w:multiLevelType w:val="multilevel"/>
    <w:tmpl w:val="EED0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006BAF"/>
    <w:multiLevelType w:val="hybridMultilevel"/>
    <w:tmpl w:val="CB32ED78"/>
    <w:lvl w:ilvl="0" w:tplc="04090001">
      <w:start w:val="1"/>
      <w:numFmt w:val="bullet"/>
      <w:lvlText w:val=""/>
      <w:lvlJc w:val="left"/>
      <w:pPr>
        <w:ind w:left="370" w:hanging="360"/>
      </w:pPr>
      <w:rPr>
        <w:rFonts w:ascii="Symbol" w:hAnsi="Symbol" w:hint="default"/>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4" w15:restartNumberingAfterBreak="0">
    <w:nsid w:val="1B5F50F0"/>
    <w:multiLevelType w:val="hybridMultilevel"/>
    <w:tmpl w:val="BB787DD0"/>
    <w:lvl w:ilvl="0" w:tplc="0E7040E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5614A6B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1921EA8">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772164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90AF18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374C4D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D20C2EE">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2C22BB0">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39438A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E64D07"/>
    <w:multiLevelType w:val="hybridMultilevel"/>
    <w:tmpl w:val="DE5602BC"/>
    <w:lvl w:ilvl="0" w:tplc="FA30A6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0071FF"/>
    <w:multiLevelType w:val="hybridMultilevel"/>
    <w:tmpl w:val="4AEE176C"/>
    <w:lvl w:ilvl="0" w:tplc="F1D060D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FB6D4A4">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5874EFBC">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DB80F58">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0B2EC4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12CDFA6">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7E04D5A">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43E0AD6">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C683A6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694564"/>
    <w:multiLevelType w:val="hybridMultilevel"/>
    <w:tmpl w:val="A0F4220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AD02D53"/>
    <w:multiLevelType w:val="multilevel"/>
    <w:tmpl w:val="047C8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A57BD"/>
    <w:multiLevelType w:val="hybridMultilevel"/>
    <w:tmpl w:val="73B8E84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0" w15:restartNumberingAfterBreak="0">
    <w:nsid w:val="361F0DC7"/>
    <w:multiLevelType w:val="hybridMultilevel"/>
    <w:tmpl w:val="F9C0E46A"/>
    <w:lvl w:ilvl="0" w:tplc="9DF2F7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9E0DA4"/>
    <w:multiLevelType w:val="hybridMultilevel"/>
    <w:tmpl w:val="E0FA5DB8"/>
    <w:lvl w:ilvl="0" w:tplc="C0F611C2">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2C2AF1E">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342560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C024326">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609A565C">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C128ABC">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7CAB14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27C7952">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E6EB06A">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9133B2"/>
    <w:multiLevelType w:val="multilevel"/>
    <w:tmpl w:val="EB04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5F2089"/>
    <w:multiLevelType w:val="hybridMultilevel"/>
    <w:tmpl w:val="D6DA1376"/>
    <w:lvl w:ilvl="0" w:tplc="1144DEF8">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070C6A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53C3544">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D4448CE">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89AE5BE">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7E015F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942470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7764BAA">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3069250">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0CE5393"/>
    <w:multiLevelType w:val="hybridMultilevel"/>
    <w:tmpl w:val="D6F61954"/>
    <w:lvl w:ilvl="0" w:tplc="0624095C">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6284D27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B92CBA0">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5B0993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246243A">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BBC7C28">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8EAC95C">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03A2C16">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9B05FA2">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2A27B99"/>
    <w:multiLevelType w:val="hybridMultilevel"/>
    <w:tmpl w:val="2FBE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251ED"/>
    <w:multiLevelType w:val="multilevel"/>
    <w:tmpl w:val="7714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490B07"/>
    <w:multiLevelType w:val="hybridMultilevel"/>
    <w:tmpl w:val="8B70CD24"/>
    <w:lvl w:ilvl="0" w:tplc="65DE5B86">
      <w:start w:val="1"/>
      <w:numFmt w:val="decimal"/>
      <w:lvlText w:val="%1."/>
      <w:lvlJc w:val="left"/>
      <w:pPr>
        <w:ind w:left="720" w:hanging="360"/>
      </w:pPr>
      <w:rPr>
        <w:rFonts w:asciiTheme="minorHAnsi" w:eastAsia="Calibri" w:hAnsiTheme="minorHAnsi" w:cs="Times New Roman" w:hint="default"/>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9C0E54"/>
    <w:multiLevelType w:val="multilevel"/>
    <w:tmpl w:val="AF50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A04B76"/>
    <w:multiLevelType w:val="hybridMultilevel"/>
    <w:tmpl w:val="2C229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81B9D"/>
    <w:multiLevelType w:val="multilevel"/>
    <w:tmpl w:val="1EB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2C126D"/>
    <w:multiLevelType w:val="hybridMultilevel"/>
    <w:tmpl w:val="146E4196"/>
    <w:lvl w:ilvl="0" w:tplc="831A0F8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E561C32">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1406442">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07E2072">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E9CEE0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074C89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19C78A2">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6B66ABB0">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09DA4716">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EB3C4C"/>
    <w:multiLevelType w:val="hybridMultilevel"/>
    <w:tmpl w:val="717C0D5E"/>
    <w:lvl w:ilvl="0" w:tplc="2DFECA6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3" w15:restartNumberingAfterBreak="0">
    <w:nsid w:val="6B5C7028"/>
    <w:multiLevelType w:val="multilevel"/>
    <w:tmpl w:val="E212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451E7E"/>
    <w:multiLevelType w:val="multilevel"/>
    <w:tmpl w:val="FC340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FF430C"/>
    <w:multiLevelType w:val="hybridMultilevel"/>
    <w:tmpl w:val="B2342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5090A"/>
    <w:multiLevelType w:val="hybridMultilevel"/>
    <w:tmpl w:val="E92CE3E8"/>
    <w:lvl w:ilvl="0" w:tplc="6FBABE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3FC5F80"/>
    <w:multiLevelType w:val="hybridMultilevel"/>
    <w:tmpl w:val="01D805F4"/>
    <w:lvl w:ilvl="0" w:tplc="BCF461AE">
      <w:start w:val="1"/>
      <w:numFmt w:val="decimal"/>
      <w:lvlText w:val="%1."/>
      <w:lvlJc w:val="left"/>
      <w:pPr>
        <w:ind w:left="7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A1679BA">
      <w:start w:val="1"/>
      <w:numFmt w:val="lowerLetter"/>
      <w:lvlText w:val="%2."/>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66A2CB1A">
      <w:start w:val="1"/>
      <w:numFmt w:val="lowerRoman"/>
      <w:lvlText w:val="%3"/>
      <w:lvlJc w:val="left"/>
      <w:pPr>
        <w:ind w:left="21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2681C7C">
      <w:start w:val="1"/>
      <w:numFmt w:val="decimal"/>
      <w:lvlText w:val="%4"/>
      <w:lvlJc w:val="left"/>
      <w:pPr>
        <w:ind w:left="28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CCCEB80">
      <w:start w:val="1"/>
      <w:numFmt w:val="lowerLetter"/>
      <w:lvlText w:val="%5"/>
      <w:lvlJc w:val="left"/>
      <w:pPr>
        <w:ind w:left="36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4BD8FA1A">
      <w:start w:val="1"/>
      <w:numFmt w:val="lowerRoman"/>
      <w:lvlText w:val="%6"/>
      <w:lvlJc w:val="left"/>
      <w:pPr>
        <w:ind w:left="43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4C9EC1E0">
      <w:start w:val="1"/>
      <w:numFmt w:val="decimal"/>
      <w:lvlText w:val="%7"/>
      <w:lvlJc w:val="left"/>
      <w:pPr>
        <w:ind w:left="50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97E24A6">
      <w:start w:val="1"/>
      <w:numFmt w:val="lowerLetter"/>
      <w:lvlText w:val="%8"/>
      <w:lvlJc w:val="left"/>
      <w:pPr>
        <w:ind w:left="57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F68A32C">
      <w:start w:val="1"/>
      <w:numFmt w:val="lowerRoman"/>
      <w:lvlText w:val="%9"/>
      <w:lvlJc w:val="left"/>
      <w:pPr>
        <w:ind w:left="64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3FC6985"/>
    <w:multiLevelType w:val="multilevel"/>
    <w:tmpl w:val="BB56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B338A0"/>
    <w:multiLevelType w:val="hybridMultilevel"/>
    <w:tmpl w:val="FEB6250E"/>
    <w:lvl w:ilvl="0" w:tplc="C5EA300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62E0C78"/>
    <w:multiLevelType w:val="hybridMultilevel"/>
    <w:tmpl w:val="4F32A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B717BEE"/>
    <w:multiLevelType w:val="hybridMultilevel"/>
    <w:tmpl w:val="30E0677E"/>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32" w15:restartNumberingAfterBreak="0">
    <w:nsid w:val="7CE53DB3"/>
    <w:multiLevelType w:val="hybridMultilevel"/>
    <w:tmpl w:val="6BA2AD12"/>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27"/>
  </w:num>
  <w:num w:numId="2">
    <w:abstractNumId w:val="11"/>
  </w:num>
  <w:num w:numId="3">
    <w:abstractNumId w:val="6"/>
  </w:num>
  <w:num w:numId="4">
    <w:abstractNumId w:val="21"/>
  </w:num>
  <w:num w:numId="5">
    <w:abstractNumId w:val="13"/>
  </w:num>
  <w:num w:numId="6">
    <w:abstractNumId w:val="14"/>
  </w:num>
  <w:num w:numId="7">
    <w:abstractNumId w:val="4"/>
  </w:num>
  <w:num w:numId="8">
    <w:abstractNumId w:val="22"/>
  </w:num>
  <w:num w:numId="9">
    <w:abstractNumId w:val="29"/>
  </w:num>
  <w:num w:numId="10">
    <w:abstractNumId w:val="17"/>
  </w:num>
  <w:num w:numId="11">
    <w:abstractNumId w:val="28"/>
  </w:num>
  <w:num w:numId="12">
    <w:abstractNumId w:val="5"/>
  </w:num>
  <w:num w:numId="13">
    <w:abstractNumId w:val="26"/>
  </w:num>
  <w:num w:numId="14">
    <w:abstractNumId w:val="30"/>
  </w:num>
  <w:num w:numId="15">
    <w:abstractNumId w:val="0"/>
  </w:num>
  <w:num w:numId="16">
    <w:abstractNumId w:val="3"/>
  </w:num>
  <w:num w:numId="17">
    <w:abstractNumId w:val="9"/>
  </w:num>
  <w:num w:numId="18">
    <w:abstractNumId w:val="31"/>
  </w:num>
  <w:num w:numId="19">
    <w:abstractNumId w:val="32"/>
  </w:num>
  <w:num w:numId="20">
    <w:abstractNumId w:val="25"/>
  </w:num>
  <w:num w:numId="21">
    <w:abstractNumId w:val="7"/>
  </w:num>
  <w:num w:numId="22">
    <w:abstractNumId w:val="19"/>
  </w:num>
  <w:num w:numId="23">
    <w:abstractNumId w:val="15"/>
  </w:num>
  <w:num w:numId="24">
    <w:abstractNumId w:val="10"/>
  </w:num>
  <w:num w:numId="25">
    <w:abstractNumId w:val="24"/>
  </w:num>
  <w:num w:numId="26">
    <w:abstractNumId w:val="18"/>
  </w:num>
  <w:num w:numId="27">
    <w:abstractNumId w:val="12"/>
  </w:num>
  <w:num w:numId="28">
    <w:abstractNumId w:val="1"/>
  </w:num>
  <w:num w:numId="29">
    <w:abstractNumId w:val="16"/>
  </w:num>
  <w:num w:numId="30">
    <w:abstractNumId w:val="8"/>
  </w:num>
  <w:num w:numId="31">
    <w:abstractNumId w:val="2"/>
  </w:num>
  <w:num w:numId="32">
    <w:abstractNumId w:val="2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E17"/>
    <w:rsid w:val="00006058"/>
    <w:rsid w:val="000119C2"/>
    <w:rsid w:val="000127DB"/>
    <w:rsid w:val="00021495"/>
    <w:rsid w:val="00023E8A"/>
    <w:rsid w:val="0002792D"/>
    <w:rsid w:val="00031A8F"/>
    <w:rsid w:val="00032F95"/>
    <w:rsid w:val="00042A22"/>
    <w:rsid w:val="00042A76"/>
    <w:rsid w:val="00044435"/>
    <w:rsid w:val="00055D26"/>
    <w:rsid w:val="00063813"/>
    <w:rsid w:val="00070C84"/>
    <w:rsid w:val="0007328C"/>
    <w:rsid w:val="00074ECB"/>
    <w:rsid w:val="0008051B"/>
    <w:rsid w:val="000878EC"/>
    <w:rsid w:val="00090047"/>
    <w:rsid w:val="00095332"/>
    <w:rsid w:val="000A4195"/>
    <w:rsid w:val="000B1F04"/>
    <w:rsid w:val="000B65BE"/>
    <w:rsid w:val="000B6677"/>
    <w:rsid w:val="000C070C"/>
    <w:rsid w:val="000C26A5"/>
    <w:rsid w:val="000C4CB0"/>
    <w:rsid w:val="000D02DC"/>
    <w:rsid w:val="000D4028"/>
    <w:rsid w:val="000D4AC3"/>
    <w:rsid w:val="00113625"/>
    <w:rsid w:val="00114793"/>
    <w:rsid w:val="00123EE0"/>
    <w:rsid w:val="00125E84"/>
    <w:rsid w:val="001326B8"/>
    <w:rsid w:val="00132883"/>
    <w:rsid w:val="001370CF"/>
    <w:rsid w:val="001473ED"/>
    <w:rsid w:val="00162CE5"/>
    <w:rsid w:val="00165470"/>
    <w:rsid w:val="001718A9"/>
    <w:rsid w:val="00180DA0"/>
    <w:rsid w:val="00190FCD"/>
    <w:rsid w:val="001915E4"/>
    <w:rsid w:val="001B60D5"/>
    <w:rsid w:val="001C2816"/>
    <w:rsid w:val="001D0AA9"/>
    <w:rsid w:val="001D77BF"/>
    <w:rsid w:val="00207BCC"/>
    <w:rsid w:val="00213122"/>
    <w:rsid w:val="0022322D"/>
    <w:rsid w:val="00224E4E"/>
    <w:rsid w:val="00226671"/>
    <w:rsid w:val="002376DD"/>
    <w:rsid w:val="00250814"/>
    <w:rsid w:val="00263926"/>
    <w:rsid w:val="00264BA8"/>
    <w:rsid w:val="00266DA0"/>
    <w:rsid w:val="00275E39"/>
    <w:rsid w:val="00287043"/>
    <w:rsid w:val="00287549"/>
    <w:rsid w:val="00287B85"/>
    <w:rsid w:val="002951C3"/>
    <w:rsid w:val="002A5906"/>
    <w:rsid w:val="002C394A"/>
    <w:rsid w:val="002D290B"/>
    <w:rsid w:val="002E3CAC"/>
    <w:rsid w:val="0030089C"/>
    <w:rsid w:val="003128D3"/>
    <w:rsid w:val="0031456B"/>
    <w:rsid w:val="00315574"/>
    <w:rsid w:val="00326840"/>
    <w:rsid w:val="003465BE"/>
    <w:rsid w:val="00350AB7"/>
    <w:rsid w:val="0035657E"/>
    <w:rsid w:val="00363CDF"/>
    <w:rsid w:val="003872BC"/>
    <w:rsid w:val="003970A1"/>
    <w:rsid w:val="003974EF"/>
    <w:rsid w:val="003B7BDB"/>
    <w:rsid w:val="003D27EA"/>
    <w:rsid w:val="003D72E8"/>
    <w:rsid w:val="003E28A3"/>
    <w:rsid w:val="003E35EF"/>
    <w:rsid w:val="003E36DE"/>
    <w:rsid w:val="003E379E"/>
    <w:rsid w:val="003E4DA1"/>
    <w:rsid w:val="00401598"/>
    <w:rsid w:val="00414233"/>
    <w:rsid w:val="00416AB4"/>
    <w:rsid w:val="00417BB3"/>
    <w:rsid w:val="0042001E"/>
    <w:rsid w:val="00422B21"/>
    <w:rsid w:val="00432B37"/>
    <w:rsid w:val="004354C1"/>
    <w:rsid w:val="0044272F"/>
    <w:rsid w:val="004468B1"/>
    <w:rsid w:val="004549FC"/>
    <w:rsid w:val="00454A5B"/>
    <w:rsid w:val="00454A8B"/>
    <w:rsid w:val="00463979"/>
    <w:rsid w:val="0047139C"/>
    <w:rsid w:val="00493D25"/>
    <w:rsid w:val="0049447D"/>
    <w:rsid w:val="00496905"/>
    <w:rsid w:val="004B6557"/>
    <w:rsid w:val="004D7120"/>
    <w:rsid w:val="004F0E17"/>
    <w:rsid w:val="00502B83"/>
    <w:rsid w:val="0050560F"/>
    <w:rsid w:val="00505756"/>
    <w:rsid w:val="005136E8"/>
    <w:rsid w:val="00517764"/>
    <w:rsid w:val="005220E1"/>
    <w:rsid w:val="00531BCA"/>
    <w:rsid w:val="00536785"/>
    <w:rsid w:val="005436A5"/>
    <w:rsid w:val="00553F01"/>
    <w:rsid w:val="005652C7"/>
    <w:rsid w:val="00572E26"/>
    <w:rsid w:val="00573DDE"/>
    <w:rsid w:val="005765AE"/>
    <w:rsid w:val="00583489"/>
    <w:rsid w:val="0059148A"/>
    <w:rsid w:val="005B4184"/>
    <w:rsid w:val="005C01AF"/>
    <w:rsid w:val="005D26C6"/>
    <w:rsid w:val="005D403D"/>
    <w:rsid w:val="005D6003"/>
    <w:rsid w:val="005E4009"/>
    <w:rsid w:val="005E4CCE"/>
    <w:rsid w:val="005F1311"/>
    <w:rsid w:val="0061005F"/>
    <w:rsid w:val="006132CF"/>
    <w:rsid w:val="0061727E"/>
    <w:rsid w:val="00620A26"/>
    <w:rsid w:val="00646E17"/>
    <w:rsid w:val="00655DC5"/>
    <w:rsid w:val="00664EBB"/>
    <w:rsid w:val="006727A9"/>
    <w:rsid w:val="006978F3"/>
    <w:rsid w:val="006A30AD"/>
    <w:rsid w:val="006B1C8C"/>
    <w:rsid w:val="006C04ED"/>
    <w:rsid w:val="006C42AF"/>
    <w:rsid w:val="006C77F1"/>
    <w:rsid w:val="006D0191"/>
    <w:rsid w:val="006E0A28"/>
    <w:rsid w:val="006E5B42"/>
    <w:rsid w:val="00710EBB"/>
    <w:rsid w:val="007116BC"/>
    <w:rsid w:val="007145F7"/>
    <w:rsid w:val="0072489E"/>
    <w:rsid w:val="00725668"/>
    <w:rsid w:val="00730DB0"/>
    <w:rsid w:val="00731126"/>
    <w:rsid w:val="00741C5F"/>
    <w:rsid w:val="00745E78"/>
    <w:rsid w:val="007523C3"/>
    <w:rsid w:val="00761C0C"/>
    <w:rsid w:val="00763CAA"/>
    <w:rsid w:val="0076514E"/>
    <w:rsid w:val="0077057E"/>
    <w:rsid w:val="00780659"/>
    <w:rsid w:val="00795BDB"/>
    <w:rsid w:val="007A06BE"/>
    <w:rsid w:val="007A0E0B"/>
    <w:rsid w:val="007D0BFB"/>
    <w:rsid w:val="007D3996"/>
    <w:rsid w:val="007D48A9"/>
    <w:rsid w:val="007E4E84"/>
    <w:rsid w:val="007E52DF"/>
    <w:rsid w:val="007F1F75"/>
    <w:rsid w:val="00800795"/>
    <w:rsid w:val="00801D6A"/>
    <w:rsid w:val="008104CD"/>
    <w:rsid w:val="00815CF7"/>
    <w:rsid w:val="0083127A"/>
    <w:rsid w:val="00833A17"/>
    <w:rsid w:val="0083563E"/>
    <w:rsid w:val="00850D31"/>
    <w:rsid w:val="00852274"/>
    <w:rsid w:val="00854D9C"/>
    <w:rsid w:val="008634F8"/>
    <w:rsid w:val="008734D5"/>
    <w:rsid w:val="008828AC"/>
    <w:rsid w:val="00886B0B"/>
    <w:rsid w:val="008A105F"/>
    <w:rsid w:val="008B40B3"/>
    <w:rsid w:val="008B423C"/>
    <w:rsid w:val="008C2A1D"/>
    <w:rsid w:val="008C4F2E"/>
    <w:rsid w:val="008D5F6E"/>
    <w:rsid w:val="008E2020"/>
    <w:rsid w:val="00914330"/>
    <w:rsid w:val="009243EC"/>
    <w:rsid w:val="00932CC4"/>
    <w:rsid w:val="00933150"/>
    <w:rsid w:val="00942C9C"/>
    <w:rsid w:val="00951644"/>
    <w:rsid w:val="00951F92"/>
    <w:rsid w:val="00952004"/>
    <w:rsid w:val="009571AA"/>
    <w:rsid w:val="009658D7"/>
    <w:rsid w:val="009827B0"/>
    <w:rsid w:val="00996634"/>
    <w:rsid w:val="00997224"/>
    <w:rsid w:val="009A635B"/>
    <w:rsid w:val="009B01CF"/>
    <w:rsid w:val="009B4D7F"/>
    <w:rsid w:val="009B7500"/>
    <w:rsid w:val="009D0D7E"/>
    <w:rsid w:val="009E56AF"/>
    <w:rsid w:val="009F6247"/>
    <w:rsid w:val="00A109B6"/>
    <w:rsid w:val="00A12B4A"/>
    <w:rsid w:val="00A15888"/>
    <w:rsid w:val="00A1621E"/>
    <w:rsid w:val="00A17FE5"/>
    <w:rsid w:val="00A21B05"/>
    <w:rsid w:val="00A23DAB"/>
    <w:rsid w:val="00A27534"/>
    <w:rsid w:val="00A36431"/>
    <w:rsid w:val="00A41240"/>
    <w:rsid w:val="00A61603"/>
    <w:rsid w:val="00A72AA2"/>
    <w:rsid w:val="00A81362"/>
    <w:rsid w:val="00AA057F"/>
    <w:rsid w:val="00AA0845"/>
    <w:rsid w:val="00AC4766"/>
    <w:rsid w:val="00AC7E8F"/>
    <w:rsid w:val="00AE2DF7"/>
    <w:rsid w:val="00AE693D"/>
    <w:rsid w:val="00AF37DD"/>
    <w:rsid w:val="00B009DF"/>
    <w:rsid w:val="00B11BE0"/>
    <w:rsid w:val="00B133B7"/>
    <w:rsid w:val="00B20829"/>
    <w:rsid w:val="00B334BE"/>
    <w:rsid w:val="00B33C96"/>
    <w:rsid w:val="00B42A23"/>
    <w:rsid w:val="00B42AAA"/>
    <w:rsid w:val="00B45EA4"/>
    <w:rsid w:val="00B4609E"/>
    <w:rsid w:val="00B469D1"/>
    <w:rsid w:val="00B46D0B"/>
    <w:rsid w:val="00B568AC"/>
    <w:rsid w:val="00B65C6B"/>
    <w:rsid w:val="00B80C81"/>
    <w:rsid w:val="00B87DEC"/>
    <w:rsid w:val="00B94206"/>
    <w:rsid w:val="00BA0B57"/>
    <w:rsid w:val="00BC25E7"/>
    <w:rsid w:val="00BC3575"/>
    <w:rsid w:val="00BC504C"/>
    <w:rsid w:val="00BD4B73"/>
    <w:rsid w:val="00BD5E65"/>
    <w:rsid w:val="00BE49A1"/>
    <w:rsid w:val="00BE596A"/>
    <w:rsid w:val="00BF0108"/>
    <w:rsid w:val="00BF1299"/>
    <w:rsid w:val="00BF15DC"/>
    <w:rsid w:val="00BF2556"/>
    <w:rsid w:val="00C01FFA"/>
    <w:rsid w:val="00C04D80"/>
    <w:rsid w:val="00C06A09"/>
    <w:rsid w:val="00C12B3C"/>
    <w:rsid w:val="00C503B5"/>
    <w:rsid w:val="00C51042"/>
    <w:rsid w:val="00C51CEF"/>
    <w:rsid w:val="00C60C61"/>
    <w:rsid w:val="00C65632"/>
    <w:rsid w:val="00C75FB8"/>
    <w:rsid w:val="00C81D37"/>
    <w:rsid w:val="00C93275"/>
    <w:rsid w:val="00C93978"/>
    <w:rsid w:val="00C93BB6"/>
    <w:rsid w:val="00CA2593"/>
    <w:rsid w:val="00CA3C76"/>
    <w:rsid w:val="00CB3E0A"/>
    <w:rsid w:val="00CB789B"/>
    <w:rsid w:val="00CC14BC"/>
    <w:rsid w:val="00CC5315"/>
    <w:rsid w:val="00CC64DB"/>
    <w:rsid w:val="00CD2774"/>
    <w:rsid w:val="00CD6FE5"/>
    <w:rsid w:val="00CE1B69"/>
    <w:rsid w:val="00CE67C1"/>
    <w:rsid w:val="00CE7CCE"/>
    <w:rsid w:val="00CF21D2"/>
    <w:rsid w:val="00D06CE6"/>
    <w:rsid w:val="00D071C4"/>
    <w:rsid w:val="00D15735"/>
    <w:rsid w:val="00D210BA"/>
    <w:rsid w:val="00D2353C"/>
    <w:rsid w:val="00D278E1"/>
    <w:rsid w:val="00D31CD7"/>
    <w:rsid w:val="00D330F7"/>
    <w:rsid w:val="00D338E9"/>
    <w:rsid w:val="00D3775D"/>
    <w:rsid w:val="00D43379"/>
    <w:rsid w:val="00D53559"/>
    <w:rsid w:val="00D5462D"/>
    <w:rsid w:val="00D62A47"/>
    <w:rsid w:val="00D634DA"/>
    <w:rsid w:val="00D702B9"/>
    <w:rsid w:val="00D74592"/>
    <w:rsid w:val="00D75035"/>
    <w:rsid w:val="00D775E9"/>
    <w:rsid w:val="00D8148E"/>
    <w:rsid w:val="00D8483D"/>
    <w:rsid w:val="00D94785"/>
    <w:rsid w:val="00DA280A"/>
    <w:rsid w:val="00DB2E87"/>
    <w:rsid w:val="00DB4E6F"/>
    <w:rsid w:val="00DC1548"/>
    <w:rsid w:val="00DC1FB6"/>
    <w:rsid w:val="00DD0B48"/>
    <w:rsid w:val="00DE2643"/>
    <w:rsid w:val="00DF0778"/>
    <w:rsid w:val="00DF35F6"/>
    <w:rsid w:val="00DF36A8"/>
    <w:rsid w:val="00E009BB"/>
    <w:rsid w:val="00E06729"/>
    <w:rsid w:val="00E20168"/>
    <w:rsid w:val="00E224A4"/>
    <w:rsid w:val="00E34279"/>
    <w:rsid w:val="00E60E12"/>
    <w:rsid w:val="00E85630"/>
    <w:rsid w:val="00E86172"/>
    <w:rsid w:val="00E977EF"/>
    <w:rsid w:val="00EA40B1"/>
    <w:rsid w:val="00EA447A"/>
    <w:rsid w:val="00EA68CD"/>
    <w:rsid w:val="00EB1BBD"/>
    <w:rsid w:val="00EB1DD2"/>
    <w:rsid w:val="00ED5DA4"/>
    <w:rsid w:val="00EF088D"/>
    <w:rsid w:val="00EF1396"/>
    <w:rsid w:val="00EF1D42"/>
    <w:rsid w:val="00F175B5"/>
    <w:rsid w:val="00F2120C"/>
    <w:rsid w:val="00F2776C"/>
    <w:rsid w:val="00F27C9F"/>
    <w:rsid w:val="00F376E3"/>
    <w:rsid w:val="00F41A79"/>
    <w:rsid w:val="00F4677E"/>
    <w:rsid w:val="00F47B55"/>
    <w:rsid w:val="00F50A2E"/>
    <w:rsid w:val="00F522C6"/>
    <w:rsid w:val="00F633B1"/>
    <w:rsid w:val="00F707A8"/>
    <w:rsid w:val="00F83BCC"/>
    <w:rsid w:val="00F84F82"/>
    <w:rsid w:val="00F85CF1"/>
    <w:rsid w:val="00FC5897"/>
    <w:rsid w:val="00FC6EE1"/>
    <w:rsid w:val="00FD1825"/>
    <w:rsid w:val="00FD4732"/>
    <w:rsid w:val="00FE7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D1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27534"/>
    <w:pPr>
      <w:spacing w:after="4" w:line="269" w:lineRule="auto"/>
      <w:ind w:left="10" w:hanging="10"/>
    </w:pPr>
    <w:rPr>
      <w:rFonts w:ascii="Cambria" w:eastAsia="Cambria" w:hAnsi="Cambria" w:cs="Cambria"/>
      <w:color w:val="000000"/>
      <w:sz w:val="24"/>
    </w:rPr>
  </w:style>
  <w:style w:type="paragraph" w:styleId="Heading1">
    <w:name w:val="heading 1"/>
    <w:next w:val="Normal"/>
    <w:link w:val="Heading1Char"/>
    <w:uiPriority w:val="9"/>
    <w:unhideWhenUsed/>
    <w:qFormat/>
    <w:rsid w:val="00165470"/>
    <w:pPr>
      <w:keepNext/>
      <w:keepLines/>
      <w:spacing w:after="0"/>
      <w:ind w:left="-5" w:hanging="10"/>
      <w:outlineLvl w:val="0"/>
    </w:pPr>
    <w:rPr>
      <w:rFonts w:ascii="Cambria" w:eastAsia="Cambria" w:hAnsi="Cambria" w:cs="Cambria"/>
      <w:color w:val="2E74B5"/>
      <w:sz w:val="32"/>
    </w:rPr>
  </w:style>
  <w:style w:type="paragraph" w:styleId="Heading2">
    <w:name w:val="heading 2"/>
    <w:next w:val="Normal"/>
    <w:link w:val="Heading2Char"/>
    <w:uiPriority w:val="9"/>
    <w:unhideWhenUsed/>
    <w:qFormat/>
    <w:rsid w:val="00165470"/>
    <w:pPr>
      <w:keepNext/>
      <w:keepLines/>
      <w:spacing w:after="1"/>
      <w:ind w:left="-5"/>
      <w:outlineLvl w:val="1"/>
    </w:pPr>
    <w:rPr>
      <w:rFonts w:ascii="Cambria" w:eastAsia="Cambria" w:hAnsi="Cambria" w:cs="Cambria"/>
      <w:color w:val="2E74B5"/>
      <w:sz w:val="26"/>
    </w:rPr>
  </w:style>
  <w:style w:type="paragraph" w:styleId="Heading3">
    <w:name w:val="heading 3"/>
    <w:basedOn w:val="Normal"/>
    <w:next w:val="Normal"/>
    <w:link w:val="Heading3Char"/>
    <w:uiPriority w:val="9"/>
    <w:unhideWhenUsed/>
    <w:qFormat/>
    <w:rsid w:val="000D02DC"/>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65470"/>
    <w:rPr>
      <w:rFonts w:ascii="Cambria" w:eastAsia="Cambria" w:hAnsi="Cambria" w:cs="Cambria"/>
      <w:color w:val="2E74B5"/>
      <w:sz w:val="26"/>
    </w:rPr>
  </w:style>
  <w:style w:type="character" w:customStyle="1" w:styleId="Heading1Char">
    <w:name w:val="Heading 1 Char"/>
    <w:link w:val="Heading1"/>
    <w:uiPriority w:val="9"/>
    <w:rsid w:val="00165470"/>
    <w:rPr>
      <w:rFonts w:ascii="Cambria" w:eastAsia="Cambria" w:hAnsi="Cambria" w:cs="Cambria"/>
      <w:color w:val="2E74B5"/>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E2643"/>
    <w:pPr>
      <w:ind w:left="720"/>
      <w:contextualSpacing/>
    </w:pPr>
  </w:style>
  <w:style w:type="character" w:styleId="Hyperlink">
    <w:name w:val="Hyperlink"/>
    <w:basedOn w:val="DefaultParagraphFont"/>
    <w:uiPriority w:val="99"/>
    <w:rsid w:val="00DE2643"/>
    <w:rPr>
      <w:color w:val="0000FF"/>
      <w:u w:val="single"/>
    </w:rPr>
  </w:style>
  <w:style w:type="table" w:styleId="TableGrid0">
    <w:name w:val="Table Grid"/>
    <w:basedOn w:val="TableNormal"/>
    <w:uiPriority w:val="39"/>
    <w:rsid w:val="00A27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D37"/>
    <w:pPr>
      <w:spacing w:before="100" w:beforeAutospacing="1" w:after="100" w:afterAutospacing="1" w:line="240" w:lineRule="auto"/>
      <w:ind w:left="0" w:firstLine="0"/>
    </w:pPr>
    <w:rPr>
      <w:rFonts w:ascii="Times New Roman" w:eastAsiaTheme="minorEastAsia" w:hAnsi="Times New Roman" w:cs="Times New Roman"/>
      <w:color w:val="auto"/>
      <w:szCs w:val="24"/>
    </w:rPr>
  </w:style>
  <w:style w:type="character" w:customStyle="1" w:styleId="Heading3Char">
    <w:name w:val="Heading 3 Char"/>
    <w:basedOn w:val="DefaultParagraphFont"/>
    <w:link w:val="Heading3"/>
    <w:uiPriority w:val="9"/>
    <w:rsid w:val="000D02DC"/>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65470"/>
    <w:pPr>
      <w:spacing w:before="480" w:line="276" w:lineRule="auto"/>
      <w:ind w:left="0" w:firstLine="0"/>
      <w:outlineLvl w:val="9"/>
    </w:pPr>
    <w:rPr>
      <w:rFonts w:asciiTheme="majorHAnsi" w:eastAsiaTheme="majorEastAsia" w:hAnsiTheme="majorHAnsi" w:cstheme="majorBidi"/>
      <w:b/>
      <w:bCs/>
      <w:color w:val="2F5496" w:themeColor="accent1" w:themeShade="BF"/>
      <w:sz w:val="28"/>
      <w:szCs w:val="28"/>
    </w:rPr>
  </w:style>
  <w:style w:type="paragraph" w:styleId="TOC1">
    <w:name w:val="toc 1"/>
    <w:basedOn w:val="Normal"/>
    <w:next w:val="Normal"/>
    <w:autoRedefine/>
    <w:uiPriority w:val="39"/>
    <w:unhideWhenUsed/>
    <w:rsid w:val="00165470"/>
    <w:pPr>
      <w:spacing w:before="120" w:after="0"/>
      <w:ind w:left="0"/>
    </w:pPr>
    <w:rPr>
      <w:rFonts w:asciiTheme="minorHAnsi" w:hAnsiTheme="minorHAnsi"/>
      <w:b/>
      <w:bCs/>
      <w:szCs w:val="24"/>
    </w:rPr>
  </w:style>
  <w:style w:type="paragraph" w:styleId="TOC2">
    <w:name w:val="toc 2"/>
    <w:basedOn w:val="Normal"/>
    <w:next w:val="Normal"/>
    <w:autoRedefine/>
    <w:uiPriority w:val="39"/>
    <w:unhideWhenUsed/>
    <w:rsid w:val="00165470"/>
    <w:pPr>
      <w:spacing w:after="0"/>
      <w:ind w:left="240"/>
    </w:pPr>
    <w:rPr>
      <w:rFonts w:asciiTheme="minorHAnsi" w:hAnsiTheme="minorHAnsi"/>
      <w:b/>
      <w:bCs/>
      <w:sz w:val="22"/>
    </w:rPr>
  </w:style>
  <w:style w:type="paragraph" w:styleId="TOC3">
    <w:name w:val="toc 3"/>
    <w:basedOn w:val="Normal"/>
    <w:next w:val="Normal"/>
    <w:autoRedefine/>
    <w:uiPriority w:val="39"/>
    <w:semiHidden/>
    <w:unhideWhenUsed/>
    <w:rsid w:val="00165470"/>
    <w:pPr>
      <w:spacing w:after="0"/>
      <w:ind w:left="480"/>
    </w:pPr>
    <w:rPr>
      <w:rFonts w:asciiTheme="minorHAnsi" w:hAnsiTheme="minorHAnsi"/>
      <w:sz w:val="22"/>
    </w:rPr>
  </w:style>
  <w:style w:type="paragraph" w:styleId="TOC4">
    <w:name w:val="toc 4"/>
    <w:basedOn w:val="Normal"/>
    <w:next w:val="Normal"/>
    <w:autoRedefine/>
    <w:uiPriority w:val="39"/>
    <w:semiHidden/>
    <w:unhideWhenUsed/>
    <w:rsid w:val="00165470"/>
    <w:pPr>
      <w:spacing w:after="0"/>
      <w:ind w:left="720"/>
    </w:pPr>
    <w:rPr>
      <w:rFonts w:asciiTheme="minorHAnsi" w:hAnsiTheme="minorHAnsi"/>
      <w:sz w:val="20"/>
      <w:szCs w:val="20"/>
    </w:rPr>
  </w:style>
  <w:style w:type="paragraph" w:styleId="TOC5">
    <w:name w:val="toc 5"/>
    <w:basedOn w:val="Normal"/>
    <w:next w:val="Normal"/>
    <w:autoRedefine/>
    <w:uiPriority w:val="39"/>
    <w:semiHidden/>
    <w:unhideWhenUsed/>
    <w:rsid w:val="00165470"/>
    <w:pPr>
      <w:spacing w:after="0"/>
      <w:ind w:left="960"/>
    </w:pPr>
    <w:rPr>
      <w:rFonts w:asciiTheme="minorHAnsi" w:hAnsiTheme="minorHAnsi"/>
      <w:sz w:val="20"/>
      <w:szCs w:val="20"/>
    </w:rPr>
  </w:style>
  <w:style w:type="paragraph" w:styleId="TOC6">
    <w:name w:val="toc 6"/>
    <w:basedOn w:val="Normal"/>
    <w:next w:val="Normal"/>
    <w:autoRedefine/>
    <w:uiPriority w:val="39"/>
    <w:semiHidden/>
    <w:unhideWhenUsed/>
    <w:rsid w:val="00165470"/>
    <w:pPr>
      <w:spacing w:after="0"/>
      <w:ind w:left="1200"/>
    </w:pPr>
    <w:rPr>
      <w:rFonts w:asciiTheme="minorHAnsi" w:hAnsiTheme="minorHAnsi"/>
      <w:sz w:val="20"/>
      <w:szCs w:val="20"/>
    </w:rPr>
  </w:style>
  <w:style w:type="paragraph" w:styleId="TOC7">
    <w:name w:val="toc 7"/>
    <w:basedOn w:val="Normal"/>
    <w:next w:val="Normal"/>
    <w:autoRedefine/>
    <w:uiPriority w:val="39"/>
    <w:semiHidden/>
    <w:unhideWhenUsed/>
    <w:rsid w:val="00165470"/>
    <w:pPr>
      <w:spacing w:after="0"/>
      <w:ind w:left="1440"/>
    </w:pPr>
    <w:rPr>
      <w:rFonts w:asciiTheme="minorHAnsi" w:hAnsiTheme="minorHAnsi"/>
      <w:sz w:val="20"/>
      <w:szCs w:val="20"/>
    </w:rPr>
  </w:style>
  <w:style w:type="paragraph" w:styleId="TOC8">
    <w:name w:val="toc 8"/>
    <w:basedOn w:val="Normal"/>
    <w:next w:val="Normal"/>
    <w:autoRedefine/>
    <w:uiPriority w:val="39"/>
    <w:semiHidden/>
    <w:unhideWhenUsed/>
    <w:rsid w:val="00165470"/>
    <w:pPr>
      <w:spacing w:after="0"/>
      <w:ind w:left="1680"/>
    </w:pPr>
    <w:rPr>
      <w:rFonts w:asciiTheme="minorHAnsi" w:hAnsiTheme="minorHAnsi"/>
      <w:sz w:val="20"/>
      <w:szCs w:val="20"/>
    </w:rPr>
  </w:style>
  <w:style w:type="paragraph" w:styleId="TOC9">
    <w:name w:val="toc 9"/>
    <w:basedOn w:val="Normal"/>
    <w:next w:val="Normal"/>
    <w:autoRedefine/>
    <w:uiPriority w:val="39"/>
    <w:semiHidden/>
    <w:unhideWhenUsed/>
    <w:rsid w:val="00165470"/>
    <w:pPr>
      <w:spacing w:after="0"/>
      <w:ind w:left="1920"/>
    </w:pPr>
    <w:rPr>
      <w:rFonts w:asciiTheme="minorHAnsi" w:hAnsiTheme="minorHAnsi"/>
      <w:sz w:val="20"/>
      <w:szCs w:val="20"/>
    </w:rPr>
  </w:style>
  <w:style w:type="character" w:styleId="CommentReference">
    <w:name w:val="annotation reference"/>
    <w:basedOn w:val="DefaultParagraphFont"/>
    <w:uiPriority w:val="99"/>
    <w:semiHidden/>
    <w:unhideWhenUsed/>
    <w:rsid w:val="00207BCC"/>
    <w:rPr>
      <w:sz w:val="18"/>
      <w:szCs w:val="18"/>
    </w:rPr>
  </w:style>
  <w:style w:type="paragraph" w:styleId="CommentText">
    <w:name w:val="annotation text"/>
    <w:basedOn w:val="Normal"/>
    <w:link w:val="CommentTextChar"/>
    <w:uiPriority w:val="99"/>
    <w:semiHidden/>
    <w:unhideWhenUsed/>
    <w:rsid w:val="00207BCC"/>
    <w:pPr>
      <w:spacing w:line="240" w:lineRule="auto"/>
    </w:pPr>
    <w:rPr>
      <w:szCs w:val="24"/>
    </w:rPr>
  </w:style>
  <w:style w:type="character" w:customStyle="1" w:styleId="CommentTextChar">
    <w:name w:val="Comment Text Char"/>
    <w:basedOn w:val="DefaultParagraphFont"/>
    <w:link w:val="CommentText"/>
    <w:uiPriority w:val="99"/>
    <w:semiHidden/>
    <w:rsid w:val="00207BCC"/>
    <w:rPr>
      <w:rFonts w:ascii="Cambria" w:eastAsia="Cambria" w:hAnsi="Cambria" w:cs="Cambria"/>
      <w:color w:val="000000"/>
      <w:sz w:val="24"/>
      <w:szCs w:val="24"/>
    </w:rPr>
  </w:style>
  <w:style w:type="paragraph" w:styleId="CommentSubject">
    <w:name w:val="annotation subject"/>
    <w:basedOn w:val="CommentText"/>
    <w:next w:val="CommentText"/>
    <w:link w:val="CommentSubjectChar"/>
    <w:uiPriority w:val="99"/>
    <w:semiHidden/>
    <w:unhideWhenUsed/>
    <w:rsid w:val="00207BCC"/>
    <w:rPr>
      <w:b/>
      <w:bCs/>
      <w:sz w:val="20"/>
      <w:szCs w:val="20"/>
    </w:rPr>
  </w:style>
  <w:style w:type="character" w:customStyle="1" w:styleId="CommentSubjectChar">
    <w:name w:val="Comment Subject Char"/>
    <w:basedOn w:val="CommentTextChar"/>
    <w:link w:val="CommentSubject"/>
    <w:uiPriority w:val="99"/>
    <w:semiHidden/>
    <w:rsid w:val="00207BCC"/>
    <w:rPr>
      <w:rFonts w:ascii="Cambria" w:eastAsia="Cambria" w:hAnsi="Cambria" w:cs="Cambria"/>
      <w:b/>
      <w:bCs/>
      <w:color w:val="000000"/>
      <w:sz w:val="20"/>
      <w:szCs w:val="20"/>
    </w:rPr>
  </w:style>
  <w:style w:type="paragraph" w:styleId="BalloonText">
    <w:name w:val="Balloon Text"/>
    <w:basedOn w:val="Normal"/>
    <w:link w:val="BalloonTextChar"/>
    <w:uiPriority w:val="99"/>
    <w:semiHidden/>
    <w:unhideWhenUsed/>
    <w:rsid w:val="00207BC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7BCC"/>
    <w:rPr>
      <w:rFonts w:ascii="Times New Roman" w:eastAsia="Cambria" w:hAnsi="Times New Roman" w:cs="Times New Roman"/>
      <w:color w:val="000000"/>
      <w:sz w:val="18"/>
      <w:szCs w:val="18"/>
    </w:rPr>
  </w:style>
  <w:style w:type="paragraph" w:customStyle="1" w:styleId="chapter-para">
    <w:name w:val="chapter-para"/>
    <w:basedOn w:val="Normal"/>
    <w:rsid w:val="00D8148E"/>
    <w:pPr>
      <w:spacing w:before="100" w:beforeAutospacing="1" w:after="100" w:afterAutospacing="1" w:line="240" w:lineRule="auto"/>
      <w:ind w:left="0" w:firstLine="0"/>
    </w:pPr>
    <w:rPr>
      <w:rFonts w:ascii="Times New Roman" w:eastAsia="Times New Roman" w:hAnsi="Times New Roman" w:cs="Times New Roman"/>
      <w:color w:val="auto"/>
      <w:szCs w:val="24"/>
      <w:lang w:val="en-ZA" w:eastAsia="en-GB"/>
    </w:rPr>
  </w:style>
  <w:style w:type="character" w:customStyle="1" w:styleId="apple-converted-space">
    <w:name w:val="apple-converted-space"/>
    <w:basedOn w:val="DefaultParagraphFont"/>
    <w:rsid w:val="00D8148E"/>
  </w:style>
  <w:style w:type="paragraph" w:customStyle="1" w:styleId="Default">
    <w:name w:val="Default"/>
    <w:rsid w:val="0028704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A72AA2"/>
    <w:pPr>
      <w:pBdr>
        <w:top w:val="nil"/>
        <w:left w:val="nil"/>
        <w:bottom w:val="nil"/>
        <w:right w:val="nil"/>
        <w:between w:val="nil"/>
        <w:bar w:val="nil"/>
      </w:pBdr>
      <w:tabs>
        <w:tab w:val="center" w:pos="4513"/>
        <w:tab w:val="right" w:pos="9026"/>
      </w:tabs>
      <w:suppressAutoHyphens/>
      <w:spacing w:after="0" w:line="240" w:lineRule="auto"/>
      <w:ind w:left="0" w:firstLine="0"/>
    </w:pPr>
    <w:rPr>
      <w:rFonts w:ascii="Times New Roman" w:eastAsia="Arial Unicode MS" w:hAnsi="Times New Roman" w:cs="Arial Unicode MS"/>
      <w:szCs w:val="24"/>
      <w:u w:color="000000"/>
      <w:bdr w:val="nil"/>
    </w:rPr>
  </w:style>
  <w:style w:type="character" w:customStyle="1" w:styleId="HeaderChar">
    <w:name w:val="Header Char"/>
    <w:basedOn w:val="DefaultParagraphFont"/>
    <w:link w:val="Header"/>
    <w:uiPriority w:val="99"/>
    <w:rsid w:val="00A72AA2"/>
    <w:rPr>
      <w:rFonts w:ascii="Times New Roman" w:eastAsia="Arial Unicode MS" w:hAnsi="Times New Roman" w:cs="Arial Unicode MS"/>
      <w:color w:val="000000"/>
      <w:sz w:val="24"/>
      <w:szCs w:val="24"/>
      <w:u w:color="000000"/>
      <w:bdr w:val="nil"/>
    </w:rPr>
  </w:style>
  <w:style w:type="character" w:styleId="Strong">
    <w:name w:val="Strong"/>
    <w:basedOn w:val="DefaultParagraphFont"/>
    <w:uiPriority w:val="22"/>
    <w:qFormat/>
    <w:rsid w:val="009B01CF"/>
    <w:rPr>
      <w:b/>
      <w:bCs/>
    </w:rPr>
  </w:style>
  <w:style w:type="paragraph" w:styleId="Footer">
    <w:name w:val="footer"/>
    <w:basedOn w:val="Normal"/>
    <w:link w:val="FooterChar"/>
    <w:unhideWhenUsed/>
    <w:rsid w:val="00572E26"/>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572E26"/>
    <w:rPr>
      <w:rFonts w:cs="Times New Roman"/>
    </w:rPr>
  </w:style>
  <w:style w:type="character" w:styleId="UnresolvedMention">
    <w:name w:val="Unresolved Mention"/>
    <w:basedOn w:val="DefaultParagraphFont"/>
    <w:uiPriority w:val="99"/>
    <w:rsid w:val="00E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83775">
      <w:bodyDiv w:val="1"/>
      <w:marLeft w:val="0"/>
      <w:marRight w:val="0"/>
      <w:marTop w:val="0"/>
      <w:marBottom w:val="0"/>
      <w:divBdr>
        <w:top w:val="none" w:sz="0" w:space="0" w:color="auto"/>
        <w:left w:val="none" w:sz="0" w:space="0" w:color="auto"/>
        <w:bottom w:val="none" w:sz="0" w:space="0" w:color="auto"/>
        <w:right w:val="none" w:sz="0" w:space="0" w:color="auto"/>
      </w:divBdr>
      <w:divsChild>
        <w:div w:id="1967732853">
          <w:marLeft w:val="0"/>
          <w:marRight w:val="0"/>
          <w:marTop w:val="0"/>
          <w:marBottom w:val="0"/>
          <w:divBdr>
            <w:top w:val="none" w:sz="0" w:space="0" w:color="auto"/>
            <w:left w:val="none" w:sz="0" w:space="0" w:color="auto"/>
            <w:bottom w:val="none" w:sz="0" w:space="0" w:color="auto"/>
            <w:right w:val="none" w:sz="0" w:space="0" w:color="auto"/>
          </w:divBdr>
          <w:divsChild>
            <w:div w:id="1929271312">
              <w:marLeft w:val="0"/>
              <w:marRight w:val="0"/>
              <w:marTop w:val="0"/>
              <w:marBottom w:val="0"/>
              <w:divBdr>
                <w:top w:val="none" w:sz="0" w:space="0" w:color="auto"/>
                <w:left w:val="none" w:sz="0" w:space="0" w:color="auto"/>
                <w:bottom w:val="none" w:sz="0" w:space="0" w:color="auto"/>
                <w:right w:val="none" w:sz="0" w:space="0" w:color="auto"/>
              </w:divBdr>
              <w:divsChild>
                <w:div w:id="974678511">
                  <w:marLeft w:val="0"/>
                  <w:marRight w:val="0"/>
                  <w:marTop w:val="0"/>
                  <w:marBottom w:val="0"/>
                  <w:divBdr>
                    <w:top w:val="none" w:sz="0" w:space="0" w:color="auto"/>
                    <w:left w:val="none" w:sz="0" w:space="0" w:color="auto"/>
                    <w:bottom w:val="none" w:sz="0" w:space="0" w:color="auto"/>
                    <w:right w:val="none" w:sz="0" w:space="0" w:color="auto"/>
                  </w:divBdr>
                  <w:divsChild>
                    <w:div w:id="1237009905">
                      <w:marLeft w:val="0"/>
                      <w:marRight w:val="0"/>
                      <w:marTop w:val="0"/>
                      <w:marBottom w:val="0"/>
                      <w:divBdr>
                        <w:top w:val="none" w:sz="0" w:space="0" w:color="auto"/>
                        <w:left w:val="none" w:sz="0" w:space="0" w:color="auto"/>
                        <w:bottom w:val="none" w:sz="0" w:space="0" w:color="auto"/>
                        <w:right w:val="none" w:sz="0" w:space="0" w:color="auto"/>
                      </w:divBdr>
                    </w:div>
                  </w:divsChild>
                </w:div>
                <w:div w:id="1735354044">
                  <w:marLeft w:val="0"/>
                  <w:marRight w:val="0"/>
                  <w:marTop w:val="0"/>
                  <w:marBottom w:val="0"/>
                  <w:divBdr>
                    <w:top w:val="none" w:sz="0" w:space="0" w:color="auto"/>
                    <w:left w:val="none" w:sz="0" w:space="0" w:color="auto"/>
                    <w:bottom w:val="none" w:sz="0" w:space="0" w:color="auto"/>
                    <w:right w:val="none" w:sz="0" w:space="0" w:color="auto"/>
                  </w:divBdr>
                  <w:divsChild>
                    <w:div w:id="80577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35481">
      <w:bodyDiv w:val="1"/>
      <w:marLeft w:val="0"/>
      <w:marRight w:val="0"/>
      <w:marTop w:val="0"/>
      <w:marBottom w:val="0"/>
      <w:divBdr>
        <w:top w:val="none" w:sz="0" w:space="0" w:color="auto"/>
        <w:left w:val="none" w:sz="0" w:space="0" w:color="auto"/>
        <w:bottom w:val="none" w:sz="0" w:space="0" w:color="auto"/>
        <w:right w:val="none" w:sz="0" w:space="0" w:color="auto"/>
      </w:divBdr>
      <w:divsChild>
        <w:div w:id="913978382">
          <w:marLeft w:val="0"/>
          <w:marRight w:val="0"/>
          <w:marTop w:val="0"/>
          <w:marBottom w:val="0"/>
          <w:divBdr>
            <w:top w:val="none" w:sz="0" w:space="0" w:color="auto"/>
            <w:left w:val="none" w:sz="0" w:space="0" w:color="auto"/>
            <w:bottom w:val="none" w:sz="0" w:space="0" w:color="auto"/>
            <w:right w:val="none" w:sz="0" w:space="0" w:color="auto"/>
          </w:divBdr>
          <w:divsChild>
            <w:div w:id="1658806851">
              <w:marLeft w:val="0"/>
              <w:marRight w:val="0"/>
              <w:marTop w:val="0"/>
              <w:marBottom w:val="0"/>
              <w:divBdr>
                <w:top w:val="none" w:sz="0" w:space="0" w:color="auto"/>
                <w:left w:val="none" w:sz="0" w:space="0" w:color="auto"/>
                <w:bottom w:val="none" w:sz="0" w:space="0" w:color="auto"/>
                <w:right w:val="none" w:sz="0" w:space="0" w:color="auto"/>
              </w:divBdr>
              <w:divsChild>
                <w:div w:id="1535733116">
                  <w:marLeft w:val="0"/>
                  <w:marRight w:val="0"/>
                  <w:marTop w:val="0"/>
                  <w:marBottom w:val="0"/>
                  <w:divBdr>
                    <w:top w:val="none" w:sz="0" w:space="0" w:color="auto"/>
                    <w:left w:val="none" w:sz="0" w:space="0" w:color="auto"/>
                    <w:bottom w:val="none" w:sz="0" w:space="0" w:color="auto"/>
                    <w:right w:val="none" w:sz="0" w:space="0" w:color="auto"/>
                  </w:divBdr>
                  <w:divsChild>
                    <w:div w:id="4117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81874">
      <w:bodyDiv w:val="1"/>
      <w:marLeft w:val="0"/>
      <w:marRight w:val="0"/>
      <w:marTop w:val="0"/>
      <w:marBottom w:val="0"/>
      <w:divBdr>
        <w:top w:val="none" w:sz="0" w:space="0" w:color="auto"/>
        <w:left w:val="none" w:sz="0" w:space="0" w:color="auto"/>
        <w:bottom w:val="none" w:sz="0" w:space="0" w:color="auto"/>
        <w:right w:val="none" w:sz="0" w:space="0" w:color="auto"/>
      </w:divBdr>
      <w:divsChild>
        <w:div w:id="115874691">
          <w:marLeft w:val="0"/>
          <w:marRight w:val="0"/>
          <w:marTop w:val="0"/>
          <w:marBottom w:val="0"/>
          <w:divBdr>
            <w:top w:val="none" w:sz="0" w:space="0" w:color="auto"/>
            <w:left w:val="none" w:sz="0" w:space="0" w:color="auto"/>
            <w:bottom w:val="none" w:sz="0" w:space="0" w:color="auto"/>
            <w:right w:val="none" w:sz="0" w:space="0" w:color="auto"/>
          </w:divBdr>
        </w:div>
        <w:div w:id="224725936">
          <w:marLeft w:val="0"/>
          <w:marRight w:val="0"/>
          <w:marTop w:val="0"/>
          <w:marBottom w:val="0"/>
          <w:divBdr>
            <w:top w:val="none" w:sz="0" w:space="0" w:color="auto"/>
            <w:left w:val="none" w:sz="0" w:space="0" w:color="auto"/>
            <w:bottom w:val="none" w:sz="0" w:space="0" w:color="auto"/>
            <w:right w:val="none" w:sz="0" w:space="0" w:color="auto"/>
          </w:divBdr>
        </w:div>
        <w:div w:id="1530875420">
          <w:marLeft w:val="0"/>
          <w:marRight w:val="0"/>
          <w:marTop w:val="0"/>
          <w:marBottom w:val="0"/>
          <w:divBdr>
            <w:top w:val="none" w:sz="0" w:space="0" w:color="auto"/>
            <w:left w:val="none" w:sz="0" w:space="0" w:color="auto"/>
            <w:bottom w:val="none" w:sz="0" w:space="0" w:color="auto"/>
            <w:right w:val="none" w:sz="0" w:space="0" w:color="auto"/>
          </w:divBdr>
        </w:div>
        <w:div w:id="683436607">
          <w:marLeft w:val="0"/>
          <w:marRight w:val="0"/>
          <w:marTop w:val="0"/>
          <w:marBottom w:val="0"/>
          <w:divBdr>
            <w:top w:val="none" w:sz="0" w:space="0" w:color="auto"/>
            <w:left w:val="none" w:sz="0" w:space="0" w:color="auto"/>
            <w:bottom w:val="none" w:sz="0" w:space="0" w:color="auto"/>
            <w:right w:val="none" w:sz="0" w:space="0" w:color="auto"/>
          </w:divBdr>
        </w:div>
      </w:divsChild>
    </w:div>
    <w:div w:id="590313132">
      <w:bodyDiv w:val="1"/>
      <w:marLeft w:val="0"/>
      <w:marRight w:val="0"/>
      <w:marTop w:val="0"/>
      <w:marBottom w:val="0"/>
      <w:divBdr>
        <w:top w:val="none" w:sz="0" w:space="0" w:color="auto"/>
        <w:left w:val="none" w:sz="0" w:space="0" w:color="auto"/>
        <w:bottom w:val="none" w:sz="0" w:space="0" w:color="auto"/>
        <w:right w:val="none" w:sz="0" w:space="0" w:color="auto"/>
      </w:divBdr>
    </w:div>
    <w:div w:id="750010514">
      <w:bodyDiv w:val="1"/>
      <w:marLeft w:val="0"/>
      <w:marRight w:val="0"/>
      <w:marTop w:val="0"/>
      <w:marBottom w:val="0"/>
      <w:divBdr>
        <w:top w:val="none" w:sz="0" w:space="0" w:color="auto"/>
        <w:left w:val="none" w:sz="0" w:space="0" w:color="auto"/>
        <w:bottom w:val="none" w:sz="0" w:space="0" w:color="auto"/>
        <w:right w:val="none" w:sz="0" w:space="0" w:color="auto"/>
      </w:divBdr>
      <w:divsChild>
        <w:div w:id="1105613454">
          <w:marLeft w:val="0"/>
          <w:marRight w:val="0"/>
          <w:marTop w:val="0"/>
          <w:marBottom w:val="0"/>
          <w:divBdr>
            <w:top w:val="none" w:sz="0" w:space="0" w:color="auto"/>
            <w:left w:val="none" w:sz="0" w:space="0" w:color="auto"/>
            <w:bottom w:val="none" w:sz="0" w:space="0" w:color="auto"/>
            <w:right w:val="none" w:sz="0" w:space="0" w:color="auto"/>
          </w:divBdr>
          <w:divsChild>
            <w:div w:id="1326519075">
              <w:marLeft w:val="0"/>
              <w:marRight w:val="0"/>
              <w:marTop w:val="0"/>
              <w:marBottom w:val="0"/>
              <w:divBdr>
                <w:top w:val="none" w:sz="0" w:space="0" w:color="auto"/>
                <w:left w:val="none" w:sz="0" w:space="0" w:color="auto"/>
                <w:bottom w:val="none" w:sz="0" w:space="0" w:color="auto"/>
                <w:right w:val="none" w:sz="0" w:space="0" w:color="auto"/>
              </w:divBdr>
              <w:divsChild>
                <w:div w:id="17144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88973">
      <w:bodyDiv w:val="1"/>
      <w:marLeft w:val="0"/>
      <w:marRight w:val="0"/>
      <w:marTop w:val="0"/>
      <w:marBottom w:val="0"/>
      <w:divBdr>
        <w:top w:val="none" w:sz="0" w:space="0" w:color="auto"/>
        <w:left w:val="none" w:sz="0" w:space="0" w:color="auto"/>
        <w:bottom w:val="none" w:sz="0" w:space="0" w:color="auto"/>
        <w:right w:val="none" w:sz="0" w:space="0" w:color="auto"/>
      </w:divBdr>
      <w:divsChild>
        <w:div w:id="313070021">
          <w:marLeft w:val="0"/>
          <w:marRight w:val="0"/>
          <w:marTop w:val="100"/>
          <w:marBottom w:val="0"/>
          <w:divBdr>
            <w:top w:val="none" w:sz="0" w:space="0" w:color="auto"/>
            <w:left w:val="none" w:sz="0" w:space="0" w:color="auto"/>
            <w:bottom w:val="none" w:sz="0" w:space="0" w:color="auto"/>
            <w:right w:val="none" w:sz="0" w:space="0" w:color="auto"/>
          </w:divBdr>
          <w:divsChild>
            <w:div w:id="2084915399">
              <w:marLeft w:val="0"/>
              <w:marRight w:val="0"/>
              <w:marTop w:val="60"/>
              <w:marBottom w:val="0"/>
              <w:divBdr>
                <w:top w:val="none" w:sz="0" w:space="0" w:color="auto"/>
                <w:left w:val="none" w:sz="0" w:space="0" w:color="auto"/>
                <w:bottom w:val="none" w:sz="0" w:space="0" w:color="auto"/>
                <w:right w:val="none" w:sz="0" w:space="0" w:color="auto"/>
              </w:divBdr>
            </w:div>
          </w:divsChild>
        </w:div>
        <w:div w:id="699934030">
          <w:marLeft w:val="0"/>
          <w:marRight w:val="0"/>
          <w:marTop w:val="0"/>
          <w:marBottom w:val="0"/>
          <w:divBdr>
            <w:top w:val="none" w:sz="0" w:space="0" w:color="auto"/>
            <w:left w:val="none" w:sz="0" w:space="0" w:color="auto"/>
            <w:bottom w:val="none" w:sz="0" w:space="0" w:color="auto"/>
            <w:right w:val="none" w:sz="0" w:space="0" w:color="auto"/>
          </w:divBdr>
          <w:divsChild>
            <w:div w:id="278614149">
              <w:marLeft w:val="0"/>
              <w:marRight w:val="0"/>
              <w:marTop w:val="0"/>
              <w:marBottom w:val="0"/>
              <w:divBdr>
                <w:top w:val="none" w:sz="0" w:space="0" w:color="auto"/>
                <w:left w:val="none" w:sz="0" w:space="0" w:color="auto"/>
                <w:bottom w:val="none" w:sz="0" w:space="0" w:color="auto"/>
                <w:right w:val="none" w:sz="0" w:space="0" w:color="auto"/>
              </w:divBdr>
              <w:divsChild>
                <w:div w:id="8081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21946">
      <w:bodyDiv w:val="1"/>
      <w:marLeft w:val="0"/>
      <w:marRight w:val="0"/>
      <w:marTop w:val="0"/>
      <w:marBottom w:val="0"/>
      <w:divBdr>
        <w:top w:val="none" w:sz="0" w:space="0" w:color="auto"/>
        <w:left w:val="none" w:sz="0" w:space="0" w:color="auto"/>
        <w:bottom w:val="none" w:sz="0" w:space="0" w:color="auto"/>
        <w:right w:val="none" w:sz="0" w:space="0" w:color="auto"/>
      </w:divBdr>
      <w:divsChild>
        <w:div w:id="1381588269">
          <w:marLeft w:val="0"/>
          <w:marRight w:val="0"/>
          <w:marTop w:val="100"/>
          <w:marBottom w:val="0"/>
          <w:divBdr>
            <w:top w:val="none" w:sz="0" w:space="0" w:color="auto"/>
            <w:left w:val="none" w:sz="0" w:space="0" w:color="auto"/>
            <w:bottom w:val="none" w:sz="0" w:space="0" w:color="auto"/>
            <w:right w:val="none" w:sz="0" w:space="0" w:color="auto"/>
          </w:divBdr>
          <w:divsChild>
            <w:div w:id="797645404">
              <w:marLeft w:val="0"/>
              <w:marRight w:val="0"/>
              <w:marTop w:val="60"/>
              <w:marBottom w:val="0"/>
              <w:divBdr>
                <w:top w:val="none" w:sz="0" w:space="0" w:color="auto"/>
                <w:left w:val="none" w:sz="0" w:space="0" w:color="auto"/>
                <w:bottom w:val="none" w:sz="0" w:space="0" w:color="auto"/>
                <w:right w:val="none" w:sz="0" w:space="0" w:color="auto"/>
              </w:divBdr>
            </w:div>
          </w:divsChild>
        </w:div>
        <w:div w:id="862596104">
          <w:marLeft w:val="0"/>
          <w:marRight w:val="0"/>
          <w:marTop w:val="0"/>
          <w:marBottom w:val="0"/>
          <w:divBdr>
            <w:top w:val="none" w:sz="0" w:space="0" w:color="auto"/>
            <w:left w:val="none" w:sz="0" w:space="0" w:color="auto"/>
            <w:bottom w:val="none" w:sz="0" w:space="0" w:color="auto"/>
            <w:right w:val="none" w:sz="0" w:space="0" w:color="auto"/>
          </w:divBdr>
          <w:divsChild>
            <w:div w:id="722564622">
              <w:marLeft w:val="0"/>
              <w:marRight w:val="0"/>
              <w:marTop w:val="0"/>
              <w:marBottom w:val="0"/>
              <w:divBdr>
                <w:top w:val="none" w:sz="0" w:space="0" w:color="auto"/>
                <w:left w:val="none" w:sz="0" w:space="0" w:color="auto"/>
                <w:bottom w:val="none" w:sz="0" w:space="0" w:color="auto"/>
                <w:right w:val="none" w:sz="0" w:space="0" w:color="auto"/>
              </w:divBdr>
              <w:divsChild>
                <w:div w:id="6534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13807">
      <w:bodyDiv w:val="1"/>
      <w:marLeft w:val="0"/>
      <w:marRight w:val="0"/>
      <w:marTop w:val="0"/>
      <w:marBottom w:val="0"/>
      <w:divBdr>
        <w:top w:val="none" w:sz="0" w:space="0" w:color="auto"/>
        <w:left w:val="none" w:sz="0" w:space="0" w:color="auto"/>
        <w:bottom w:val="none" w:sz="0" w:space="0" w:color="auto"/>
        <w:right w:val="none" w:sz="0" w:space="0" w:color="auto"/>
      </w:divBdr>
      <w:divsChild>
        <w:div w:id="362830155">
          <w:marLeft w:val="0"/>
          <w:marRight w:val="0"/>
          <w:marTop w:val="0"/>
          <w:marBottom w:val="0"/>
          <w:divBdr>
            <w:top w:val="none" w:sz="0" w:space="0" w:color="auto"/>
            <w:left w:val="none" w:sz="0" w:space="0" w:color="auto"/>
            <w:bottom w:val="none" w:sz="0" w:space="0" w:color="auto"/>
            <w:right w:val="none" w:sz="0" w:space="0" w:color="auto"/>
          </w:divBdr>
          <w:divsChild>
            <w:div w:id="547689300">
              <w:marLeft w:val="0"/>
              <w:marRight w:val="0"/>
              <w:marTop w:val="0"/>
              <w:marBottom w:val="0"/>
              <w:divBdr>
                <w:top w:val="none" w:sz="0" w:space="0" w:color="auto"/>
                <w:left w:val="none" w:sz="0" w:space="0" w:color="auto"/>
                <w:bottom w:val="none" w:sz="0" w:space="0" w:color="auto"/>
                <w:right w:val="none" w:sz="0" w:space="0" w:color="auto"/>
              </w:divBdr>
              <w:divsChild>
                <w:div w:id="1565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6463">
      <w:bodyDiv w:val="1"/>
      <w:marLeft w:val="0"/>
      <w:marRight w:val="0"/>
      <w:marTop w:val="0"/>
      <w:marBottom w:val="0"/>
      <w:divBdr>
        <w:top w:val="none" w:sz="0" w:space="0" w:color="auto"/>
        <w:left w:val="none" w:sz="0" w:space="0" w:color="auto"/>
        <w:bottom w:val="none" w:sz="0" w:space="0" w:color="auto"/>
        <w:right w:val="none" w:sz="0" w:space="0" w:color="auto"/>
      </w:divBdr>
      <w:divsChild>
        <w:div w:id="55521255">
          <w:marLeft w:val="0"/>
          <w:marRight w:val="0"/>
          <w:marTop w:val="0"/>
          <w:marBottom w:val="0"/>
          <w:divBdr>
            <w:top w:val="none" w:sz="0" w:space="0" w:color="auto"/>
            <w:left w:val="none" w:sz="0" w:space="0" w:color="auto"/>
            <w:bottom w:val="none" w:sz="0" w:space="0" w:color="auto"/>
            <w:right w:val="none" w:sz="0" w:space="0" w:color="auto"/>
          </w:divBdr>
          <w:divsChild>
            <w:div w:id="1785691041">
              <w:marLeft w:val="0"/>
              <w:marRight w:val="0"/>
              <w:marTop w:val="0"/>
              <w:marBottom w:val="0"/>
              <w:divBdr>
                <w:top w:val="none" w:sz="0" w:space="0" w:color="auto"/>
                <w:left w:val="none" w:sz="0" w:space="0" w:color="auto"/>
                <w:bottom w:val="none" w:sz="0" w:space="0" w:color="auto"/>
                <w:right w:val="none" w:sz="0" w:space="0" w:color="auto"/>
              </w:divBdr>
              <w:divsChild>
                <w:div w:id="9741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48266">
      <w:bodyDiv w:val="1"/>
      <w:marLeft w:val="0"/>
      <w:marRight w:val="0"/>
      <w:marTop w:val="0"/>
      <w:marBottom w:val="0"/>
      <w:divBdr>
        <w:top w:val="none" w:sz="0" w:space="0" w:color="auto"/>
        <w:left w:val="none" w:sz="0" w:space="0" w:color="auto"/>
        <w:bottom w:val="none" w:sz="0" w:space="0" w:color="auto"/>
        <w:right w:val="none" w:sz="0" w:space="0" w:color="auto"/>
      </w:divBdr>
    </w:div>
    <w:div w:id="1344430335">
      <w:bodyDiv w:val="1"/>
      <w:marLeft w:val="0"/>
      <w:marRight w:val="0"/>
      <w:marTop w:val="0"/>
      <w:marBottom w:val="0"/>
      <w:divBdr>
        <w:top w:val="none" w:sz="0" w:space="0" w:color="auto"/>
        <w:left w:val="none" w:sz="0" w:space="0" w:color="auto"/>
        <w:bottom w:val="none" w:sz="0" w:space="0" w:color="auto"/>
        <w:right w:val="none" w:sz="0" w:space="0" w:color="auto"/>
      </w:divBdr>
      <w:divsChild>
        <w:div w:id="1267730261">
          <w:marLeft w:val="0"/>
          <w:marRight w:val="0"/>
          <w:marTop w:val="0"/>
          <w:marBottom w:val="0"/>
          <w:divBdr>
            <w:top w:val="none" w:sz="0" w:space="0" w:color="auto"/>
            <w:left w:val="none" w:sz="0" w:space="0" w:color="auto"/>
            <w:bottom w:val="none" w:sz="0" w:space="0" w:color="auto"/>
            <w:right w:val="none" w:sz="0" w:space="0" w:color="auto"/>
          </w:divBdr>
          <w:divsChild>
            <w:div w:id="205991160">
              <w:marLeft w:val="0"/>
              <w:marRight w:val="0"/>
              <w:marTop w:val="0"/>
              <w:marBottom w:val="0"/>
              <w:divBdr>
                <w:top w:val="none" w:sz="0" w:space="0" w:color="auto"/>
                <w:left w:val="none" w:sz="0" w:space="0" w:color="auto"/>
                <w:bottom w:val="none" w:sz="0" w:space="0" w:color="auto"/>
                <w:right w:val="none" w:sz="0" w:space="0" w:color="auto"/>
              </w:divBdr>
              <w:divsChild>
                <w:div w:id="19792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1233">
      <w:bodyDiv w:val="1"/>
      <w:marLeft w:val="0"/>
      <w:marRight w:val="0"/>
      <w:marTop w:val="0"/>
      <w:marBottom w:val="0"/>
      <w:divBdr>
        <w:top w:val="none" w:sz="0" w:space="0" w:color="auto"/>
        <w:left w:val="none" w:sz="0" w:space="0" w:color="auto"/>
        <w:bottom w:val="none" w:sz="0" w:space="0" w:color="auto"/>
        <w:right w:val="none" w:sz="0" w:space="0" w:color="auto"/>
      </w:divBdr>
      <w:divsChild>
        <w:div w:id="2026202398">
          <w:marLeft w:val="0"/>
          <w:marRight w:val="0"/>
          <w:marTop w:val="0"/>
          <w:marBottom w:val="0"/>
          <w:divBdr>
            <w:top w:val="none" w:sz="0" w:space="0" w:color="auto"/>
            <w:left w:val="none" w:sz="0" w:space="0" w:color="auto"/>
            <w:bottom w:val="none" w:sz="0" w:space="0" w:color="auto"/>
            <w:right w:val="none" w:sz="0" w:space="0" w:color="auto"/>
          </w:divBdr>
          <w:divsChild>
            <w:div w:id="1083798569">
              <w:marLeft w:val="0"/>
              <w:marRight w:val="0"/>
              <w:marTop w:val="0"/>
              <w:marBottom w:val="0"/>
              <w:divBdr>
                <w:top w:val="none" w:sz="0" w:space="0" w:color="auto"/>
                <w:left w:val="none" w:sz="0" w:space="0" w:color="auto"/>
                <w:bottom w:val="none" w:sz="0" w:space="0" w:color="auto"/>
                <w:right w:val="none" w:sz="0" w:space="0" w:color="auto"/>
              </w:divBdr>
              <w:divsChild>
                <w:div w:id="64115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5834">
      <w:bodyDiv w:val="1"/>
      <w:marLeft w:val="0"/>
      <w:marRight w:val="0"/>
      <w:marTop w:val="0"/>
      <w:marBottom w:val="0"/>
      <w:divBdr>
        <w:top w:val="none" w:sz="0" w:space="0" w:color="auto"/>
        <w:left w:val="none" w:sz="0" w:space="0" w:color="auto"/>
        <w:bottom w:val="none" w:sz="0" w:space="0" w:color="auto"/>
        <w:right w:val="none" w:sz="0" w:space="0" w:color="auto"/>
      </w:divBdr>
    </w:div>
    <w:div w:id="1981840487">
      <w:bodyDiv w:val="1"/>
      <w:marLeft w:val="0"/>
      <w:marRight w:val="0"/>
      <w:marTop w:val="0"/>
      <w:marBottom w:val="0"/>
      <w:divBdr>
        <w:top w:val="none" w:sz="0" w:space="0" w:color="auto"/>
        <w:left w:val="none" w:sz="0" w:space="0" w:color="auto"/>
        <w:bottom w:val="none" w:sz="0" w:space="0" w:color="auto"/>
        <w:right w:val="none" w:sz="0" w:space="0" w:color="auto"/>
      </w:divBdr>
    </w:div>
    <w:div w:id="2043044627">
      <w:bodyDiv w:val="1"/>
      <w:marLeft w:val="0"/>
      <w:marRight w:val="0"/>
      <w:marTop w:val="0"/>
      <w:marBottom w:val="0"/>
      <w:divBdr>
        <w:top w:val="none" w:sz="0" w:space="0" w:color="auto"/>
        <w:left w:val="none" w:sz="0" w:space="0" w:color="auto"/>
        <w:bottom w:val="none" w:sz="0" w:space="0" w:color="auto"/>
        <w:right w:val="none" w:sz="0" w:space="0" w:color="auto"/>
      </w:divBdr>
      <w:divsChild>
        <w:div w:id="1019238900">
          <w:marLeft w:val="0"/>
          <w:marRight w:val="0"/>
          <w:marTop w:val="0"/>
          <w:marBottom w:val="0"/>
          <w:divBdr>
            <w:top w:val="none" w:sz="0" w:space="0" w:color="auto"/>
            <w:left w:val="none" w:sz="0" w:space="0" w:color="auto"/>
            <w:bottom w:val="none" w:sz="0" w:space="0" w:color="auto"/>
            <w:right w:val="none" w:sz="0" w:space="0" w:color="auto"/>
          </w:divBdr>
          <w:divsChild>
            <w:div w:id="1499077692">
              <w:marLeft w:val="0"/>
              <w:marRight w:val="0"/>
              <w:marTop w:val="0"/>
              <w:marBottom w:val="0"/>
              <w:divBdr>
                <w:top w:val="none" w:sz="0" w:space="0" w:color="auto"/>
                <w:left w:val="none" w:sz="0" w:space="0" w:color="auto"/>
                <w:bottom w:val="none" w:sz="0" w:space="0" w:color="auto"/>
                <w:right w:val="none" w:sz="0" w:space="0" w:color="auto"/>
              </w:divBdr>
              <w:divsChild>
                <w:div w:id="20104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90A0038-CE5C-442E-9F28-CA81A638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4788</Words>
  <Characters>27294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Department of Health KZN</Company>
  <LinksUpToDate>false</LinksUpToDate>
  <CharactersWithSpaces>32018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Biccard</dc:creator>
  <cp:lastModifiedBy>Alexandra Torborg</cp:lastModifiedBy>
  <cp:revision>5</cp:revision>
  <cp:lastPrinted>2017-05-17T11:16:00Z</cp:lastPrinted>
  <dcterms:created xsi:type="dcterms:W3CDTF">2022-03-16T13:13:00Z</dcterms:created>
  <dcterms:modified xsi:type="dcterms:W3CDTF">2022-03-16T13:26:00Z</dcterms:modified>
</cp:coreProperties>
</file>