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6AED" w14:textId="77777777" w:rsidR="004F0E17" w:rsidRPr="008C4F2E" w:rsidRDefault="000C070C">
      <w:pPr>
        <w:spacing w:after="18" w:line="259" w:lineRule="auto"/>
        <w:ind w:left="0" w:firstLine="0"/>
        <w:rPr>
          <w:rFonts w:ascii="Helvetica" w:hAnsi="Helvetica"/>
          <w:szCs w:val="24"/>
        </w:rPr>
      </w:pPr>
      <w:r w:rsidRPr="008C4F2E">
        <w:rPr>
          <w:rFonts w:ascii="Helvetica" w:hAnsi="Helvetica"/>
          <w:szCs w:val="24"/>
        </w:rPr>
        <w:t xml:space="preserve"> </w:t>
      </w:r>
    </w:p>
    <w:p w14:paraId="2435C111" w14:textId="4E4DA669" w:rsidR="004F0E17" w:rsidRPr="008C4F2E" w:rsidRDefault="000C070C">
      <w:pPr>
        <w:spacing w:after="17" w:line="259" w:lineRule="auto"/>
        <w:ind w:left="-5"/>
        <w:rPr>
          <w:rFonts w:ascii="Helvetica" w:hAnsi="Helvetica"/>
          <w:szCs w:val="24"/>
        </w:rPr>
      </w:pPr>
      <w:r w:rsidRPr="008C4F2E">
        <w:rPr>
          <w:rFonts w:ascii="Helvetica" w:hAnsi="Helvetica"/>
          <w:b/>
          <w:szCs w:val="24"/>
        </w:rPr>
        <w:t xml:space="preserve">African Surgical Outcomes Study </w:t>
      </w:r>
      <w:r w:rsidR="00AF37DD" w:rsidRPr="008C4F2E">
        <w:rPr>
          <w:rFonts w:ascii="Helvetica" w:hAnsi="Helvetica"/>
          <w:b/>
          <w:szCs w:val="24"/>
        </w:rPr>
        <w:t xml:space="preserve">in </w:t>
      </w:r>
      <w:proofErr w:type="spellStart"/>
      <w:r w:rsidR="006978F3" w:rsidRPr="008C4F2E">
        <w:rPr>
          <w:rFonts w:ascii="Helvetica" w:hAnsi="Helvetica"/>
          <w:b/>
          <w:szCs w:val="24"/>
        </w:rPr>
        <w:t>Paediatrics</w:t>
      </w:r>
      <w:proofErr w:type="spellEnd"/>
      <w:r w:rsidR="006978F3" w:rsidRPr="008C4F2E">
        <w:rPr>
          <w:rFonts w:ascii="Helvetica" w:hAnsi="Helvetica"/>
          <w:b/>
          <w:szCs w:val="24"/>
        </w:rPr>
        <w:t xml:space="preserve"> </w:t>
      </w:r>
      <w:r w:rsidRPr="008C4F2E">
        <w:rPr>
          <w:rFonts w:ascii="Helvetica" w:hAnsi="Helvetica"/>
          <w:b/>
          <w:szCs w:val="24"/>
        </w:rPr>
        <w:t>(ASOS</w:t>
      </w:r>
      <w:r w:rsidR="00AF37DD" w:rsidRPr="008C4F2E">
        <w:rPr>
          <w:rFonts w:ascii="Helvetica" w:hAnsi="Helvetica"/>
          <w:b/>
          <w:szCs w:val="24"/>
        </w:rPr>
        <w:t>-</w:t>
      </w:r>
      <w:proofErr w:type="spellStart"/>
      <w:r w:rsidR="00AF37DD" w:rsidRPr="008C4F2E">
        <w:rPr>
          <w:rFonts w:ascii="Helvetica" w:hAnsi="Helvetica"/>
          <w:b/>
          <w:szCs w:val="24"/>
        </w:rPr>
        <w:t>Paeds</w:t>
      </w:r>
      <w:proofErr w:type="spellEnd"/>
      <w:r w:rsidRPr="008C4F2E">
        <w:rPr>
          <w:rFonts w:ascii="Helvetica" w:hAnsi="Helvetica"/>
          <w:b/>
          <w:szCs w:val="24"/>
        </w:rPr>
        <w:t xml:space="preserve">) </w:t>
      </w:r>
      <w:r w:rsidR="0049447D" w:rsidRPr="008C4F2E">
        <w:rPr>
          <w:rFonts w:ascii="Helvetica" w:hAnsi="Helvetica"/>
          <w:b/>
          <w:szCs w:val="24"/>
        </w:rPr>
        <w:t>definitions</w:t>
      </w:r>
    </w:p>
    <w:sdt>
      <w:sdtPr>
        <w:rPr>
          <w:rFonts w:ascii="Helvetica" w:eastAsia="Cambria" w:hAnsi="Helvetica" w:cs="Cambria"/>
          <w:b w:val="0"/>
          <w:bCs w:val="0"/>
          <w:color w:val="000000"/>
          <w:sz w:val="24"/>
          <w:szCs w:val="24"/>
        </w:rPr>
        <w:id w:val="-1643180955"/>
        <w:docPartObj>
          <w:docPartGallery w:val="Table of Contents"/>
          <w:docPartUnique/>
        </w:docPartObj>
      </w:sdtPr>
      <w:sdtEndPr>
        <w:rPr>
          <w:noProof/>
        </w:rPr>
      </w:sdtEndPr>
      <w:sdtContent>
        <w:p w14:paraId="1F60B4D5" w14:textId="761DBB1F" w:rsidR="0035657E" w:rsidRPr="008C4F2E" w:rsidRDefault="00165470" w:rsidP="0049447D">
          <w:pPr>
            <w:pStyle w:val="TOCHeading"/>
            <w:rPr>
              <w:rFonts w:ascii="Helvetica" w:hAnsi="Helvetica"/>
              <w:sz w:val="24"/>
              <w:szCs w:val="24"/>
            </w:rPr>
          </w:pPr>
          <w:r w:rsidRPr="008C4F2E">
            <w:rPr>
              <w:rFonts w:ascii="Helvetica" w:hAnsi="Helvetica"/>
              <w:sz w:val="24"/>
              <w:szCs w:val="24"/>
            </w:rPr>
            <w:t>Table of Contents</w:t>
          </w:r>
          <w:r w:rsidR="001B60D5" w:rsidRPr="008C4F2E">
            <w:rPr>
              <w:rFonts w:ascii="Helvetica" w:hAnsi="Helvetica"/>
              <w:sz w:val="24"/>
              <w:szCs w:val="24"/>
            </w:rPr>
            <w:t xml:space="preserve"> </w:t>
          </w:r>
        </w:p>
        <w:p w14:paraId="33FE8BF1" w14:textId="7BD2D095" w:rsidR="005436A5" w:rsidRDefault="00165470">
          <w:pPr>
            <w:pStyle w:val="TOC1"/>
            <w:tabs>
              <w:tab w:val="right" w:leader="dot" w:pos="9010"/>
            </w:tabs>
            <w:rPr>
              <w:rFonts w:eastAsiaTheme="minorEastAsia" w:cstheme="minorBidi"/>
              <w:b w:val="0"/>
              <w:bCs w:val="0"/>
              <w:noProof/>
              <w:color w:val="auto"/>
              <w:lang w:val="en-ZA" w:eastAsia="en-GB"/>
            </w:rPr>
          </w:pPr>
          <w:r w:rsidRPr="008C4F2E">
            <w:rPr>
              <w:rFonts w:ascii="Helvetica" w:hAnsi="Helvetica"/>
              <w:b w:val="0"/>
              <w:bCs w:val="0"/>
            </w:rPr>
            <w:fldChar w:fldCharType="begin"/>
          </w:r>
          <w:r w:rsidRPr="008C4F2E">
            <w:rPr>
              <w:rFonts w:ascii="Helvetica" w:hAnsi="Helvetica"/>
            </w:rPr>
            <w:instrText xml:space="preserve"> TOC \o "1-3" \h \z \u </w:instrText>
          </w:r>
          <w:r w:rsidRPr="008C4F2E">
            <w:rPr>
              <w:rFonts w:ascii="Helvetica" w:hAnsi="Helvetica"/>
              <w:b w:val="0"/>
              <w:bCs w:val="0"/>
            </w:rPr>
            <w:fldChar w:fldCharType="separate"/>
          </w:r>
          <w:hyperlink w:anchor="_Toc74672399" w:history="1">
            <w:r w:rsidR="005436A5" w:rsidRPr="005268C7">
              <w:rPr>
                <w:rStyle w:val="Hyperlink"/>
                <w:rFonts w:ascii="Helvetica" w:hAnsi="Helvetica"/>
                <w:noProof/>
              </w:rPr>
              <w:t>Definitions for preoperative and surgical data</w:t>
            </w:r>
            <w:r w:rsidR="005436A5">
              <w:rPr>
                <w:noProof/>
                <w:webHidden/>
              </w:rPr>
              <w:tab/>
            </w:r>
            <w:r w:rsidR="005436A5">
              <w:rPr>
                <w:noProof/>
                <w:webHidden/>
              </w:rPr>
              <w:fldChar w:fldCharType="begin"/>
            </w:r>
            <w:r w:rsidR="005436A5">
              <w:rPr>
                <w:noProof/>
                <w:webHidden/>
              </w:rPr>
              <w:instrText xml:space="preserve"> PAGEREF _Toc74672399 \h </w:instrText>
            </w:r>
            <w:r w:rsidR="005436A5">
              <w:rPr>
                <w:noProof/>
                <w:webHidden/>
              </w:rPr>
            </w:r>
            <w:r w:rsidR="005436A5">
              <w:rPr>
                <w:noProof/>
                <w:webHidden/>
              </w:rPr>
              <w:fldChar w:fldCharType="separate"/>
            </w:r>
            <w:r w:rsidR="005436A5">
              <w:rPr>
                <w:noProof/>
                <w:webHidden/>
              </w:rPr>
              <w:t>3</w:t>
            </w:r>
            <w:r w:rsidR="005436A5">
              <w:rPr>
                <w:noProof/>
                <w:webHidden/>
              </w:rPr>
              <w:fldChar w:fldCharType="end"/>
            </w:r>
          </w:hyperlink>
        </w:p>
        <w:p w14:paraId="474B78F0" w14:textId="45DA3324"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0" w:history="1">
            <w:r w:rsidR="005436A5" w:rsidRPr="005268C7">
              <w:rPr>
                <w:rStyle w:val="Hyperlink"/>
                <w:rFonts w:ascii="Helvetica" w:hAnsi="Helvetica"/>
                <w:noProof/>
              </w:rPr>
              <w:t>Date of first presentation</w:t>
            </w:r>
            <w:r w:rsidR="005436A5">
              <w:rPr>
                <w:noProof/>
                <w:webHidden/>
              </w:rPr>
              <w:tab/>
            </w:r>
            <w:r w:rsidR="005436A5">
              <w:rPr>
                <w:noProof/>
                <w:webHidden/>
              </w:rPr>
              <w:fldChar w:fldCharType="begin"/>
            </w:r>
            <w:r w:rsidR="005436A5">
              <w:rPr>
                <w:noProof/>
                <w:webHidden/>
              </w:rPr>
              <w:instrText xml:space="preserve"> PAGEREF _Toc74672400 \h </w:instrText>
            </w:r>
            <w:r w:rsidR="005436A5">
              <w:rPr>
                <w:noProof/>
                <w:webHidden/>
              </w:rPr>
            </w:r>
            <w:r w:rsidR="005436A5">
              <w:rPr>
                <w:noProof/>
                <w:webHidden/>
              </w:rPr>
              <w:fldChar w:fldCharType="separate"/>
            </w:r>
            <w:r w:rsidR="005436A5">
              <w:rPr>
                <w:noProof/>
                <w:webHidden/>
              </w:rPr>
              <w:t>3</w:t>
            </w:r>
            <w:r w:rsidR="005436A5">
              <w:rPr>
                <w:noProof/>
                <w:webHidden/>
              </w:rPr>
              <w:fldChar w:fldCharType="end"/>
            </w:r>
          </w:hyperlink>
        </w:p>
        <w:p w14:paraId="356B679B" w14:textId="0533718B"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1" w:history="1">
            <w:r w:rsidR="005436A5" w:rsidRPr="005268C7">
              <w:rPr>
                <w:rStyle w:val="Hyperlink"/>
                <w:rFonts w:ascii="Helvetica" w:hAnsi="Helvetica"/>
                <w:noProof/>
              </w:rPr>
              <w:t>Healthcare facility of first presentation</w:t>
            </w:r>
            <w:r w:rsidR="005436A5">
              <w:rPr>
                <w:noProof/>
                <w:webHidden/>
              </w:rPr>
              <w:tab/>
            </w:r>
            <w:r w:rsidR="005436A5">
              <w:rPr>
                <w:noProof/>
                <w:webHidden/>
              </w:rPr>
              <w:fldChar w:fldCharType="begin"/>
            </w:r>
            <w:r w:rsidR="005436A5">
              <w:rPr>
                <w:noProof/>
                <w:webHidden/>
              </w:rPr>
              <w:instrText xml:space="preserve"> PAGEREF _Toc74672401 \h </w:instrText>
            </w:r>
            <w:r w:rsidR="005436A5">
              <w:rPr>
                <w:noProof/>
                <w:webHidden/>
              </w:rPr>
            </w:r>
            <w:r w:rsidR="005436A5">
              <w:rPr>
                <w:noProof/>
                <w:webHidden/>
              </w:rPr>
              <w:fldChar w:fldCharType="separate"/>
            </w:r>
            <w:r w:rsidR="005436A5">
              <w:rPr>
                <w:noProof/>
                <w:webHidden/>
              </w:rPr>
              <w:t>3</w:t>
            </w:r>
            <w:r w:rsidR="005436A5">
              <w:rPr>
                <w:noProof/>
                <w:webHidden/>
              </w:rPr>
              <w:fldChar w:fldCharType="end"/>
            </w:r>
          </w:hyperlink>
        </w:p>
        <w:p w14:paraId="747265AB" w14:textId="52A19F98"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2" w:history="1">
            <w:r w:rsidR="005436A5" w:rsidRPr="005268C7">
              <w:rPr>
                <w:rStyle w:val="Hyperlink"/>
                <w:rFonts w:ascii="Helvetica" w:hAnsi="Helvetica"/>
                <w:noProof/>
              </w:rPr>
              <w:t>Home town</w:t>
            </w:r>
            <w:r w:rsidR="005436A5">
              <w:rPr>
                <w:noProof/>
                <w:webHidden/>
              </w:rPr>
              <w:tab/>
            </w:r>
            <w:r w:rsidR="005436A5">
              <w:rPr>
                <w:noProof/>
                <w:webHidden/>
              </w:rPr>
              <w:fldChar w:fldCharType="begin"/>
            </w:r>
            <w:r w:rsidR="005436A5">
              <w:rPr>
                <w:noProof/>
                <w:webHidden/>
              </w:rPr>
              <w:instrText xml:space="preserve"> PAGEREF _Toc74672402 \h </w:instrText>
            </w:r>
            <w:r w:rsidR="005436A5">
              <w:rPr>
                <w:noProof/>
                <w:webHidden/>
              </w:rPr>
            </w:r>
            <w:r w:rsidR="005436A5">
              <w:rPr>
                <w:noProof/>
                <w:webHidden/>
              </w:rPr>
              <w:fldChar w:fldCharType="separate"/>
            </w:r>
            <w:r w:rsidR="005436A5">
              <w:rPr>
                <w:noProof/>
                <w:webHidden/>
              </w:rPr>
              <w:t>3</w:t>
            </w:r>
            <w:r w:rsidR="005436A5">
              <w:rPr>
                <w:noProof/>
                <w:webHidden/>
              </w:rPr>
              <w:fldChar w:fldCharType="end"/>
            </w:r>
          </w:hyperlink>
        </w:p>
        <w:p w14:paraId="63B35272" w14:textId="631B209E"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3" w:history="1">
            <w:r w:rsidR="005436A5" w:rsidRPr="005268C7">
              <w:rPr>
                <w:rStyle w:val="Hyperlink"/>
                <w:rFonts w:ascii="Helvetica" w:hAnsi="Helvetica"/>
                <w:noProof/>
              </w:rPr>
              <w:t>American Society of Anesthesiologists (ASA) physical status score</w:t>
            </w:r>
            <w:r w:rsidR="005436A5">
              <w:rPr>
                <w:noProof/>
                <w:webHidden/>
              </w:rPr>
              <w:tab/>
            </w:r>
            <w:r w:rsidR="005436A5">
              <w:rPr>
                <w:noProof/>
                <w:webHidden/>
              </w:rPr>
              <w:fldChar w:fldCharType="begin"/>
            </w:r>
            <w:r w:rsidR="005436A5">
              <w:rPr>
                <w:noProof/>
                <w:webHidden/>
              </w:rPr>
              <w:instrText xml:space="preserve"> PAGEREF _Toc74672403 \h </w:instrText>
            </w:r>
            <w:r w:rsidR="005436A5">
              <w:rPr>
                <w:noProof/>
                <w:webHidden/>
              </w:rPr>
            </w:r>
            <w:r w:rsidR="005436A5">
              <w:rPr>
                <w:noProof/>
                <w:webHidden/>
              </w:rPr>
              <w:fldChar w:fldCharType="separate"/>
            </w:r>
            <w:r w:rsidR="005436A5">
              <w:rPr>
                <w:noProof/>
                <w:webHidden/>
              </w:rPr>
              <w:t>3</w:t>
            </w:r>
            <w:r w:rsidR="005436A5">
              <w:rPr>
                <w:noProof/>
                <w:webHidden/>
              </w:rPr>
              <w:fldChar w:fldCharType="end"/>
            </w:r>
          </w:hyperlink>
        </w:p>
        <w:p w14:paraId="716ECD08" w14:textId="68E7AE64"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4" w:history="1">
            <w:r w:rsidR="005436A5" w:rsidRPr="005268C7">
              <w:rPr>
                <w:rStyle w:val="Hyperlink"/>
                <w:rFonts w:ascii="Helvetica" w:hAnsi="Helvetica"/>
                <w:noProof/>
                <w:lang w:val="en-ZA" w:eastAsia="en-GB"/>
              </w:rPr>
              <w:t>What should I do if some important medical co-morbidities are not included on the case record form (CRF)?</w:t>
            </w:r>
            <w:r w:rsidR="005436A5">
              <w:rPr>
                <w:noProof/>
                <w:webHidden/>
              </w:rPr>
              <w:tab/>
            </w:r>
            <w:r w:rsidR="005436A5">
              <w:rPr>
                <w:noProof/>
                <w:webHidden/>
              </w:rPr>
              <w:fldChar w:fldCharType="begin"/>
            </w:r>
            <w:r w:rsidR="005436A5">
              <w:rPr>
                <w:noProof/>
                <w:webHidden/>
              </w:rPr>
              <w:instrText xml:space="preserve"> PAGEREF _Toc74672404 \h </w:instrText>
            </w:r>
            <w:r w:rsidR="005436A5">
              <w:rPr>
                <w:noProof/>
                <w:webHidden/>
              </w:rPr>
            </w:r>
            <w:r w:rsidR="005436A5">
              <w:rPr>
                <w:noProof/>
                <w:webHidden/>
              </w:rPr>
              <w:fldChar w:fldCharType="separate"/>
            </w:r>
            <w:r w:rsidR="005436A5">
              <w:rPr>
                <w:noProof/>
                <w:webHidden/>
              </w:rPr>
              <w:t>4</w:t>
            </w:r>
            <w:r w:rsidR="005436A5">
              <w:rPr>
                <w:noProof/>
                <w:webHidden/>
              </w:rPr>
              <w:fldChar w:fldCharType="end"/>
            </w:r>
          </w:hyperlink>
        </w:p>
        <w:p w14:paraId="42BCA225" w14:textId="23BB844F"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5" w:history="1">
            <w:r w:rsidR="005436A5" w:rsidRPr="005268C7">
              <w:rPr>
                <w:rStyle w:val="Hyperlink"/>
                <w:rFonts w:ascii="Helvetica" w:hAnsi="Helvetica"/>
                <w:noProof/>
              </w:rPr>
              <w:t>Co-morbid disease</w:t>
            </w:r>
            <w:r w:rsidR="005436A5">
              <w:rPr>
                <w:noProof/>
                <w:webHidden/>
              </w:rPr>
              <w:tab/>
            </w:r>
            <w:r w:rsidR="005436A5">
              <w:rPr>
                <w:noProof/>
                <w:webHidden/>
              </w:rPr>
              <w:fldChar w:fldCharType="begin"/>
            </w:r>
            <w:r w:rsidR="005436A5">
              <w:rPr>
                <w:noProof/>
                <w:webHidden/>
              </w:rPr>
              <w:instrText xml:space="preserve"> PAGEREF _Toc74672405 \h </w:instrText>
            </w:r>
            <w:r w:rsidR="005436A5">
              <w:rPr>
                <w:noProof/>
                <w:webHidden/>
              </w:rPr>
            </w:r>
            <w:r w:rsidR="005436A5">
              <w:rPr>
                <w:noProof/>
                <w:webHidden/>
              </w:rPr>
              <w:fldChar w:fldCharType="separate"/>
            </w:r>
            <w:r w:rsidR="005436A5">
              <w:rPr>
                <w:noProof/>
                <w:webHidden/>
              </w:rPr>
              <w:t>4</w:t>
            </w:r>
            <w:r w:rsidR="005436A5">
              <w:rPr>
                <w:noProof/>
                <w:webHidden/>
              </w:rPr>
              <w:fldChar w:fldCharType="end"/>
            </w:r>
          </w:hyperlink>
        </w:p>
        <w:p w14:paraId="59A53131" w14:textId="4D9B7D55"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6" w:history="1">
            <w:r w:rsidR="005436A5" w:rsidRPr="005268C7">
              <w:rPr>
                <w:rStyle w:val="Hyperlink"/>
                <w:rFonts w:ascii="Helvetica" w:hAnsi="Helvetica"/>
                <w:noProof/>
              </w:rPr>
              <w:t>Duration of surgery</w:t>
            </w:r>
            <w:r w:rsidR="005436A5">
              <w:rPr>
                <w:noProof/>
                <w:webHidden/>
              </w:rPr>
              <w:tab/>
            </w:r>
            <w:r w:rsidR="005436A5">
              <w:rPr>
                <w:noProof/>
                <w:webHidden/>
              </w:rPr>
              <w:fldChar w:fldCharType="begin"/>
            </w:r>
            <w:r w:rsidR="005436A5">
              <w:rPr>
                <w:noProof/>
                <w:webHidden/>
              </w:rPr>
              <w:instrText xml:space="preserve"> PAGEREF _Toc74672406 \h </w:instrText>
            </w:r>
            <w:r w:rsidR="005436A5">
              <w:rPr>
                <w:noProof/>
                <w:webHidden/>
              </w:rPr>
            </w:r>
            <w:r w:rsidR="005436A5">
              <w:rPr>
                <w:noProof/>
                <w:webHidden/>
              </w:rPr>
              <w:fldChar w:fldCharType="separate"/>
            </w:r>
            <w:r w:rsidR="005436A5">
              <w:rPr>
                <w:noProof/>
                <w:webHidden/>
              </w:rPr>
              <w:t>4</w:t>
            </w:r>
            <w:r w:rsidR="005436A5">
              <w:rPr>
                <w:noProof/>
                <w:webHidden/>
              </w:rPr>
              <w:fldChar w:fldCharType="end"/>
            </w:r>
          </w:hyperlink>
        </w:p>
        <w:p w14:paraId="315D1724" w14:textId="572871E8"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7" w:history="1">
            <w:r w:rsidR="005436A5" w:rsidRPr="005268C7">
              <w:rPr>
                <w:rStyle w:val="Hyperlink"/>
                <w:rFonts w:ascii="Helvetica" w:hAnsi="Helvetica"/>
                <w:noProof/>
              </w:rPr>
              <w:t>Urgency of surgery</w:t>
            </w:r>
            <w:r w:rsidR="005436A5">
              <w:rPr>
                <w:noProof/>
                <w:webHidden/>
              </w:rPr>
              <w:tab/>
            </w:r>
            <w:r w:rsidR="005436A5">
              <w:rPr>
                <w:noProof/>
                <w:webHidden/>
              </w:rPr>
              <w:fldChar w:fldCharType="begin"/>
            </w:r>
            <w:r w:rsidR="005436A5">
              <w:rPr>
                <w:noProof/>
                <w:webHidden/>
              </w:rPr>
              <w:instrText xml:space="preserve"> PAGEREF _Toc74672407 \h </w:instrText>
            </w:r>
            <w:r w:rsidR="005436A5">
              <w:rPr>
                <w:noProof/>
                <w:webHidden/>
              </w:rPr>
            </w:r>
            <w:r w:rsidR="005436A5">
              <w:rPr>
                <w:noProof/>
                <w:webHidden/>
              </w:rPr>
              <w:fldChar w:fldCharType="separate"/>
            </w:r>
            <w:r w:rsidR="005436A5">
              <w:rPr>
                <w:noProof/>
                <w:webHidden/>
              </w:rPr>
              <w:t>5</w:t>
            </w:r>
            <w:r w:rsidR="005436A5">
              <w:rPr>
                <w:noProof/>
                <w:webHidden/>
              </w:rPr>
              <w:fldChar w:fldCharType="end"/>
            </w:r>
          </w:hyperlink>
        </w:p>
        <w:p w14:paraId="5B4DA0F6" w14:textId="43ADA163"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8" w:history="1">
            <w:r w:rsidR="005436A5" w:rsidRPr="005268C7">
              <w:rPr>
                <w:rStyle w:val="Hyperlink"/>
                <w:rFonts w:ascii="Helvetica" w:hAnsi="Helvetica"/>
                <w:noProof/>
              </w:rPr>
              <w:t>Severity of the surgery</w:t>
            </w:r>
            <w:r w:rsidR="005436A5">
              <w:rPr>
                <w:noProof/>
                <w:webHidden/>
              </w:rPr>
              <w:tab/>
            </w:r>
            <w:r w:rsidR="005436A5">
              <w:rPr>
                <w:noProof/>
                <w:webHidden/>
              </w:rPr>
              <w:fldChar w:fldCharType="begin"/>
            </w:r>
            <w:r w:rsidR="005436A5">
              <w:rPr>
                <w:noProof/>
                <w:webHidden/>
              </w:rPr>
              <w:instrText xml:space="preserve"> PAGEREF _Toc74672408 \h </w:instrText>
            </w:r>
            <w:r w:rsidR="005436A5">
              <w:rPr>
                <w:noProof/>
                <w:webHidden/>
              </w:rPr>
            </w:r>
            <w:r w:rsidR="005436A5">
              <w:rPr>
                <w:noProof/>
                <w:webHidden/>
              </w:rPr>
              <w:fldChar w:fldCharType="separate"/>
            </w:r>
            <w:r w:rsidR="005436A5">
              <w:rPr>
                <w:noProof/>
                <w:webHidden/>
              </w:rPr>
              <w:t>5</w:t>
            </w:r>
            <w:r w:rsidR="005436A5">
              <w:rPr>
                <w:noProof/>
                <w:webHidden/>
              </w:rPr>
              <w:fldChar w:fldCharType="end"/>
            </w:r>
          </w:hyperlink>
        </w:p>
        <w:p w14:paraId="4C24D1E3" w14:textId="3D69A139"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09" w:history="1">
            <w:r w:rsidR="005436A5" w:rsidRPr="005268C7">
              <w:rPr>
                <w:rStyle w:val="Hyperlink"/>
                <w:rFonts w:ascii="Helvetica" w:hAnsi="Helvetica"/>
                <w:noProof/>
              </w:rPr>
              <w:t>Primary indication for surgery</w:t>
            </w:r>
            <w:r w:rsidR="005436A5">
              <w:rPr>
                <w:noProof/>
                <w:webHidden/>
              </w:rPr>
              <w:tab/>
            </w:r>
            <w:r w:rsidR="005436A5">
              <w:rPr>
                <w:noProof/>
                <w:webHidden/>
              </w:rPr>
              <w:fldChar w:fldCharType="begin"/>
            </w:r>
            <w:r w:rsidR="005436A5">
              <w:rPr>
                <w:noProof/>
                <w:webHidden/>
              </w:rPr>
              <w:instrText xml:space="preserve"> PAGEREF _Toc74672409 \h </w:instrText>
            </w:r>
            <w:r w:rsidR="005436A5">
              <w:rPr>
                <w:noProof/>
                <w:webHidden/>
              </w:rPr>
            </w:r>
            <w:r w:rsidR="005436A5">
              <w:rPr>
                <w:noProof/>
                <w:webHidden/>
              </w:rPr>
              <w:fldChar w:fldCharType="separate"/>
            </w:r>
            <w:r w:rsidR="005436A5">
              <w:rPr>
                <w:noProof/>
                <w:webHidden/>
              </w:rPr>
              <w:t>6</w:t>
            </w:r>
            <w:r w:rsidR="005436A5">
              <w:rPr>
                <w:noProof/>
                <w:webHidden/>
              </w:rPr>
              <w:fldChar w:fldCharType="end"/>
            </w:r>
          </w:hyperlink>
        </w:p>
        <w:p w14:paraId="3B94C71C" w14:textId="12582C41"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0" w:history="1">
            <w:r w:rsidR="005436A5" w:rsidRPr="005268C7">
              <w:rPr>
                <w:rStyle w:val="Hyperlink"/>
                <w:rFonts w:ascii="Helvetica" w:hAnsi="Helvetica"/>
                <w:noProof/>
              </w:rPr>
              <w:t>Traumatic injury as the primary indication for surgery</w:t>
            </w:r>
            <w:r w:rsidR="005436A5">
              <w:rPr>
                <w:noProof/>
                <w:webHidden/>
              </w:rPr>
              <w:tab/>
            </w:r>
            <w:r w:rsidR="005436A5">
              <w:rPr>
                <w:noProof/>
                <w:webHidden/>
              </w:rPr>
              <w:fldChar w:fldCharType="begin"/>
            </w:r>
            <w:r w:rsidR="005436A5">
              <w:rPr>
                <w:noProof/>
                <w:webHidden/>
              </w:rPr>
              <w:instrText xml:space="preserve"> PAGEREF _Toc74672410 \h </w:instrText>
            </w:r>
            <w:r w:rsidR="005436A5">
              <w:rPr>
                <w:noProof/>
                <w:webHidden/>
              </w:rPr>
            </w:r>
            <w:r w:rsidR="005436A5">
              <w:rPr>
                <w:noProof/>
                <w:webHidden/>
              </w:rPr>
              <w:fldChar w:fldCharType="separate"/>
            </w:r>
            <w:r w:rsidR="005436A5">
              <w:rPr>
                <w:noProof/>
                <w:webHidden/>
              </w:rPr>
              <w:t>6</w:t>
            </w:r>
            <w:r w:rsidR="005436A5">
              <w:rPr>
                <w:noProof/>
                <w:webHidden/>
              </w:rPr>
              <w:fldChar w:fldCharType="end"/>
            </w:r>
          </w:hyperlink>
        </w:p>
        <w:p w14:paraId="55A74840" w14:textId="59196625"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1" w:history="1">
            <w:r w:rsidR="005436A5" w:rsidRPr="005268C7">
              <w:rPr>
                <w:rStyle w:val="Hyperlink"/>
                <w:rFonts w:ascii="Helvetica" w:hAnsi="Helvetica"/>
                <w:noProof/>
              </w:rPr>
              <w:t>Neurosurgery</w:t>
            </w:r>
            <w:r w:rsidR="005436A5">
              <w:rPr>
                <w:noProof/>
                <w:webHidden/>
              </w:rPr>
              <w:tab/>
            </w:r>
            <w:r w:rsidR="005436A5">
              <w:rPr>
                <w:noProof/>
                <w:webHidden/>
              </w:rPr>
              <w:fldChar w:fldCharType="begin"/>
            </w:r>
            <w:r w:rsidR="005436A5">
              <w:rPr>
                <w:noProof/>
                <w:webHidden/>
              </w:rPr>
              <w:instrText xml:space="preserve"> PAGEREF _Toc74672411 \h </w:instrText>
            </w:r>
            <w:r w:rsidR="005436A5">
              <w:rPr>
                <w:noProof/>
                <w:webHidden/>
              </w:rPr>
            </w:r>
            <w:r w:rsidR="005436A5">
              <w:rPr>
                <w:noProof/>
                <w:webHidden/>
              </w:rPr>
              <w:fldChar w:fldCharType="separate"/>
            </w:r>
            <w:r w:rsidR="005436A5">
              <w:rPr>
                <w:noProof/>
                <w:webHidden/>
              </w:rPr>
              <w:t>6</w:t>
            </w:r>
            <w:r w:rsidR="005436A5">
              <w:rPr>
                <w:noProof/>
                <w:webHidden/>
              </w:rPr>
              <w:fldChar w:fldCharType="end"/>
            </w:r>
          </w:hyperlink>
        </w:p>
        <w:p w14:paraId="0D8B993E" w14:textId="2F3ACBA9"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2" w:history="1">
            <w:r w:rsidR="005436A5" w:rsidRPr="005268C7">
              <w:rPr>
                <w:rStyle w:val="Hyperlink"/>
                <w:rFonts w:ascii="Helvetica" w:hAnsi="Helvetica"/>
                <w:noProof/>
              </w:rPr>
              <w:t>Anaesthesia and Surgical providers</w:t>
            </w:r>
            <w:r w:rsidR="005436A5">
              <w:rPr>
                <w:noProof/>
                <w:webHidden/>
              </w:rPr>
              <w:tab/>
            </w:r>
            <w:r w:rsidR="005436A5">
              <w:rPr>
                <w:noProof/>
                <w:webHidden/>
              </w:rPr>
              <w:fldChar w:fldCharType="begin"/>
            </w:r>
            <w:r w:rsidR="005436A5">
              <w:rPr>
                <w:noProof/>
                <w:webHidden/>
              </w:rPr>
              <w:instrText xml:space="preserve"> PAGEREF _Toc74672412 \h </w:instrText>
            </w:r>
            <w:r w:rsidR="005436A5">
              <w:rPr>
                <w:noProof/>
                <w:webHidden/>
              </w:rPr>
            </w:r>
            <w:r w:rsidR="005436A5">
              <w:rPr>
                <w:noProof/>
                <w:webHidden/>
              </w:rPr>
              <w:fldChar w:fldCharType="separate"/>
            </w:r>
            <w:r w:rsidR="005436A5">
              <w:rPr>
                <w:noProof/>
                <w:webHidden/>
              </w:rPr>
              <w:t>6</w:t>
            </w:r>
            <w:r w:rsidR="005436A5">
              <w:rPr>
                <w:noProof/>
                <w:webHidden/>
              </w:rPr>
              <w:fldChar w:fldCharType="end"/>
            </w:r>
          </w:hyperlink>
        </w:p>
        <w:p w14:paraId="3F8298C5" w14:textId="64037452" w:rsidR="005436A5" w:rsidRDefault="005F3EC3">
          <w:pPr>
            <w:pStyle w:val="TOC1"/>
            <w:tabs>
              <w:tab w:val="right" w:leader="dot" w:pos="9010"/>
            </w:tabs>
            <w:rPr>
              <w:rFonts w:eastAsiaTheme="minorEastAsia" w:cstheme="minorBidi"/>
              <w:b w:val="0"/>
              <w:bCs w:val="0"/>
              <w:noProof/>
              <w:color w:val="auto"/>
              <w:lang w:val="en-ZA" w:eastAsia="en-GB"/>
            </w:rPr>
          </w:pPr>
          <w:hyperlink w:anchor="_Toc74672413" w:history="1">
            <w:r w:rsidR="005436A5" w:rsidRPr="005268C7">
              <w:rPr>
                <w:rStyle w:val="Hyperlink"/>
                <w:rFonts w:ascii="Helvetica" w:hAnsi="Helvetica"/>
                <w:noProof/>
              </w:rPr>
              <w:t>Definitions of intra-operative severe anaesthesia-related critical events</w:t>
            </w:r>
            <w:r w:rsidR="005436A5">
              <w:rPr>
                <w:noProof/>
                <w:webHidden/>
              </w:rPr>
              <w:tab/>
            </w:r>
            <w:r w:rsidR="005436A5">
              <w:rPr>
                <w:noProof/>
                <w:webHidden/>
              </w:rPr>
              <w:fldChar w:fldCharType="begin"/>
            </w:r>
            <w:r w:rsidR="005436A5">
              <w:rPr>
                <w:noProof/>
                <w:webHidden/>
              </w:rPr>
              <w:instrText xml:space="preserve"> PAGEREF _Toc74672413 \h </w:instrText>
            </w:r>
            <w:r w:rsidR="005436A5">
              <w:rPr>
                <w:noProof/>
                <w:webHidden/>
              </w:rPr>
            </w:r>
            <w:r w:rsidR="005436A5">
              <w:rPr>
                <w:noProof/>
                <w:webHidden/>
              </w:rPr>
              <w:fldChar w:fldCharType="separate"/>
            </w:r>
            <w:r w:rsidR="005436A5">
              <w:rPr>
                <w:noProof/>
                <w:webHidden/>
              </w:rPr>
              <w:t>7</w:t>
            </w:r>
            <w:r w:rsidR="005436A5">
              <w:rPr>
                <w:noProof/>
                <w:webHidden/>
              </w:rPr>
              <w:fldChar w:fldCharType="end"/>
            </w:r>
          </w:hyperlink>
        </w:p>
        <w:p w14:paraId="102B8EB8" w14:textId="7EBB186B"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4" w:history="1">
            <w:r w:rsidR="005436A5" w:rsidRPr="005268C7">
              <w:rPr>
                <w:rStyle w:val="Hyperlink"/>
                <w:rFonts w:ascii="Helvetica" w:hAnsi="Helvetica"/>
                <w:noProof/>
              </w:rPr>
              <w:t>Anaphylaxis</w:t>
            </w:r>
            <w:r w:rsidR="005436A5">
              <w:rPr>
                <w:noProof/>
                <w:webHidden/>
              </w:rPr>
              <w:tab/>
            </w:r>
            <w:r w:rsidR="005436A5">
              <w:rPr>
                <w:noProof/>
                <w:webHidden/>
              </w:rPr>
              <w:fldChar w:fldCharType="begin"/>
            </w:r>
            <w:r w:rsidR="005436A5">
              <w:rPr>
                <w:noProof/>
                <w:webHidden/>
              </w:rPr>
              <w:instrText xml:space="preserve"> PAGEREF _Toc74672414 \h </w:instrText>
            </w:r>
            <w:r w:rsidR="005436A5">
              <w:rPr>
                <w:noProof/>
                <w:webHidden/>
              </w:rPr>
            </w:r>
            <w:r w:rsidR="005436A5">
              <w:rPr>
                <w:noProof/>
                <w:webHidden/>
              </w:rPr>
              <w:fldChar w:fldCharType="separate"/>
            </w:r>
            <w:r w:rsidR="005436A5">
              <w:rPr>
                <w:noProof/>
                <w:webHidden/>
              </w:rPr>
              <w:t>7</w:t>
            </w:r>
            <w:r w:rsidR="005436A5">
              <w:rPr>
                <w:noProof/>
                <w:webHidden/>
              </w:rPr>
              <w:fldChar w:fldCharType="end"/>
            </w:r>
          </w:hyperlink>
        </w:p>
        <w:p w14:paraId="720ED174" w14:textId="05858B7F"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5" w:history="1">
            <w:r w:rsidR="005436A5" w:rsidRPr="005268C7">
              <w:rPr>
                <w:rStyle w:val="Hyperlink"/>
                <w:rFonts w:ascii="Helvetica" w:hAnsi="Helvetica"/>
                <w:noProof/>
              </w:rPr>
              <w:t>Aspiration</w:t>
            </w:r>
            <w:r w:rsidR="005436A5">
              <w:rPr>
                <w:noProof/>
                <w:webHidden/>
              </w:rPr>
              <w:tab/>
            </w:r>
            <w:r w:rsidR="005436A5">
              <w:rPr>
                <w:noProof/>
                <w:webHidden/>
              </w:rPr>
              <w:fldChar w:fldCharType="begin"/>
            </w:r>
            <w:r w:rsidR="005436A5">
              <w:rPr>
                <w:noProof/>
                <w:webHidden/>
              </w:rPr>
              <w:instrText xml:space="preserve"> PAGEREF _Toc74672415 \h </w:instrText>
            </w:r>
            <w:r w:rsidR="005436A5">
              <w:rPr>
                <w:noProof/>
                <w:webHidden/>
              </w:rPr>
            </w:r>
            <w:r w:rsidR="005436A5">
              <w:rPr>
                <w:noProof/>
                <w:webHidden/>
              </w:rPr>
              <w:fldChar w:fldCharType="separate"/>
            </w:r>
            <w:r w:rsidR="005436A5">
              <w:rPr>
                <w:noProof/>
                <w:webHidden/>
              </w:rPr>
              <w:t>7</w:t>
            </w:r>
            <w:r w:rsidR="005436A5">
              <w:rPr>
                <w:noProof/>
                <w:webHidden/>
              </w:rPr>
              <w:fldChar w:fldCharType="end"/>
            </w:r>
          </w:hyperlink>
        </w:p>
        <w:p w14:paraId="3D863A37" w14:textId="1E2C1AF3"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6" w:history="1">
            <w:r w:rsidR="005436A5" w:rsidRPr="005268C7">
              <w:rPr>
                <w:rStyle w:val="Hyperlink"/>
                <w:rFonts w:ascii="Helvetica" w:hAnsi="Helvetica"/>
                <w:noProof/>
              </w:rPr>
              <w:t>Bradycardia</w:t>
            </w:r>
            <w:r w:rsidR="005436A5">
              <w:rPr>
                <w:noProof/>
                <w:webHidden/>
              </w:rPr>
              <w:tab/>
            </w:r>
            <w:r w:rsidR="005436A5">
              <w:rPr>
                <w:noProof/>
                <w:webHidden/>
              </w:rPr>
              <w:fldChar w:fldCharType="begin"/>
            </w:r>
            <w:r w:rsidR="005436A5">
              <w:rPr>
                <w:noProof/>
                <w:webHidden/>
              </w:rPr>
              <w:instrText xml:space="preserve"> PAGEREF _Toc74672416 \h </w:instrText>
            </w:r>
            <w:r w:rsidR="005436A5">
              <w:rPr>
                <w:noProof/>
                <w:webHidden/>
              </w:rPr>
            </w:r>
            <w:r w:rsidR="005436A5">
              <w:rPr>
                <w:noProof/>
                <w:webHidden/>
              </w:rPr>
              <w:fldChar w:fldCharType="separate"/>
            </w:r>
            <w:r w:rsidR="005436A5">
              <w:rPr>
                <w:noProof/>
                <w:webHidden/>
              </w:rPr>
              <w:t>7</w:t>
            </w:r>
            <w:r w:rsidR="005436A5">
              <w:rPr>
                <w:noProof/>
                <w:webHidden/>
              </w:rPr>
              <w:fldChar w:fldCharType="end"/>
            </w:r>
          </w:hyperlink>
        </w:p>
        <w:p w14:paraId="6174192F" w14:textId="2607D62C"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7" w:history="1">
            <w:r w:rsidR="005436A5" w:rsidRPr="005268C7">
              <w:rPr>
                <w:rStyle w:val="Hyperlink"/>
                <w:rFonts w:ascii="Helvetica" w:hAnsi="Helvetica"/>
                <w:noProof/>
              </w:rPr>
              <w:t>Bronchospasm</w:t>
            </w:r>
            <w:r w:rsidR="005436A5">
              <w:rPr>
                <w:noProof/>
                <w:webHidden/>
              </w:rPr>
              <w:tab/>
            </w:r>
            <w:r w:rsidR="005436A5">
              <w:rPr>
                <w:noProof/>
                <w:webHidden/>
              </w:rPr>
              <w:fldChar w:fldCharType="begin"/>
            </w:r>
            <w:r w:rsidR="005436A5">
              <w:rPr>
                <w:noProof/>
                <w:webHidden/>
              </w:rPr>
              <w:instrText xml:space="preserve"> PAGEREF _Toc74672417 \h </w:instrText>
            </w:r>
            <w:r w:rsidR="005436A5">
              <w:rPr>
                <w:noProof/>
                <w:webHidden/>
              </w:rPr>
            </w:r>
            <w:r w:rsidR="005436A5">
              <w:rPr>
                <w:noProof/>
                <w:webHidden/>
              </w:rPr>
              <w:fldChar w:fldCharType="separate"/>
            </w:r>
            <w:r w:rsidR="005436A5">
              <w:rPr>
                <w:noProof/>
                <w:webHidden/>
              </w:rPr>
              <w:t>7</w:t>
            </w:r>
            <w:r w:rsidR="005436A5">
              <w:rPr>
                <w:noProof/>
                <w:webHidden/>
              </w:rPr>
              <w:fldChar w:fldCharType="end"/>
            </w:r>
          </w:hyperlink>
        </w:p>
        <w:p w14:paraId="3DF70BAC" w14:textId="3E7041B7"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8" w:history="1">
            <w:r w:rsidR="005436A5" w:rsidRPr="005268C7">
              <w:rPr>
                <w:rStyle w:val="Hyperlink"/>
                <w:rFonts w:ascii="Helvetica" w:hAnsi="Helvetica"/>
                <w:noProof/>
              </w:rPr>
              <w:t>Cardiac arrest</w:t>
            </w:r>
            <w:r w:rsidR="005436A5">
              <w:rPr>
                <w:noProof/>
                <w:webHidden/>
              </w:rPr>
              <w:tab/>
            </w:r>
            <w:r w:rsidR="005436A5">
              <w:rPr>
                <w:noProof/>
                <w:webHidden/>
              </w:rPr>
              <w:fldChar w:fldCharType="begin"/>
            </w:r>
            <w:r w:rsidR="005436A5">
              <w:rPr>
                <w:noProof/>
                <w:webHidden/>
              </w:rPr>
              <w:instrText xml:space="preserve"> PAGEREF _Toc74672418 \h </w:instrText>
            </w:r>
            <w:r w:rsidR="005436A5">
              <w:rPr>
                <w:noProof/>
                <w:webHidden/>
              </w:rPr>
            </w:r>
            <w:r w:rsidR="005436A5">
              <w:rPr>
                <w:noProof/>
                <w:webHidden/>
              </w:rPr>
              <w:fldChar w:fldCharType="separate"/>
            </w:r>
            <w:r w:rsidR="005436A5">
              <w:rPr>
                <w:noProof/>
                <w:webHidden/>
              </w:rPr>
              <w:t>8</w:t>
            </w:r>
            <w:r w:rsidR="005436A5">
              <w:rPr>
                <w:noProof/>
                <w:webHidden/>
              </w:rPr>
              <w:fldChar w:fldCharType="end"/>
            </w:r>
          </w:hyperlink>
        </w:p>
        <w:p w14:paraId="49879907" w14:textId="6E5D99CE"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19" w:history="1">
            <w:r w:rsidR="005436A5" w:rsidRPr="005268C7">
              <w:rPr>
                <w:rStyle w:val="Hyperlink"/>
                <w:rFonts w:ascii="Helvetica" w:hAnsi="Helvetica"/>
                <w:noProof/>
              </w:rPr>
              <w:t>Cardiovascular instability</w:t>
            </w:r>
            <w:r w:rsidR="005436A5">
              <w:rPr>
                <w:noProof/>
                <w:webHidden/>
              </w:rPr>
              <w:tab/>
            </w:r>
            <w:r w:rsidR="005436A5">
              <w:rPr>
                <w:noProof/>
                <w:webHidden/>
              </w:rPr>
              <w:fldChar w:fldCharType="begin"/>
            </w:r>
            <w:r w:rsidR="005436A5">
              <w:rPr>
                <w:noProof/>
                <w:webHidden/>
              </w:rPr>
              <w:instrText xml:space="preserve"> PAGEREF _Toc74672419 \h </w:instrText>
            </w:r>
            <w:r w:rsidR="005436A5">
              <w:rPr>
                <w:noProof/>
                <w:webHidden/>
              </w:rPr>
            </w:r>
            <w:r w:rsidR="005436A5">
              <w:rPr>
                <w:noProof/>
                <w:webHidden/>
              </w:rPr>
              <w:fldChar w:fldCharType="separate"/>
            </w:r>
            <w:r w:rsidR="005436A5">
              <w:rPr>
                <w:noProof/>
                <w:webHidden/>
              </w:rPr>
              <w:t>8</w:t>
            </w:r>
            <w:r w:rsidR="005436A5">
              <w:rPr>
                <w:noProof/>
                <w:webHidden/>
              </w:rPr>
              <w:fldChar w:fldCharType="end"/>
            </w:r>
          </w:hyperlink>
        </w:p>
        <w:p w14:paraId="72068FAF" w14:textId="4DF544B8"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0" w:history="1">
            <w:r w:rsidR="005436A5" w:rsidRPr="005268C7">
              <w:rPr>
                <w:rStyle w:val="Hyperlink"/>
                <w:rFonts w:ascii="Helvetica" w:hAnsi="Helvetica"/>
                <w:noProof/>
              </w:rPr>
              <w:t>Difficult BMV (Bag mask ventilation)</w:t>
            </w:r>
            <w:r w:rsidR="005436A5">
              <w:rPr>
                <w:noProof/>
                <w:webHidden/>
              </w:rPr>
              <w:tab/>
            </w:r>
            <w:r w:rsidR="005436A5">
              <w:rPr>
                <w:noProof/>
                <w:webHidden/>
              </w:rPr>
              <w:fldChar w:fldCharType="begin"/>
            </w:r>
            <w:r w:rsidR="005436A5">
              <w:rPr>
                <w:noProof/>
                <w:webHidden/>
              </w:rPr>
              <w:instrText xml:space="preserve"> PAGEREF _Toc74672420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00C32D3B" w14:textId="71758400"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1" w:history="1">
            <w:r w:rsidR="005436A5" w:rsidRPr="005268C7">
              <w:rPr>
                <w:rStyle w:val="Hyperlink"/>
                <w:rFonts w:ascii="Helvetica" w:hAnsi="Helvetica"/>
                <w:noProof/>
              </w:rPr>
              <w:t>Difficult intubation</w:t>
            </w:r>
            <w:r w:rsidR="005436A5">
              <w:rPr>
                <w:noProof/>
                <w:webHidden/>
              </w:rPr>
              <w:tab/>
            </w:r>
            <w:r w:rsidR="005436A5">
              <w:rPr>
                <w:noProof/>
                <w:webHidden/>
              </w:rPr>
              <w:fldChar w:fldCharType="begin"/>
            </w:r>
            <w:r w:rsidR="005436A5">
              <w:rPr>
                <w:noProof/>
                <w:webHidden/>
              </w:rPr>
              <w:instrText xml:space="preserve"> PAGEREF _Toc74672421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5AAADF43" w14:textId="189EDCA6"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2" w:history="1">
            <w:r w:rsidR="005436A5" w:rsidRPr="005268C7">
              <w:rPr>
                <w:rStyle w:val="Hyperlink"/>
                <w:rFonts w:ascii="Helvetica" w:hAnsi="Helvetica"/>
                <w:noProof/>
              </w:rPr>
              <w:t>Drug Error</w:t>
            </w:r>
            <w:r w:rsidR="005436A5">
              <w:rPr>
                <w:noProof/>
                <w:webHidden/>
              </w:rPr>
              <w:tab/>
            </w:r>
            <w:r w:rsidR="005436A5">
              <w:rPr>
                <w:noProof/>
                <w:webHidden/>
              </w:rPr>
              <w:fldChar w:fldCharType="begin"/>
            </w:r>
            <w:r w:rsidR="005436A5">
              <w:rPr>
                <w:noProof/>
                <w:webHidden/>
              </w:rPr>
              <w:instrText xml:space="preserve"> PAGEREF _Toc74672422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6843FB55" w14:textId="6958E91C"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3" w:history="1">
            <w:r w:rsidR="005436A5" w:rsidRPr="005268C7">
              <w:rPr>
                <w:rStyle w:val="Hyperlink"/>
                <w:rFonts w:ascii="Helvetica" w:hAnsi="Helvetica"/>
                <w:noProof/>
              </w:rPr>
              <w:t>Failed intubation</w:t>
            </w:r>
            <w:r w:rsidR="005436A5">
              <w:rPr>
                <w:noProof/>
                <w:webHidden/>
              </w:rPr>
              <w:tab/>
            </w:r>
            <w:r w:rsidR="005436A5">
              <w:rPr>
                <w:noProof/>
                <w:webHidden/>
              </w:rPr>
              <w:fldChar w:fldCharType="begin"/>
            </w:r>
            <w:r w:rsidR="005436A5">
              <w:rPr>
                <w:noProof/>
                <w:webHidden/>
              </w:rPr>
              <w:instrText xml:space="preserve"> PAGEREF _Toc74672423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130DEA10" w14:textId="6A8C95CC"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4" w:history="1">
            <w:r w:rsidR="005436A5" w:rsidRPr="005268C7">
              <w:rPr>
                <w:rStyle w:val="Hyperlink"/>
                <w:rFonts w:ascii="Helvetica" w:hAnsi="Helvetica"/>
                <w:noProof/>
              </w:rPr>
              <w:t>Laryngospasm</w:t>
            </w:r>
            <w:r w:rsidR="005436A5">
              <w:rPr>
                <w:noProof/>
                <w:webHidden/>
              </w:rPr>
              <w:tab/>
            </w:r>
            <w:r w:rsidR="005436A5">
              <w:rPr>
                <w:noProof/>
                <w:webHidden/>
              </w:rPr>
              <w:fldChar w:fldCharType="begin"/>
            </w:r>
            <w:r w:rsidR="005436A5">
              <w:rPr>
                <w:noProof/>
                <w:webHidden/>
              </w:rPr>
              <w:instrText xml:space="preserve"> PAGEREF _Toc74672424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17D916CC" w14:textId="301E7D50"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5" w:history="1">
            <w:r w:rsidR="005436A5" w:rsidRPr="005268C7">
              <w:rPr>
                <w:rStyle w:val="Hyperlink"/>
                <w:rFonts w:ascii="Helvetica" w:hAnsi="Helvetica"/>
                <w:noProof/>
              </w:rPr>
              <w:t>Low Glucose</w:t>
            </w:r>
            <w:r w:rsidR="005436A5">
              <w:rPr>
                <w:noProof/>
                <w:webHidden/>
              </w:rPr>
              <w:tab/>
            </w:r>
            <w:r w:rsidR="005436A5">
              <w:rPr>
                <w:noProof/>
                <w:webHidden/>
              </w:rPr>
              <w:fldChar w:fldCharType="begin"/>
            </w:r>
            <w:r w:rsidR="005436A5">
              <w:rPr>
                <w:noProof/>
                <w:webHidden/>
              </w:rPr>
              <w:instrText xml:space="preserve"> PAGEREF _Toc74672425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7E4C3F50" w14:textId="33E6391A"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6" w:history="1">
            <w:r w:rsidR="005436A5" w:rsidRPr="005268C7">
              <w:rPr>
                <w:rStyle w:val="Hyperlink"/>
                <w:rFonts w:ascii="Helvetica" w:hAnsi="Helvetica"/>
                <w:noProof/>
              </w:rPr>
              <w:t>Severe hypoxia</w:t>
            </w:r>
            <w:r w:rsidR="005436A5">
              <w:rPr>
                <w:noProof/>
                <w:webHidden/>
              </w:rPr>
              <w:tab/>
            </w:r>
            <w:r w:rsidR="005436A5">
              <w:rPr>
                <w:noProof/>
                <w:webHidden/>
              </w:rPr>
              <w:fldChar w:fldCharType="begin"/>
            </w:r>
            <w:r w:rsidR="005436A5">
              <w:rPr>
                <w:noProof/>
                <w:webHidden/>
              </w:rPr>
              <w:instrText xml:space="preserve"> PAGEREF _Toc74672426 \h </w:instrText>
            </w:r>
            <w:r w:rsidR="005436A5">
              <w:rPr>
                <w:noProof/>
                <w:webHidden/>
              </w:rPr>
            </w:r>
            <w:r w:rsidR="005436A5">
              <w:rPr>
                <w:noProof/>
                <w:webHidden/>
              </w:rPr>
              <w:fldChar w:fldCharType="separate"/>
            </w:r>
            <w:r w:rsidR="005436A5">
              <w:rPr>
                <w:noProof/>
                <w:webHidden/>
              </w:rPr>
              <w:t>9</w:t>
            </w:r>
            <w:r w:rsidR="005436A5">
              <w:rPr>
                <w:noProof/>
                <w:webHidden/>
              </w:rPr>
              <w:fldChar w:fldCharType="end"/>
            </w:r>
          </w:hyperlink>
        </w:p>
        <w:p w14:paraId="4E25CA89" w14:textId="27D31F2B" w:rsidR="005436A5" w:rsidRDefault="005F3EC3">
          <w:pPr>
            <w:pStyle w:val="TOC1"/>
            <w:tabs>
              <w:tab w:val="right" w:leader="dot" w:pos="9010"/>
            </w:tabs>
            <w:rPr>
              <w:rFonts w:eastAsiaTheme="minorEastAsia" w:cstheme="minorBidi"/>
              <w:b w:val="0"/>
              <w:bCs w:val="0"/>
              <w:noProof/>
              <w:color w:val="auto"/>
              <w:lang w:val="en-ZA" w:eastAsia="en-GB"/>
            </w:rPr>
          </w:pPr>
          <w:hyperlink w:anchor="_Toc74672427" w:history="1">
            <w:r w:rsidR="005436A5" w:rsidRPr="005268C7">
              <w:rPr>
                <w:rStyle w:val="Hyperlink"/>
                <w:rFonts w:ascii="Helvetica" w:hAnsi="Helvetica"/>
                <w:noProof/>
              </w:rPr>
              <w:t>Definitions and grading of surgical complications</w:t>
            </w:r>
            <w:r w:rsidR="005436A5">
              <w:rPr>
                <w:noProof/>
                <w:webHidden/>
              </w:rPr>
              <w:tab/>
            </w:r>
            <w:r w:rsidR="005436A5">
              <w:rPr>
                <w:noProof/>
                <w:webHidden/>
              </w:rPr>
              <w:fldChar w:fldCharType="begin"/>
            </w:r>
            <w:r w:rsidR="005436A5">
              <w:rPr>
                <w:noProof/>
                <w:webHidden/>
              </w:rPr>
              <w:instrText xml:space="preserve"> PAGEREF _Toc74672427 \h </w:instrText>
            </w:r>
            <w:r w:rsidR="005436A5">
              <w:rPr>
                <w:noProof/>
                <w:webHidden/>
              </w:rPr>
            </w:r>
            <w:r w:rsidR="005436A5">
              <w:rPr>
                <w:noProof/>
                <w:webHidden/>
              </w:rPr>
              <w:fldChar w:fldCharType="separate"/>
            </w:r>
            <w:r w:rsidR="005436A5">
              <w:rPr>
                <w:noProof/>
                <w:webHidden/>
              </w:rPr>
              <w:t>10</w:t>
            </w:r>
            <w:r w:rsidR="005436A5">
              <w:rPr>
                <w:noProof/>
                <w:webHidden/>
              </w:rPr>
              <w:fldChar w:fldCharType="end"/>
            </w:r>
          </w:hyperlink>
        </w:p>
        <w:p w14:paraId="1AD7C7F5" w14:textId="3216B4D4"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8" w:history="1">
            <w:r w:rsidR="005436A5" w:rsidRPr="005268C7">
              <w:rPr>
                <w:rStyle w:val="Hyperlink"/>
                <w:rFonts w:ascii="Helvetica" w:hAnsi="Helvetica"/>
                <w:noProof/>
              </w:rPr>
              <w:t>Acute Kidney Injury (AKI)</w:t>
            </w:r>
            <w:r w:rsidR="005436A5">
              <w:rPr>
                <w:noProof/>
                <w:webHidden/>
              </w:rPr>
              <w:tab/>
            </w:r>
            <w:r w:rsidR="005436A5">
              <w:rPr>
                <w:noProof/>
                <w:webHidden/>
              </w:rPr>
              <w:fldChar w:fldCharType="begin"/>
            </w:r>
            <w:r w:rsidR="005436A5">
              <w:rPr>
                <w:noProof/>
                <w:webHidden/>
              </w:rPr>
              <w:instrText xml:space="preserve"> PAGEREF _Toc74672428 \h </w:instrText>
            </w:r>
            <w:r w:rsidR="005436A5">
              <w:rPr>
                <w:noProof/>
                <w:webHidden/>
              </w:rPr>
            </w:r>
            <w:r w:rsidR="005436A5">
              <w:rPr>
                <w:noProof/>
                <w:webHidden/>
              </w:rPr>
              <w:fldChar w:fldCharType="separate"/>
            </w:r>
            <w:r w:rsidR="005436A5">
              <w:rPr>
                <w:noProof/>
                <w:webHidden/>
              </w:rPr>
              <w:t>11</w:t>
            </w:r>
            <w:r w:rsidR="005436A5">
              <w:rPr>
                <w:noProof/>
                <w:webHidden/>
              </w:rPr>
              <w:fldChar w:fldCharType="end"/>
            </w:r>
          </w:hyperlink>
        </w:p>
        <w:p w14:paraId="631EC1D7" w14:textId="3C8FB950"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29" w:history="1">
            <w:r w:rsidR="005436A5" w:rsidRPr="005268C7">
              <w:rPr>
                <w:rStyle w:val="Hyperlink"/>
                <w:rFonts w:ascii="Helvetica" w:hAnsi="Helvetica"/>
                <w:noProof/>
              </w:rPr>
              <w:t>Arrhythmia</w:t>
            </w:r>
            <w:r w:rsidR="005436A5">
              <w:rPr>
                <w:noProof/>
                <w:webHidden/>
              </w:rPr>
              <w:tab/>
            </w:r>
            <w:r w:rsidR="005436A5">
              <w:rPr>
                <w:noProof/>
                <w:webHidden/>
              </w:rPr>
              <w:fldChar w:fldCharType="begin"/>
            </w:r>
            <w:r w:rsidR="005436A5">
              <w:rPr>
                <w:noProof/>
                <w:webHidden/>
              </w:rPr>
              <w:instrText xml:space="preserve"> PAGEREF _Toc74672429 \h </w:instrText>
            </w:r>
            <w:r w:rsidR="005436A5">
              <w:rPr>
                <w:noProof/>
                <w:webHidden/>
              </w:rPr>
            </w:r>
            <w:r w:rsidR="005436A5">
              <w:rPr>
                <w:noProof/>
                <w:webHidden/>
              </w:rPr>
              <w:fldChar w:fldCharType="separate"/>
            </w:r>
            <w:r w:rsidR="005436A5">
              <w:rPr>
                <w:noProof/>
                <w:webHidden/>
              </w:rPr>
              <w:t>11</w:t>
            </w:r>
            <w:r w:rsidR="005436A5">
              <w:rPr>
                <w:noProof/>
                <w:webHidden/>
              </w:rPr>
              <w:fldChar w:fldCharType="end"/>
            </w:r>
          </w:hyperlink>
        </w:p>
        <w:p w14:paraId="2DFF4C05" w14:textId="774A6536"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0" w:history="1">
            <w:r w:rsidR="005436A5" w:rsidRPr="005268C7">
              <w:rPr>
                <w:rStyle w:val="Hyperlink"/>
                <w:rFonts w:ascii="Helvetica" w:hAnsi="Helvetica"/>
                <w:noProof/>
              </w:rPr>
              <w:t>Cardiac arrest</w:t>
            </w:r>
            <w:r w:rsidR="005436A5">
              <w:rPr>
                <w:noProof/>
                <w:webHidden/>
              </w:rPr>
              <w:tab/>
            </w:r>
            <w:r w:rsidR="005436A5">
              <w:rPr>
                <w:noProof/>
                <w:webHidden/>
              </w:rPr>
              <w:fldChar w:fldCharType="begin"/>
            </w:r>
            <w:r w:rsidR="005436A5">
              <w:rPr>
                <w:noProof/>
                <w:webHidden/>
              </w:rPr>
              <w:instrText xml:space="preserve"> PAGEREF _Toc74672430 \h </w:instrText>
            </w:r>
            <w:r w:rsidR="005436A5">
              <w:rPr>
                <w:noProof/>
                <w:webHidden/>
              </w:rPr>
            </w:r>
            <w:r w:rsidR="005436A5">
              <w:rPr>
                <w:noProof/>
                <w:webHidden/>
              </w:rPr>
              <w:fldChar w:fldCharType="separate"/>
            </w:r>
            <w:r w:rsidR="005436A5">
              <w:rPr>
                <w:noProof/>
                <w:webHidden/>
              </w:rPr>
              <w:t>12</w:t>
            </w:r>
            <w:r w:rsidR="005436A5">
              <w:rPr>
                <w:noProof/>
                <w:webHidden/>
              </w:rPr>
              <w:fldChar w:fldCharType="end"/>
            </w:r>
          </w:hyperlink>
        </w:p>
        <w:p w14:paraId="36141969" w14:textId="14A3DFB2"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1" w:history="1">
            <w:r w:rsidR="005436A5" w:rsidRPr="005268C7">
              <w:rPr>
                <w:rStyle w:val="Hyperlink"/>
                <w:rFonts w:ascii="Helvetica" w:hAnsi="Helvetica"/>
                <w:noProof/>
              </w:rPr>
              <w:t>Bloodstream infection</w:t>
            </w:r>
            <w:r w:rsidR="005436A5">
              <w:rPr>
                <w:noProof/>
                <w:webHidden/>
              </w:rPr>
              <w:tab/>
            </w:r>
            <w:r w:rsidR="005436A5">
              <w:rPr>
                <w:noProof/>
                <w:webHidden/>
              </w:rPr>
              <w:fldChar w:fldCharType="begin"/>
            </w:r>
            <w:r w:rsidR="005436A5">
              <w:rPr>
                <w:noProof/>
                <w:webHidden/>
              </w:rPr>
              <w:instrText xml:space="preserve"> PAGEREF _Toc74672431 \h </w:instrText>
            </w:r>
            <w:r w:rsidR="005436A5">
              <w:rPr>
                <w:noProof/>
                <w:webHidden/>
              </w:rPr>
            </w:r>
            <w:r w:rsidR="005436A5">
              <w:rPr>
                <w:noProof/>
                <w:webHidden/>
              </w:rPr>
              <w:fldChar w:fldCharType="separate"/>
            </w:r>
            <w:r w:rsidR="005436A5">
              <w:rPr>
                <w:noProof/>
                <w:webHidden/>
              </w:rPr>
              <w:t>12</w:t>
            </w:r>
            <w:r w:rsidR="005436A5">
              <w:rPr>
                <w:noProof/>
                <w:webHidden/>
              </w:rPr>
              <w:fldChar w:fldCharType="end"/>
            </w:r>
          </w:hyperlink>
        </w:p>
        <w:p w14:paraId="3C1F9076" w14:textId="24F9E7AA"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2" w:history="1">
            <w:r w:rsidR="005436A5" w:rsidRPr="005268C7">
              <w:rPr>
                <w:rStyle w:val="Hyperlink"/>
                <w:rFonts w:ascii="Helvetica" w:hAnsi="Helvetica"/>
                <w:noProof/>
              </w:rPr>
              <w:t>Other infection</w:t>
            </w:r>
            <w:r w:rsidR="005436A5">
              <w:rPr>
                <w:noProof/>
                <w:webHidden/>
              </w:rPr>
              <w:tab/>
            </w:r>
            <w:r w:rsidR="005436A5">
              <w:rPr>
                <w:noProof/>
                <w:webHidden/>
              </w:rPr>
              <w:fldChar w:fldCharType="begin"/>
            </w:r>
            <w:r w:rsidR="005436A5">
              <w:rPr>
                <w:noProof/>
                <w:webHidden/>
              </w:rPr>
              <w:instrText xml:space="preserve"> PAGEREF _Toc74672432 \h </w:instrText>
            </w:r>
            <w:r w:rsidR="005436A5">
              <w:rPr>
                <w:noProof/>
                <w:webHidden/>
              </w:rPr>
            </w:r>
            <w:r w:rsidR="005436A5">
              <w:rPr>
                <w:noProof/>
                <w:webHidden/>
              </w:rPr>
              <w:fldChar w:fldCharType="separate"/>
            </w:r>
            <w:r w:rsidR="005436A5">
              <w:rPr>
                <w:noProof/>
                <w:webHidden/>
              </w:rPr>
              <w:t>12</w:t>
            </w:r>
            <w:r w:rsidR="005436A5">
              <w:rPr>
                <w:noProof/>
                <w:webHidden/>
              </w:rPr>
              <w:fldChar w:fldCharType="end"/>
            </w:r>
          </w:hyperlink>
        </w:p>
        <w:p w14:paraId="21F5C501" w14:textId="421381F7"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3" w:history="1">
            <w:r w:rsidR="005436A5" w:rsidRPr="005268C7">
              <w:rPr>
                <w:rStyle w:val="Hyperlink"/>
                <w:rFonts w:ascii="Helvetica" w:hAnsi="Helvetica"/>
                <w:noProof/>
              </w:rPr>
              <w:t>Pneumonia</w:t>
            </w:r>
            <w:r w:rsidR="005436A5">
              <w:rPr>
                <w:noProof/>
                <w:webHidden/>
              </w:rPr>
              <w:tab/>
            </w:r>
            <w:r w:rsidR="005436A5">
              <w:rPr>
                <w:noProof/>
                <w:webHidden/>
              </w:rPr>
              <w:fldChar w:fldCharType="begin"/>
            </w:r>
            <w:r w:rsidR="005436A5">
              <w:rPr>
                <w:noProof/>
                <w:webHidden/>
              </w:rPr>
              <w:instrText xml:space="preserve"> PAGEREF _Toc74672433 \h </w:instrText>
            </w:r>
            <w:r w:rsidR="005436A5">
              <w:rPr>
                <w:noProof/>
                <w:webHidden/>
              </w:rPr>
            </w:r>
            <w:r w:rsidR="005436A5">
              <w:rPr>
                <w:noProof/>
                <w:webHidden/>
              </w:rPr>
              <w:fldChar w:fldCharType="separate"/>
            </w:r>
            <w:r w:rsidR="005436A5">
              <w:rPr>
                <w:noProof/>
                <w:webHidden/>
              </w:rPr>
              <w:t>12</w:t>
            </w:r>
            <w:r w:rsidR="005436A5">
              <w:rPr>
                <w:noProof/>
                <w:webHidden/>
              </w:rPr>
              <w:fldChar w:fldCharType="end"/>
            </w:r>
          </w:hyperlink>
        </w:p>
        <w:p w14:paraId="6C936B70" w14:textId="6044CC23"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4" w:history="1">
            <w:r w:rsidR="005436A5" w:rsidRPr="005268C7">
              <w:rPr>
                <w:rStyle w:val="Hyperlink"/>
                <w:rFonts w:ascii="Helvetica" w:hAnsi="Helvetica"/>
                <w:noProof/>
              </w:rPr>
              <w:t>Postoperative bleed</w:t>
            </w:r>
            <w:r w:rsidR="005436A5">
              <w:rPr>
                <w:noProof/>
                <w:webHidden/>
              </w:rPr>
              <w:tab/>
            </w:r>
            <w:r w:rsidR="005436A5">
              <w:rPr>
                <w:noProof/>
                <w:webHidden/>
              </w:rPr>
              <w:fldChar w:fldCharType="begin"/>
            </w:r>
            <w:r w:rsidR="005436A5">
              <w:rPr>
                <w:noProof/>
                <w:webHidden/>
              </w:rPr>
              <w:instrText xml:space="preserve"> PAGEREF _Toc74672434 \h </w:instrText>
            </w:r>
            <w:r w:rsidR="005436A5">
              <w:rPr>
                <w:noProof/>
                <w:webHidden/>
              </w:rPr>
            </w:r>
            <w:r w:rsidR="005436A5">
              <w:rPr>
                <w:noProof/>
                <w:webHidden/>
              </w:rPr>
              <w:fldChar w:fldCharType="separate"/>
            </w:r>
            <w:r w:rsidR="005436A5">
              <w:rPr>
                <w:noProof/>
                <w:webHidden/>
              </w:rPr>
              <w:t>13</w:t>
            </w:r>
            <w:r w:rsidR="005436A5">
              <w:rPr>
                <w:noProof/>
                <w:webHidden/>
              </w:rPr>
              <w:fldChar w:fldCharType="end"/>
            </w:r>
          </w:hyperlink>
        </w:p>
        <w:p w14:paraId="6E8D8ABD" w14:textId="55081FCB"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5" w:history="1">
            <w:r w:rsidR="005436A5" w:rsidRPr="005268C7">
              <w:rPr>
                <w:rStyle w:val="Hyperlink"/>
                <w:rFonts w:ascii="Helvetica" w:hAnsi="Helvetica"/>
                <w:noProof/>
              </w:rPr>
              <w:t>Surgical site infection (superficial)</w:t>
            </w:r>
            <w:r w:rsidR="005436A5">
              <w:rPr>
                <w:noProof/>
                <w:webHidden/>
              </w:rPr>
              <w:tab/>
            </w:r>
            <w:r w:rsidR="005436A5">
              <w:rPr>
                <w:noProof/>
                <w:webHidden/>
              </w:rPr>
              <w:fldChar w:fldCharType="begin"/>
            </w:r>
            <w:r w:rsidR="005436A5">
              <w:rPr>
                <w:noProof/>
                <w:webHidden/>
              </w:rPr>
              <w:instrText xml:space="preserve"> PAGEREF _Toc74672435 \h </w:instrText>
            </w:r>
            <w:r w:rsidR="005436A5">
              <w:rPr>
                <w:noProof/>
                <w:webHidden/>
              </w:rPr>
            </w:r>
            <w:r w:rsidR="005436A5">
              <w:rPr>
                <w:noProof/>
                <w:webHidden/>
              </w:rPr>
              <w:fldChar w:fldCharType="separate"/>
            </w:r>
            <w:r w:rsidR="005436A5">
              <w:rPr>
                <w:noProof/>
                <w:webHidden/>
              </w:rPr>
              <w:t>13</w:t>
            </w:r>
            <w:r w:rsidR="005436A5">
              <w:rPr>
                <w:noProof/>
                <w:webHidden/>
              </w:rPr>
              <w:fldChar w:fldCharType="end"/>
            </w:r>
          </w:hyperlink>
        </w:p>
        <w:p w14:paraId="471079F5" w14:textId="1B037CAC"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6" w:history="1">
            <w:r w:rsidR="005436A5" w:rsidRPr="005268C7">
              <w:rPr>
                <w:rStyle w:val="Hyperlink"/>
                <w:rFonts w:ascii="Helvetica" w:hAnsi="Helvetica"/>
                <w:noProof/>
              </w:rPr>
              <w:t>Surgical site infection (deep)</w:t>
            </w:r>
            <w:r w:rsidR="005436A5">
              <w:rPr>
                <w:noProof/>
                <w:webHidden/>
              </w:rPr>
              <w:tab/>
            </w:r>
            <w:r w:rsidR="005436A5">
              <w:rPr>
                <w:noProof/>
                <w:webHidden/>
              </w:rPr>
              <w:fldChar w:fldCharType="begin"/>
            </w:r>
            <w:r w:rsidR="005436A5">
              <w:rPr>
                <w:noProof/>
                <w:webHidden/>
              </w:rPr>
              <w:instrText xml:space="preserve"> PAGEREF _Toc74672436 \h </w:instrText>
            </w:r>
            <w:r w:rsidR="005436A5">
              <w:rPr>
                <w:noProof/>
                <w:webHidden/>
              </w:rPr>
            </w:r>
            <w:r w:rsidR="005436A5">
              <w:rPr>
                <w:noProof/>
                <w:webHidden/>
              </w:rPr>
              <w:fldChar w:fldCharType="separate"/>
            </w:r>
            <w:r w:rsidR="005436A5">
              <w:rPr>
                <w:noProof/>
                <w:webHidden/>
              </w:rPr>
              <w:t>14</w:t>
            </w:r>
            <w:r w:rsidR="005436A5">
              <w:rPr>
                <w:noProof/>
                <w:webHidden/>
              </w:rPr>
              <w:fldChar w:fldCharType="end"/>
            </w:r>
          </w:hyperlink>
        </w:p>
        <w:p w14:paraId="5E238B3C" w14:textId="1D338293"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7" w:history="1">
            <w:r w:rsidR="005436A5" w:rsidRPr="005268C7">
              <w:rPr>
                <w:rStyle w:val="Hyperlink"/>
                <w:rFonts w:ascii="Helvetica" w:hAnsi="Helvetica"/>
                <w:noProof/>
              </w:rPr>
              <w:t>Surgical site infection (body cavity/organ/space)</w:t>
            </w:r>
            <w:r w:rsidR="005436A5">
              <w:rPr>
                <w:noProof/>
                <w:webHidden/>
              </w:rPr>
              <w:tab/>
            </w:r>
            <w:r w:rsidR="005436A5">
              <w:rPr>
                <w:noProof/>
                <w:webHidden/>
              </w:rPr>
              <w:fldChar w:fldCharType="begin"/>
            </w:r>
            <w:r w:rsidR="005436A5">
              <w:rPr>
                <w:noProof/>
                <w:webHidden/>
              </w:rPr>
              <w:instrText xml:space="preserve"> PAGEREF _Toc74672437 \h </w:instrText>
            </w:r>
            <w:r w:rsidR="005436A5">
              <w:rPr>
                <w:noProof/>
                <w:webHidden/>
              </w:rPr>
            </w:r>
            <w:r w:rsidR="005436A5">
              <w:rPr>
                <w:noProof/>
                <w:webHidden/>
              </w:rPr>
              <w:fldChar w:fldCharType="separate"/>
            </w:r>
            <w:r w:rsidR="005436A5">
              <w:rPr>
                <w:noProof/>
                <w:webHidden/>
              </w:rPr>
              <w:t>14</w:t>
            </w:r>
            <w:r w:rsidR="005436A5">
              <w:rPr>
                <w:noProof/>
                <w:webHidden/>
              </w:rPr>
              <w:fldChar w:fldCharType="end"/>
            </w:r>
          </w:hyperlink>
        </w:p>
        <w:p w14:paraId="14A177D5" w14:textId="61C6C95E" w:rsidR="005436A5" w:rsidRDefault="005F3EC3">
          <w:pPr>
            <w:pStyle w:val="TOC1"/>
            <w:tabs>
              <w:tab w:val="right" w:leader="dot" w:pos="9010"/>
            </w:tabs>
            <w:rPr>
              <w:rFonts w:eastAsiaTheme="minorEastAsia" w:cstheme="minorBidi"/>
              <w:b w:val="0"/>
              <w:bCs w:val="0"/>
              <w:noProof/>
              <w:color w:val="auto"/>
              <w:lang w:val="en-ZA" w:eastAsia="en-GB"/>
            </w:rPr>
          </w:pPr>
          <w:hyperlink w:anchor="_Toc74672438" w:history="1">
            <w:r w:rsidR="005436A5" w:rsidRPr="005268C7">
              <w:rPr>
                <w:rStyle w:val="Hyperlink"/>
                <w:rFonts w:ascii="Helvetica" w:hAnsi="Helvetica"/>
                <w:noProof/>
              </w:rPr>
              <w:t>Hospital resource use after surgery</w:t>
            </w:r>
            <w:r w:rsidR="005436A5">
              <w:rPr>
                <w:noProof/>
                <w:webHidden/>
              </w:rPr>
              <w:tab/>
            </w:r>
            <w:r w:rsidR="005436A5">
              <w:rPr>
                <w:noProof/>
                <w:webHidden/>
              </w:rPr>
              <w:fldChar w:fldCharType="begin"/>
            </w:r>
            <w:r w:rsidR="005436A5">
              <w:rPr>
                <w:noProof/>
                <w:webHidden/>
              </w:rPr>
              <w:instrText xml:space="preserve"> PAGEREF _Toc74672438 \h </w:instrText>
            </w:r>
            <w:r w:rsidR="005436A5">
              <w:rPr>
                <w:noProof/>
                <w:webHidden/>
              </w:rPr>
            </w:r>
            <w:r w:rsidR="005436A5">
              <w:rPr>
                <w:noProof/>
                <w:webHidden/>
              </w:rPr>
              <w:fldChar w:fldCharType="separate"/>
            </w:r>
            <w:r w:rsidR="005436A5">
              <w:rPr>
                <w:noProof/>
                <w:webHidden/>
              </w:rPr>
              <w:t>15</w:t>
            </w:r>
            <w:r w:rsidR="005436A5">
              <w:rPr>
                <w:noProof/>
                <w:webHidden/>
              </w:rPr>
              <w:fldChar w:fldCharType="end"/>
            </w:r>
          </w:hyperlink>
        </w:p>
        <w:p w14:paraId="117EE399" w14:textId="125FE438"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39" w:history="1">
            <w:r w:rsidR="005436A5" w:rsidRPr="005268C7">
              <w:rPr>
                <w:rStyle w:val="Hyperlink"/>
                <w:rFonts w:ascii="Helvetica" w:hAnsi="Helvetica"/>
                <w:noProof/>
              </w:rPr>
              <w:t>Critical Care</w:t>
            </w:r>
            <w:r w:rsidR="005436A5">
              <w:rPr>
                <w:noProof/>
                <w:webHidden/>
              </w:rPr>
              <w:tab/>
            </w:r>
            <w:r w:rsidR="005436A5">
              <w:rPr>
                <w:noProof/>
                <w:webHidden/>
              </w:rPr>
              <w:fldChar w:fldCharType="begin"/>
            </w:r>
            <w:r w:rsidR="005436A5">
              <w:rPr>
                <w:noProof/>
                <w:webHidden/>
              </w:rPr>
              <w:instrText xml:space="preserve"> PAGEREF _Toc74672439 \h </w:instrText>
            </w:r>
            <w:r w:rsidR="005436A5">
              <w:rPr>
                <w:noProof/>
                <w:webHidden/>
              </w:rPr>
            </w:r>
            <w:r w:rsidR="005436A5">
              <w:rPr>
                <w:noProof/>
                <w:webHidden/>
              </w:rPr>
              <w:fldChar w:fldCharType="separate"/>
            </w:r>
            <w:r w:rsidR="005436A5">
              <w:rPr>
                <w:noProof/>
                <w:webHidden/>
              </w:rPr>
              <w:t>15</w:t>
            </w:r>
            <w:r w:rsidR="005436A5">
              <w:rPr>
                <w:noProof/>
                <w:webHidden/>
              </w:rPr>
              <w:fldChar w:fldCharType="end"/>
            </w:r>
          </w:hyperlink>
        </w:p>
        <w:p w14:paraId="4BEE276B" w14:textId="2556A468"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40" w:history="1">
            <w:r w:rsidR="005436A5" w:rsidRPr="005268C7">
              <w:rPr>
                <w:rStyle w:val="Hyperlink"/>
                <w:rFonts w:ascii="Helvetica" w:hAnsi="Helvetica"/>
                <w:noProof/>
              </w:rPr>
              <w:t>Days in hospital after surgery</w:t>
            </w:r>
            <w:r w:rsidR="005436A5">
              <w:rPr>
                <w:noProof/>
                <w:webHidden/>
              </w:rPr>
              <w:tab/>
            </w:r>
            <w:r w:rsidR="005436A5">
              <w:rPr>
                <w:noProof/>
                <w:webHidden/>
              </w:rPr>
              <w:fldChar w:fldCharType="begin"/>
            </w:r>
            <w:r w:rsidR="005436A5">
              <w:rPr>
                <w:noProof/>
                <w:webHidden/>
              </w:rPr>
              <w:instrText xml:space="preserve"> PAGEREF _Toc74672440 \h </w:instrText>
            </w:r>
            <w:r w:rsidR="005436A5">
              <w:rPr>
                <w:noProof/>
                <w:webHidden/>
              </w:rPr>
            </w:r>
            <w:r w:rsidR="005436A5">
              <w:rPr>
                <w:noProof/>
                <w:webHidden/>
              </w:rPr>
              <w:fldChar w:fldCharType="separate"/>
            </w:r>
            <w:r w:rsidR="005436A5">
              <w:rPr>
                <w:noProof/>
                <w:webHidden/>
              </w:rPr>
              <w:t>15</w:t>
            </w:r>
            <w:r w:rsidR="005436A5">
              <w:rPr>
                <w:noProof/>
                <w:webHidden/>
              </w:rPr>
              <w:fldChar w:fldCharType="end"/>
            </w:r>
          </w:hyperlink>
        </w:p>
        <w:p w14:paraId="0A6B0E9D" w14:textId="3A1E9144" w:rsidR="005436A5" w:rsidRDefault="005F3EC3">
          <w:pPr>
            <w:pStyle w:val="TOC2"/>
            <w:tabs>
              <w:tab w:val="right" w:leader="dot" w:pos="9010"/>
            </w:tabs>
            <w:rPr>
              <w:rFonts w:eastAsiaTheme="minorEastAsia" w:cstheme="minorBidi"/>
              <w:b w:val="0"/>
              <w:bCs w:val="0"/>
              <w:noProof/>
              <w:color w:val="auto"/>
              <w:sz w:val="24"/>
              <w:szCs w:val="24"/>
              <w:lang w:val="en-ZA" w:eastAsia="en-GB"/>
            </w:rPr>
          </w:pPr>
          <w:hyperlink w:anchor="_Toc74672441" w:history="1">
            <w:r w:rsidR="005436A5" w:rsidRPr="005268C7">
              <w:rPr>
                <w:rStyle w:val="Hyperlink"/>
                <w:rFonts w:ascii="Helvetica" w:hAnsi="Helvetica"/>
                <w:noProof/>
              </w:rPr>
              <w:t>Status at hospital discharge or 30th postoperative in-hospital day</w:t>
            </w:r>
            <w:r w:rsidR="005436A5">
              <w:rPr>
                <w:noProof/>
                <w:webHidden/>
              </w:rPr>
              <w:tab/>
            </w:r>
            <w:r w:rsidR="005436A5">
              <w:rPr>
                <w:noProof/>
                <w:webHidden/>
              </w:rPr>
              <w:fldChar w:fldCharType="begin"/>
            </w:r>
            <w:r w:rsidR="005436A5">
              <w:rPr>
                <w:noProof/>
                <w:webHidden/>
              </w:rPr>
              <w:instrText xml:space="preserve"> PAGEREF _Toc74672441 \h </w:instrText>
            </w:r>
            <w:r w:rsidR="005436A5">
              <w:rPr>
                <w:noProof/>
                <w:webHidden/>
              </w:rPr>
            </w:r>
            <w:r w:rsidR="005436A5">
              <w:rPr>
                <w:noProof/>
                <w:webHidden/>
              </w:rPr>
              <w:fldChar w:fldCharType="separate"/>
            </w:r>
            <w:r w:rsidR="005436A5">
              <w:rPr>
                <w:noProof/>
                <w:webHidden/>
              </w:rPr>
              <w:t>15</w:t>
            </w:r>
            <w:r w:rsidR="005436A5">
              <w:rPr>
                <w:noProof/>
                <w:webHidden/>
              </w:rPr>
              <w:fldChar w:fldCharType="end"/>
            </w:r>
          </w:hyperlink>
        </w:p>
        <w:p w14:paraId="481C4F3D" w14:textId="0E5B176E" w:rsidR="005436A5" w:rsidRDefault="005F3EC3">
          <w:pPr>
            <w:pStyle w:val="TOC1"/>
            <w:tabs>
              <w:tab w:val="right" w:leader="dot" w:pos="9010"/>
            </w:tabs>
            <w:rPr>
              <w:rFonts w:eastAsiaTheme="minorEastAsia" w:cstheme="minorBidi"/>
              <w:b w:val="0"/>
              <w:bCs w:val="0"/>
              <w:noProof/>
              <w:color w:val="auto"/>
              <w:lang w:val="en-ZA" w:eastAsia="en-GB"/>
            </w:rPr>
          </w:pPr>
          <w:hyperlink w:anchor="_Toc74672442" w:history="1">
            <w:r w:rsidR="005436A5" w:rsidRPr="005268C7">
              <w:rPr>
                <w:rStyle w:val="Hyperlink"/>
                <w:rFonts w:ascii="Helvetica" w:hAnsi="Helvetica"/>
                <w:noProof/>
              </w:rPr>
              <w:t>Abbreviations List:</w:t>
            </w:r>
            <w:r w:rsidR="005436A5">
              <w:rPr>
                <w:noProof/>
                <w:webHidden/>
              </w:rPr>
              <w:tab/>
            </w:r>
            <w:r w:rsidR="005436A5">
              <w:rPr>
                <w:noProof/>
                <w:webHidden/>
              </w:rPr>
              <w:fldChar w:fldCharType="begin"/>
            </w:r>
            <w:r w:rsidR="005436A5">
              <w:rPr>
                <w:noProof/>
                <w:webHidden/>
              </w:rPr>
              <w:instrText xml:space="preserve"> PAGEREF _Toc74672442 \h </w:instrText>
            </w:r>
            <w:r w:rsidR="005436A5">
              <w:rPr>
                <w:noProof/>
                <w:webHidden/>
              </w:rPr>
            </w:r>
            <w:r w:rsidR="005436A5">
              <w:rPr>
                <w:noProof/>
                <w:webHidden/>
              </w:rPr>
              <w:fldChar w:fldCharType="separate"/>
            </w:r>
            <w:r w:rsidR="005436A5">
              <w:rPr>
                <w:noProof/>
                <w:webHidden/>
              </w:rPr>
              <w:t>15</w:t>
            </w:r>
            <w:r w:rsidR="005436A5">
              <w:rPr>
                <w:noProof/>
                <w:webHidden/>
              </w:rPr>
              <w:fldChar w:fldCharType="end"/>
            </w:r>
          </w:hyperlink>
        </w:p>
        <w:p w14:paraId="0118A577" w14:textId="357058BD" w:rsidR="005436A5" w:rsidRDefault="005F3EC3">
          <w:pPr>
            <w:pStyle w:val="TOC1"/>
            <w:tabs>
              <w:tab w:val="right" w:leader="dot" w:pos="9010"/>
            </w:tabs>
            <w:rPr>
              <w:rFonts w:eastAsiaTheme="minorEastAsia" w:cstheme="minorBidi"/>
              <w:b w:val="0"/>
              <w:bCs w:val="0"/>
              <w:noProof/>
              <w:color w:val="auto"/>
              <w:lang w:val="en-ZA" w:eastAsia="en-GB"/>
            </w:rPr>
          </w:pPr>
          <w:hyperlink w:anchor="_Toc74672443" w:history="1">
            <w:r w:rsidR="005436A5" w:rsidRPr="005268C7">
              <w:rPr>
                <w:rStyle w:val="Hyperlink"/>
                <w:rFonts w:ascii="Helvetica" w:hAnsi="Helvetica"/>
                <w:noProof/>
              </w:rPr>
              <w:t>References</w:t>
            </w:r>
            <w:r w:rsidR="005436A5">
              <w:rPr>
                <w:noProof/>
                <w:webHidden/>
              </w:rPr>
              <w:tab/>
            </w:r>
            <w:r w:rsidR="005436A5">
              <w:rPr>
                <w:noProof/>
                <w:webHidden/>
              </w:rPr>
              <w:fldChar w:fldCharType="begin"/>
            </w:r>
            <w:r w:rsidR="005436A5">
              <w:rPr>
                <w:noProof/>
                <w:webHidden/>
              </w:rPr>
              <w:instrText xml:space="preserve"> PAGEREF _Toc74672443 \h </w:instrText>
            </w:r>
            <w:r w:rsidR="005436A5">
              <w:rPr>
                <w:noProof/>
                <w:webHidden/>
              </w:rPr>
            </w:r>
            <w:r w:rsidR="005436A5">
              <w:rPr>
                <w:noProof/>
                <w:webHidden/>
              </w:rPr>
              <w:fldChar w:fldCharType="separate"/>
            </w:r>
            <w:r w:rsidR="005436A5">
              <w:rPr>
                <w:noProof/>
                <w:webHidden/>
              </w:rPr>
              <w:t>16</w:t>
            </w:r>
            <w:r w:rsidR="005436A5">
              <w:rPr>
                <w:noProof/>
                <w:webHidden/>
              </w:rPr>
              <w:fldChar w:fldCharType="end"/>
            </w:r>
          </w:hyperlink>
        </w:p>
        <w:p w14:paraId="33FF69E4" w14:textId="29907297" w:rsidR="00165470" w:rsidRPr="008C4F2E" w:rsidRDefault="00165470">
          <w:pPr>
            <w:rPr>
              <w:rFonts w:ascii="Helvetica" w:hAnsi="Helvetica"/>
              <w:szCs w:val="24"/>
            </w:rPr>
          </w:pPr>
          <w:r w:rsidRPr="008C4F2E">
            <w:rPr>
              <w:rFonts w:ascii="Helvetica" w:hAnsi="Helvetica"/>
              <w:b/>
              <w:bCs/>
              <w:noProof/>
              <w:szCs w:val="24"/>
            </w:rPr>
            <w:fldChar w:fldCharType="end"/>
          </w:r>
        </w:p>
      </w:sdtContent>
    </w:sdt>
    <w:p w14:paraId="688E28EA" w14:textId="77777777" w:rsidR="00EF1D42" w:rsidRPr="008C4F2E" w:rsidRDefault="00EF1D42">
      <w:pPr>
        <w:spacing w:after="160" w:line="259" w:lineRule="auto"/>
        <w:ind w:left="0" w:firstLine="0"/>
        <w:rPr>
          <w:rFonts w:ascii="Helvetica" w:hAnsi="Helvetica"/>
          <w:color w:val="2E74B5"/>
          <w:szCs w:val="24"/>
        </w:rPr>
      </w:pPr>
      <w:r w:rsidRPr="008C4F2E">
        <w:rPr>
          <w:rFonts w:ascii="Helvetica" w:hAnsi="Helvetica"/>
          <w:szCs w:val="24"/>
        </w:rPr>
        <w:br w:type="page"/>
      </w:r>
    </w:p>
    <w:p w14:paraId="2DB38F12" w14:textId="599A1ED7" w:rsidR="00CC64DB" w:rsidRPr="008C4F2E" w:rsidRDefault="00CC64DB" w:rsidP="0049447D">
      <w:pPr>
        <w:pStyle w:val="Heading1"/>
        <w:rPr>
          <w:rFonts w:ascii="Helvetica" w:hAnsi="Helvetica"/>
          <w:b/>
          <w:sz w:val="24"/>
          <w:szCs w:val="24"/>
        </w:rPr>
      </w:pPr>
      <w:bookmarkStart w:id="0" w:name="_Toc74672399"/>
      <w:r w:rsidRPr="008C4F2E">
        <w:rPr>
          <w:rFonts w:ascii="Helvetica" w:hAnsi="Helvetica"/>
          <w:b/>
          <w:sz w:val="24"/>
          <w:szCs w:val="24"/>
        </w:rPr>
        <w:t>Definitions for preoperative and surgical data</w:t>
      </w:r>
      <w:bookmarkEnd w:id="0"/>
      <w:r w:rsidRPr="008C4F2E">
        <w:rPr>
          <w:rFonts w:ascii="Helvetica" w:hAnsi="Helvetica"/>
          <w:b/>
          <w:sz w:val="24"/>
          <w:szCs w:val="24"/>
        </w:rPr>
        <w:t xml:space="preserve"> </w:t>
      </w:r>
    </w:p>
    <w:p w14:paraId="0C672ED2" w14:textId="77777777" w:rsidR="009B01CF" w:rsidRPr="008C4F2E" w:rsidRDefault="009B01CF" w:rsidP="00CC64DB">
      <w:pPr>
        <w:pStyle w:val="Heading2"/>
        <w:rPr>
          <w:rFonts w:ascii="Helvetica" w:hAnsi="Helvetica"/>
          <w:b/>
          <w:sz w:val="24"/>
          <w:szCs w:val="24"/>
        </w:rPr>
      </w:pPr>
    </w:p>
    <w:p w14:paraId="1A37F772" w14:textId="64AE5838" w:rsidR="006E0A28" w:rsidRPr="008C4F2E" w:rsidRDefault="004354C1" w:rsidP="00CC64DB">
      <w:pPr>
        <w:pStyle w:val="Heading2"/>
        <w:rPr>
          <w:rFonts w:ascii="Helvetica" w:hAnsi="Helvetica"/>
          <w:b/>
          <w:sz w:val="24"/>
          <w:szCs w:val="24"/>
        </w:rPr>
      </w:pPr>
      <w:bookmarkStart w:id="1" w:name="_Toc74672400"/>
      <w:r w:rsidRPr="008C4F2E">
        <w:rPr>
          <w:rFonts w:ascii="Helvetica" w:hAnsi="Helvetica"/>
          <w:b/>
          <w:sz w:val="24"/>
          <w:szCs w:val="24"/>
        </w:rPr>
        <w:t>Date of first presentation</w:t>
      </w:r>
      <w:bookmarkEnd w:id="1"/>
    </w:p>
    <w:p w14:paraId="77510882" w14:textId="4DBBE6F1" w:rsidR="004354C1" w:rsidRPr="008C4F2E" w:rsidRDefault="004354C1" w:rsidP="004354C1">
      <w:pPr>
        <w:rPr>
          <w:rFonts w:ascii="Helvetica" w:hAnsi="Helvetica"/>
          <w:szCs w:val="24"/>
        </w:rPr>
      </w:pPr>
      <w:r w:rsidRPr="008C4F2E">
        <w:rPr>
          <w:rFonts w:ascii="Helvetica" w:hAnsi="Helvetica"/>
          <w:szCs w:val="24"/>
        </w:rPr>
        <w:t xml:space="preserve">This is the date the patient first presented to a healthcare </w:t>
      </w:r>
      <w:r w:rsidR="00AC4766" w:rsidRPr="008C4F2E">
        <w:rPr>
          <w:rFonts w:ascii="Helvetica" w:hAnsi="Helvetica"/>
          <w:szCs w:val="24"/>
        </w:rPr>
        <w:t>facility for the condition</w:t>
      </w:r>
      <w:r w:rsidR="00850D31" w:rsidRPr="008C4F2E">
        <w:rPr>
          <w:rFonts w:ascii="Helvetica" w:hAnsi="Helvetica"/>
          <w:szCs w:val="24"/>
        </w:rPr>
        <w:t xml:space="preserve"> or problem which the surgery is for.</w:t>
      </w:r>
    </w:p>
    <w:p w14:paraId="3C979919" w14:textId="77777777" w:rsidR="00A72AA2" w:rsidRPr="008C4F2E" w:rsidRDefault="00A72AA2" w:rsidP="004354C1">
      <w:pPr>
        <w:rPr>
          <w:rFonts w:ascii="Helvetica" w:hAnsi="Helvetica"/>
          <w:szCs w:val="24"/>
        </w:rPr>
      </w:pPr>
    </w:p>
    <w:p w14:paraId="247FFA41" w14:textId="107AF4E3" w:rsidR="00850D31" w:rsidRPr="008C4F2E" w:rsidRDefault="00850D31" w:rsidP="00CC64DB">
      <w:pPr>
        <w:pStyle w:val="Heading2"/>
        <w:rPr>
          <w:rFonts w:ascii="Helvetica" w:hAnsi="Helvetica"/>
          <w:b/>
          <w:sz w:val="24"/>
          <w:szCs w:val="24"/>
        </w:rPr>
      </w:pPr>
      <w:bookmarkStart w:id="2" w:name="_Toc74672401"/>
      <w:r w:rsidRPr="008C4F2E">
        <w:rPr>
          <w:rFonts w:ascii="Helvetica" w:hAnsi="Helvetica"/>
          <w:b/>
          <w:sz w:val="24"/>
          <w:szCs w:val="24"/>
        </w:rPr>
        <w:t>Healthcare facility of first presentation</w:t>
      </w:r>
      <w:bookmarkEnd w:id="2"/>
    </w:p>
    <w:p w14:paraId="58115904" w14:textId="1ED91CFD" w:rsidR="00850D31" w:rsidRPr="008C4F2E" w:rsidRDefault="00850D31" w:rsidP="00850D31">
      <w:pPr>
        <w:rPr>
          <w:rFonts w:ascii="Helvetica" w:hAnsi="Helvetica"/>
          <w:szCs w:val="24"/>
        </w:rPr>
      </w:pPr>
      <w:r w:rsidRPr="008C4F2E">
        <w:rPr>
          <w:rFonts w:ascii="Helvetica" w:hAnsi="Helvetica"/>
          <w:szCs w:val="24"/>
        </w:rPr>
        <w:t>This is the hospital or clinic where the patient first presented for the condition or problem which has resulted in them having surgery.</w:t>
      </w:r>
    </w:p>
    <w:p w14:paraId="0A39E5A3" w14:textId="77777777" w:rsidR="00A72AA2" w:rsidRPr="008C4F2E" w:rsidRDefault="00A72AA2" w:rsidP="00850D31">
      <w:pPr>
        <w:rPr>
          <w:rFonts w:ascii="Helvetica" w:hAnsi="Helvetica"/>
          <w:szCs w:val="24"/>
        </w:rPr>
      </w:pPr>
    </w:p>
    <w:p w14:paraId="3BEA1A52" w14:textId="27A94DB1" w:rsidR="00850D31" w:rsidRPr="008C4F2E" w:rsidRDefault="00850D31" w:rsidP="00CC64DB">
      <w:pPr>
        <w:pStyle w:val="Heading2"/>
        <w:rPr>
          <w:rFonts w:ascii="Helvetica" w:hAnsi="Helvetica"/>
          <w:b/>
          <w:sz w:val="24"/>
          <w:szCs w:val="24"/>
        </w:rPr>
      </w:pPr>
      <w:bookmarkStart w:id="3" w:name="_Toc74672402"/>
      <w:proofErr w:type="gramStart"/>
      <w:r w:rsidRPr="008C4F2E">
        <w:rPr>
          <w:rFonts w:ascii="Helvetica" w:hAnsi="Helvetica"/>
          <w:b/>
          <w:sz w:val="24"/>
          <w:szCs w:val="24"/>
        </w:rPr>
        <w:t>Home town</w:t>
      </w:r>
      <w:bookmarkEnd w:id="3"/>
      <w:proofErr w:type="gramEnd"/>
    </w:p>
    <w:p w14:paraId="251644FC" w14:textId="6A2B5BE1" w:rsidR="00850D31" w:rsidRPr="008C4F2E" w:rsidRDefault="00850D31" w:rsidP="00850D31">
      <w:pPr>
        <w:rPr>
          <w:rFonts w:ascii="Helvetica" w:hAnsi="Helvetica"/>
          <w:szCs w:val="24"/>
        </w:rPr>
      </w:pPr>
      <w:r w:rsidRPr="008C4F2E">
        <w:rPr>
          <w:rFonts w:ascii="Helvetica" w:hAnsi="Helvetica"/>
          <w:szCs w:val="24"/>
        </w:rPr>
        <w:t>The village, city, or town nearest to where the patient lives.</w:t>
      </w:r>
    </w:p>
    <w:p w14:paraId="1C70B363" w14:textId="5A9E0FD7" w:rsidR="00A72AA2" w:rsidRPr="008C4F2E" w:rsidRDefault="00A72AA2" w:rsidP="00850D31">
      <w:pPr>
        <w:rPr>
          <w:rFonts w:ascii="Helvetica" w:hAnsi="Helvetica"/>
          <w:szCs w:val="24"/>
        </w:rPr>
      </w:pPr>
    </w:p>
    <w:p w14:paraId="7CD28876" w14:textId="77777777" w:rsidR="00F50A2E" w:rsidRPr="008C4F2E" w:rsidRDefault="00F50A2E" w:rsidP="00850D31">
      <w:pPr>
        <w:rPr>
          <w:rFonts w:ascii="Helvetica" w:hAnsi="Helvetica"/>
          <w:szCs w:val="24"/>
        </w:rPr>
      </w:pPr>
    </w:p>
    <w:p w14:paraId="4254F4E5" w14:textId="58BF3F3E" w:rsidR="00CC64DB" w:rsidRPr="008C4F2E" w:rsidRDefault="00CC64DB" w:rsidP="00CC64DB">
      <w:pPr>
        <w:pStyle w:val="Heading2"/>
        <w:rPr>
          <w:rFonts w:ascii="Helvetica" w:hAnsi="Helvetica"/>
          <w:b/>
          <w:sz w:val="24"/>
          <w:szCs w:val="24"/>
        </w:rPr>
      </w:pPr>
      <w:bookmarkStart w:id="4" w:name="_Toc74672403"/>
      <w:r w:rsidRPr="008C4F2E">
        <w:rPr>
          <w:rFonts w:ascii="Helvetica" w:hAnsi="Helvetica"/>
          <w:b/>
          <w:sz w:val="24"/>
          <w:szCs w:val="24"/>
        </w:rPr>
        <w:t>American Society of Anesthesiologists (ASA) physical status score</w:t>
      </w:r>
      <w:bookmarkEnd w:id="4"/>
    </w:p>
    <w:p w14:paraId="1A6EF66A" w14:textId="240FAD6A" w:rsidR="00CC64DB" w:rsidRPr="008C4F2E" w:rsidRDefault="00CC64DB" w:rsidP="00F50A2E">
      <w:pPr>
        <w:pStyle w:val="ListParagraph"/>
        <w:spacing w:after="160" w:line="259" w:lineRule="auto"/>
        <w:ind w:firstLine="0"/>
        <w:rPr>
          <w:rFonts w:ascii="Helvetica" w:hAnsi="Helvetica"/>
          <w:szCs w:val="24"/>
        </w:rPr>
      </w:pPr>
    </w:p>
    <w:tbl>
      <w:tblPr>
        <w:tblStyle w:val="TableGrid0"/>
        <w:tblW w:w="9908" w:type="dxa"/>
        <w:tblInd w:w="10" w:type="dxa"/>
        <w:tblLook w:val="04A0" w:firstRow="1" w:lastRow="0" w:firstColumn="1" w:lastColumn="0" w:noHBand="0" w:noVBand="1"/>
      </w:tblPr>
      <w:tblGrid>
        <w:gridCol w:w="978"/>
        <w:gridCol w:w="3969"/>
        <w:gridCol w:w="4961"/>
      </w:tblGrid>
      <w:tr w:rsidR="00F50A2E" w:rsidRPr="008C4F2E" w14:paraId="1D202695" w14:textId="77777777" w:rsidTr="00F50A2E">
        <w:trPr>
          <w:trHeight w:val="884"/>
        </w:trPr>
        <w:tc>
          <w:tcPr>
            <w:tcW w:w="978" w:type="dxa"/>
          </w:tcPr>
          <w:p w14:paraId="25EBF0AA" w14:textId="77777777" w:rsidR="00F50A2E" w:rsidRPr="008C4F2E" w:rsidRDefault="00F50A2E" w:rsidP="00CC64DB">
            <w:pPr>
              <w:ind w:left="0" w:firstLine="0"/>
              <w:rPr>
                <w:rFonts w:ascii="Helvetica" w:hAnsi="Helvetica"/>
                <w:szCs w:val="24"/>
              </w:rPr>
            </w:pPr>
          </w:p>
        </w:tc>
        <w:tc>
          <w:tcPr>
            <w:tcW w:w="3969" w:type="dxa"/>
          </w:tcPr>
          <w:p w14:paraId="677C5EE1" w14:textId="77777777" w:rsidR="00F50A2E" w:rsidRPr="008C4F2E" w:rsidRDefault="00F50A2E" w:rsidP="00CC64DB">
            <w:pPr>
              <w:ind w:left="0" w:firstLine="0"/>
              <w:rPr>
                <w:rFonts w:ascii="Helvetica" w:hAnsi="Helvetica"/>
                <w:szCs w:val="24"/>
              </w:rPr>
            </w:pPr>
          </w:p>
        </w:tc>
        <w:tc>
          <w:tcPr>
            <w:tcW w:w="4961" w:type="dxa"/>
          </w:tcPr>
          <w:p w14:paraId="2950D5A0" w14:textId="74B29D55" w:rsidR="00F50A2E" w:rsidRPr="008C4F2E" w:rsidRDefault="00F50A2E" w:rsidP="00CC64DB">
            <w:pPr>
              <w:ind w:left="0" w:firstLine="0"/>
              <w:rPr>
                <w:rFonts w:ascii="Helvetica" w:hAnsi="Helvetica"/>
                <w:szCs w:val="24"/>
              </w:rPr>
            </w:pPr>
            <w:proofErr w:type="spellStart"/>
            <w:r w:rsidRPr="008C4F2E">
              <w:rPr>
                <w:rFonts w:ascii="Helvetica" w:hAnsi="Helvetica"/>
                <w:szCs w:val="24"/>
              </w:rPr>
              <w:t>Paediatric</w:t>
            </w:r>
            <w:proofErr w:type="spellEnd"/>
            <w:r w:rsidRPr="008C4F2E">
              <w:rPr>
                <w:rFonts w:ascii="Helvetica" w:hAnsi="Helvetica"/>
                <w:szCs w:val="24"/>
              </w:rPr>
              <w:t xml:space="preserve"> examples including but not limited to:</w:t>
            </w:r>
          </w:p>
        </w:tc>
      </w:tr>
      <w:tr w:rsidR="009B01CF" w:rsidRPr="008C4F2E" w14:paraId="5BD15EF6" w14:textId="77777777" w:rsidTr="00F50A2E">
        <w:tc>
          <w:tcPr>
            <w:tcW w:w="978" w:type="dxa"/>
          </w:tcPr>
          <w:p w14:paraId="72D70C66" w14:textId="768D5851" w:rsidR="009B01CF" w:rsidRPr="008C4F2E" w:rsidRDefault="009B01CF" w:rsidP="00CC64DB">
            <w:pPr>
              <w:ind w:left="0" w:firstLine="0"/>
              <w:rPr>
                <w:rFonts w:ascii="Helvetica" w:hAnsi="Helvetica"/>
                <w:szCs w:val="24"/>
              </w:rPr>
            </w:pPr>
            <w:r w:rsidRPr="008C4F2E">
              <w:rPr>
                <w:rFonts w:ascii="Helvetica" w:hAnsi="Helvetica"/>
                <w:szCs w:val="24"/>
              </w:rPr>
              <w:t>ASA I</w:t>
            </w:r>
          </w:p>
        </w:tc>
        <w:tc>
          <w:tcPr>
            <w:tcW w:w="3969" w:type="dxa"/>
          </w:tcPr>
          <w:p w14:paraId="3F03A721" w14:textId="4CD20918" w:rsidR="009B01CF" w:rsidRPr="008C4F2E" w:rsidRDefault="009B01CF" w:rsidP="00CC64DB">
            <w:pPr>
              <w:ind w:left="0" w:firstLine="0"/>
              <w:rPr>
                <w:rFonts w:ascii="Helvetica" w:hAnsi="Helvetica"/>
                <w:szCs w:val="24"/>
              </w:rPr>
            </w:pPr>
            <w:r w:rsidRPr="008C4F2E">
              <w:rPr>
                <w:rFonts w:ascii="Helvetica" w:hAnsi="Helvetica"/>
                <w:szCs w:val="24"/>
              </w:rPr>
              <w:t>A normal healthy patient</w:t>
            </w:r>
          </w:p>
        </w:tc>
        <w:tc>
          <w:tcPr>
            <w:tcW w:w="4961" w:type="dxa"/>
          </w:tcPr>
          <w:p w14:paraId="0A2F836B" w14:textId="58D553AB" w:rsidR="009B01CF" w:rsidRPr="008C4F2E" w:rsidRDefault="00F50A2E" w:rsidP="00CC64DB">
            <w:pPr>
              <w:ind w:left="0" w:firstLine="0"/>
              <w:rPr>
                <w:rFonts w:ascii="Helvetica" w:hAnsi="Helvetica"/>
                <w:szCs w:val="24"/>
              </w:rPr>
            </w:pPr>
            <w:r w:rsidRPr="008C4F2E">
              <w:rPr>
                <w:rFonts w:ascii="Helvetica" w:eastAsia="Times New Roman" w:hAnsi="Helvetica" w:cs="Arial"/>
                <w:szCs w:val="24"/>
                <w:lang w:val="en-ZA" w:eastAsia="en-GB"/>
              </w:rPr>
              <w:t>Healthy (no acute or chronic disease), normal BMI percentile for age</w:t>
            </w:r>
          </w:p>
        </w:tc>
      </w:tr>
      <w:tr w:rsidR="009B01CF" w:rsidRPr="008C4F2E" w14:paraId="41C48F8D" w14:textId="77777777" w:rsidTr="00F50A2E">
        <w:tc>
          <w:tcPr>
            <w:tcW w:w="978" w:type="dxa"/>
          </w:tcPr>
          <w:p w14:paraId="0A34DAF6" w14:textId="61082C8B" w:rsidR="009B01CF" w:rsidRPr="008C4F2E" w:rsidRDefault="009B01CF" w:rsidP="00CC64DB">
            <w:pPr>
              <w:ind w:left="0" w:firstLine="0"/>
              <w:rPr>
                <w:rFonts w:ascii="Helvetica" w:hAnsi="Helvetica"/>
                <w:szCs w:val="24"/>
              </w:rPr>
            </w:pPr>
            <w:r w:rsidRPr="008C4F2E">
              <w:rPr>
                <w:rFonts w:ascii="Helvetica" w:hAnsi="Helvetica"/>
                <w:szCs w:val="24"/>
              </w:rPr>
              <w:t>ASA II</w:t>
            </w:r>
          </w:p>
        </w:tc>
        <w:tc>
          <w:tcPr>
            <w:tcW w:w="3969" w:type="dxa"/>
          </w:tcPr>
          <w:p w14:paraId="28C0CFCF" w14:textId="48A96CFB" w:rsidR="009B01CF" w:rsidRPr="008C4F2E" w:rsidRDefault="00F50A2E" w:rsidP="00CC64DB">
            <w:pPr>
              <w:ind w:left="0" w:firstLine="0"/>
              <w:rPr>
                <w:rFonts w:ascii="Helvetica" w:hAnsi="Helvetica"/>
                <w:szCs w:val="24"/>
              </w:rPr>
            </w:pPr>
            <w:r w:rsidRPr="008C4F2E">
              <w:rPr>
                <w:rFonts w:ascii="Helvetica" w:hAnsi="Helvetica"/>
                <w:szCs w:val="24"/>
              </w:rPr>
              <w:t>A patient with mild systemic disease which does not limit physical activity</w:t>
            </w:r>
          </w:p>
        </w:tc>
        <w:tc>
          <w:tcPr>
            <w:tcW w:w="4961" w:type="dxa"/>
          </w:tcPr>
          <w:p w14:paraId="07F0F3C5" w14:textId="3B2C11FD" w:rsidR="009B01CF" w:rsidRPr="008C4F2E" w:rsidRDefault="00F50A2E" w:rsidP="00CC64DB">
            <w:pPr>
              <w:ind w:left="0" w:firstLine="0"/>
              <w:rPr>
                <w:rFonts w:ascii="Helvetica" w:hAnsi="Helvetica"/>
                <w:szCs w:val="24"/>
              </w:rPr>
            </w:pPr>
            <w:r w:rsidRPr="008C4F2E">
              <w:rPr>
                <w:rFonts w:ascii="Helvetica" w:eastAsia="Times New Roman" w:hAnsi="Helvetica" w:cs="Arial"/>
                <w:szCs w:val="24"/>
                <w:lang w:val="en-ZA" w:eastAsia="en-GB"/>
              </w:rPr>
              <w:t>Asymptomatic congenital cardiac disease, well controlled dysrhythmias, asthma without exacerbation, well controlled epilepsy, non-insulin dependent diabetes mellitus, abnormal BMI percentile for age, mild/moderate OSA, oncologic state in remission, autism with mild limitations</w:t>
            </w:r>
          </w:p>
        </w:tc>
      </w:tr>
      <w:tr w:rsidR="00F50A2E" w:rsidRPr="008C4F2E" w14:paraId="4C336A23" w14:textId="77777777" w:rsidTr="00F50A2E">
        <w:tc>
          <w:tcPr>
            <w:tcW w:w="978" w:type="dxa"/>
          </w:tcPr>
          <w:p w14:paraId="2CC3FCE6" w14:textId="26FE5610" w:rsidR="00F50A2E" w:rsidRPr="008C4F2E" w:rsidRDefault="00F50A2E" w:rsidP="00F50A2E">
            <w:pPr>
              <w:ind w:left="0" w:firstLine="0"/>
              <w:rPr>
                <w:rFonts w:ascii="Helvetica" w:hAnsi="Helvetica"/>
                <w:szCs w:val="24"/>
              </w:rPr>
            </w:pPr>
            <w:r w:rsidRPr="008C4F2E">
              <w:rPr>
                <w:rFonts w:ascii="Helvetica" w:hAnsi="Helvetica"/>
                <w:szCs w:val="24"/>
              </w:rPr>
              <w:t>ASA III</w:t>
            </w:r>
          </w:p>
        </w:tc>
        <w:tc>
          <w:tcPr>
            <w:tcW w:w="3969" w:type="dxa"/>
          </w:tcPr>
          <w:p w14:paraId="75C9D3E0" w14:textId="003DC7E7" w:rsidR="00F50A2E" w:rsidRPr="008C4F2E" w:rsidRDefault="00F50A2E" w:rsidP="00F50A2E">
            <w:pPr>
              <w:ind w:left="0" w:firstLine="0"/>
              <w:rPr>
                <w:rFonts w:ascii="Helvetica" w:hAnsi="Helvetica"/>
                <w:szCs w:val="24"/>
              </w:rPr>
            </w:pPr>
            <w:r w:rsidRPr="008C4F2E">
              <w:rPr>
                <w:rFonts w:ascii="Helvetica" w:hAnsi="Helvetica"/>
                <w:szCs w:val="24"/>
              </w:rPr>
              <w:t>A patient with severe systemic disease which limits physical activity</w:t>
            </w:r>
          </w:p>
        </w:tc>
        <w:tc>
          <w:tcPr>
            <w:tcW w:w="4961" w:type="dxa"/>
          </w:tcPr>
          <w:p w14:paraId="5AD22DC9" w14:textId="0E8314BE" w:rsidR="00F50A2E" w:rsidRPr="008C4F2E" w:rsidRDefault="00F50A2E" w:rsidP="00F50A2E">
            <w:pPr>
              <w:ind w:left="0" w:firstLine="0"/>
              <w:rPr>
                <w:rFonts w:ascii="Helvetica" w:hAnsi="Helvetica"/>
                <w:szCs w:val="24"/>
              </w:rPr>
            </w:pPr>
            <w:r w:rsidRPr="008C4F2E">
              <w:rPr>
                <w:rFonts w:ascii="Helvetica" w:eastAsia="Times New Roman" w:hAnsi="Helvetica" w:cs="Arial"/>
                <w:szCs w:val="24"/>
                <w:lang w:val="en-ZA" w:eastAsia="en-GB"/>
              </w:rPr>
              <w:t>Uncorrected stable congenital cardiac abnormality, asthma with exacerbation, poorly controlled epilepsy, insulin dependent diabetes mellitus, morbid obesity, malnutrition, severe OSA, oncologic state, renal failure, muscular dystrophy, cystic fibrosis, history of organ transplantation, brain/spinal cord malformation, symptomatic hydrocephalus, premature infant PCA &lt;60 weeks, autism with severe limitations, metabolic disease, difficult airway, long term parenteral nutrition. Full term infants &lt;6 weeks of age.</w:t>
            </w:r>
          </w:p>
        </w:tc>
      </w:tr>
      <w:tr w:rsidR="00F50A2E" w:rsidRPr="008C4F2E" w14:paraId="293D1ACF" w14:textId="77777777" w:rsidTr="00F50A2E">
        <w:tc>
          <w:tcPr>
            <w:tcW w:w="978" w:type="dxa"/>
          </w:tcPr>
          <w:p w14:paraId="6B7B8CB1" w14:textId="3EC24BB2" w:rsidR="00F50A2E" w:rsidRPr="008C4F2E" w:rsidRDefault="00F50A2E" w:rsidP="00F50A2E">
            <w:pPr>
              <w:ind w:left="0" w:firstLine="0"/>
              <w:rPr>
                <w:rFonts w:ascii="Helvetica" w:hAnsi="Helvetica"/>
                <w:szCs w:val="24"/>
              </w:rPr>
            </w:pPr>
            <w:r w:rsidRPr="008C4F2E">
              <w:rPr>
                <w:rFonts w:ascii="Helvetica" w:hAnsi="Helvetica"/>
                <w:szCs w:val="24"/>
              </w:rPr>
              <w:t>ASA IV</w:t>
            </w:r>
          </w:p>
        </w:tc>
        <w:tc>
          <w:tcPr>
            <w:tcW w:w="3969" w:type="dxa"/>
          </w:tcPr>
          <w:p w14:paraId="7DD1432E" w14:textId="639E8611" w:rsidR="00F50A2E" w:rsidRPr="008C4F2E" w:rsidRDefault="00F50A2E" w:rsidP="00F50A2E">
            <w:pPr>
              <w:ind w:left="0" w:firstLine="0"/>
              <w:rPr>
                <w:rFonts w:ascii="Helvetica" w:hAnsi="Helvetica"/>
                <w:szCs w:val="24"/>
              </w:rPr>
            </w:pPr>
            <w:r w:rsidRPr="008C4F2E">
              <w:rPr>
                <w:rFonts w:ascii="Helvetica" w:hAnsi="Helvetica"/>
                <w:szCs w:val="24"/>
              </w:rPr>
              <w:t>A patient with severe systemic disease that is a constant threat to life</w:t>
            </w:r>
          </w:p>
        </w:tc>
        <w:tc>
          <w:tcPr>
            <w:tcW w:w="4961" w:type="dxa"/>
          </w:tcPr>
          <w:p w14:paraId="600B36AB" w14:textId="4DE7923D" w:rsidR="00F50A2E" w:rsidRPr="008C4F2E" w:rsidRDefault="00F50A2E" w:rsidP="00F50A2E">
            <w:pPr>
              <w:ind w:left="0" w:firstLine="0"/>
              <w:rPr>
                <w:rFonts w:ascii="Helvetica" w:hAnsi="Helvetica"/>
                <w:szCs w:val="24"/>
              </w:rPr>
            </w:pPr>
            <w:r w:rsidRPr="008C4F2E">
              <w:rPr>
                <w:rFonts w:ascii="Helvetica" w:eastAsia="Times New Roman" w:hAnsi="Helvetica" w:cs="Arial"/>
                <w:szCs w:val="24"/>
                <w:lang w:val="en-ZA" w:eastAsia="en-GB"/>
              </w:rPr>
              <w:t>Symptomatic congenital cardiac abnormality, congestive heart failure, active sequelae of prematurity, acute hypoxic-ischemic encephalopathy, shock, sepsis, disseminated intravascular coagulation, automatic implantable cardioverter-defibrillator, ventilator dependence, endocrinopathy, severe trauma, severe respiratory distress, advanced oncologic state. </w:t>
            </w:r>
          </w:p>
        </w:tc>
      </w:tr>
      <w:tr w:rsidR="00F50A2E" w:rsidRPr="008C4F2E" w14:paraId="6578D08E" w14:textId="77777777" w:rsidTr="00F50A2E">
        <w:tc>
          <w:tcPr>
            <w:tcW w:w="978" w:type="dxa"/>
          </w:tcPr>
          <w:p w14:paraId="283A4520" w14:textId="78E2508E" w:rsidR="00F50A2E" w:rsidRPr="008C4F2E" w:rsidRDefault="00F50A2E" w:rsidP="00F50A2E">
            <w:pPr>
              <w:ind w:left="0" w:firstLine="0"/>
              <w:rPr>
                <w:rFonts w:ascii="Helvetica" w:hAnsi="Helvetica"/>
                <w:szCs w:val="24"/>
              </w:rPr>
            </w:pPr>
            <w:r w:rsidRPr="008C4F2E">
              <w:rPr>
                <w:rFonts w:ascii="Helvetica" w:hAnsi="Helvetica"/>
                <w:szCs w:val="24"/>
              </w:rPr>
              <w:t>ASA V</w:t>
            </w:r>
          </w:p>
        </w:tc>
        <w:tc>
          <w:tcPr>
            <w:tcW w:w="3969" w:type="dxa"/>
          </w:tcPr>
          <w:p w14:paraId="5E7AB2DE" w14:textId="30B82928" w:rsidR="00F50A2E" w:rsidRPr="008C4F2E" w:rsidRDefault="00F50A2E" w:rsidP="00F50A2E">
            <w:pPr>
              <w:ind w:left="0" w:firstLine="0"/>
              <w:rPr>
                <w:rFonts w:ascii="Helvetica" w:hAnsi="Helvetica"/>
                <w:szCs w:val="24"/>
              </w:rPr>
            </w:pPr>
            <w:r w:rsidRPr="008C4F2E">
              <w:rPr>
                <w:rFonts w:ascii="Helvetica" w:hAnsi="Helvetica"/>
                <w:szCs w:val="24"/>
              </w:rPr>
              <w:t>A patient who is not expected to survive for 24 hours without the operation</w:t>
            </w:r>
          </w:p>
        </w:tc>
        <w:tc>
          <w:tcPr>
            <w:tcW w:w="4961" w:type="dxa"/>
          </w:tcPr>
          <w:p w14:paraId="242CCB1D" w14:textId="19EA9852" w:rsidR="00F50A2E" w:rsidRPr="008C4F2E" w:rsidRDefault="00F50A2E" w:rsidP="00F50A2E">
            <w:pPr>
              <w:ind w:left="0" w:firstLine="0"/>
              <w:rPr>
                <w:rFonts w:ascii="Helvetica" w:hAnsi="Helvetica"/>
                <w:szCs w:val="24"/>
              </w:rPr>
            </w:pPr>
            <w:r w:rsidRPr="008C4F2E">
              <w:rPr>
                <w:rFonts w:ascii="Helvetica" w:eastAsia="Times New Roman" w:hAnsi="Helvetica" w:cs="Arial"/>
                <w:szCs w:val="24"/>
                <w:lang w:val="en-ZA" w:eastAsia="en-GB"/>
              </w:rPr>
              <w:t xml:space="preserve">Massive trauma, intracranial </w:t>
            </w:r>
            <w:proofErr w:type="spellStart"/>
            <w:r w:rsidRPr="008C4F2E">
              <w:rPr>
                <w:rFonts w:ascii="Helvetica" w:eastAsia="Times New Roman" w:hAnsi="Helvetica" w:cs="Arial"/>
                <w:szCs w:val="24"/>
                <w:lang w:val="en-ZA" w:eastAsia="en-GB"/>
              </w:rPr>
              <w:t>hemorrhage</w:t>
            </w:r>
            <w:proofErr w:type="spellEnd"/>
            <w:r w:rsidRPr="008C4F2E">
              <w:rPr>
                <w:rFonts w:ascii="Helvetica" w:eastAsia="Times New Roman" w:hAnsi="Helvetica" w:cs="Arial"/>
                <w:szCs w:val="24"/>
                <w:lang w:val="en-ZA" w:eastAsia="en-GB"/>
              </w:rPr>
              <w:t xml:space="preserve"> with mass effect, patient requiring ECMO, respiratory failure or arrest, malignant hypertension, decompensated congestive heart failure, hepatic encephalopathy, ischemic </w:t>
            </w:r>
            <w:proofErr w:type="gramStart"/>
            <w:r w:rsidRPr="008C4F2E">
              <w:rPr>
                <w:rFonts w:ascii="Helvetica" w:eastAsia="Times New Roman" w:hAnsi="Helvetica" w:cs="Arial"/>
                <w:szCs w:val="24"/>
                <w:lang w:val="en-ZA" w:eastAsia="en-GB"/>
              </w:rPr>
              <w:t>bowel</w:t>
            </w:r>
            <w:proofErr w:type="gramEnd"/>
            <w:r w:rsidRPr="008C4F2E">
              <w:rPr>
                <w:rFonts w:ascii="Helvetica" w:eastAsia="Times New Roman" w:hAnsi="Helvetica" w:cs="Arial"/>
                <w:szCs w:val="24"/>
                <w:lang w:val="en-ZA" w:eastAsia="en-GB"/>
              </w:rPr>
              <w:t xml:space="preserve"> or multiple organ/system dysfunction.</w:t>
            </w:r>
          </w:p>
        </w:tc>
      </w:tr>
    </w:tbl>
    <w:p w14:paraId="721630A1" w14:textId="6D7BD7B9" w:rsidR="00CC64DB" w:rsidRPr="008C4F2E" w:rsidRDefault="00CC64DB" w:rsidP="00CC64DB">
      <w:pPr>
        <w:rPr>
          <w:rFonts w:ascii="Helvetica" w:hAnsi="Helvetica"/>
          <w:szCs w:val="24"/>
        </w:rPr>
      </w:pPr>
    </w:p>
    <w:p w14:paraId="69DB4AF0" w14:textId="77777777" w:rsidR="00EA68CD" w:rsidRPr="008C4F2E" w:rsidRDefault="00EA68CD" w:rsidP="00EA68CD">
      <w:pPr>
        <w:spacing w:before="100" w:beforeAutospacing="1" w:after="100" w:afterAutospacing="1" w:line="240" w:lineRule="auto"/>
        <w:ind w:left="0" w:firstLine="0"/>
        <w:rPr>
          <w:rFonts w:ascii="Helvetica" w:eastAsia="Times New Roman" w:hAnsi="Helvetica" w:cs="Times New Roman"/>
          <w:color w:val="auto"/>
          <w:szCs w:val="24"/>
          <w:lang w:val="en-ZA" w:eastAsia="en-GB"/>
        </w:rPr>
      </w:pPr>
      <w:bookmarkStart w:id="5" w:name="_Toc74672404"/>
      <w:r w:rsidRPr="008C4F2E">
        <w:rPr>
          <w:rStyle w:val="Heading2Char"/>
          <w:rFonts w:ascii="Helvetica" w:hAnsi="Helvetica"/>
          <w:b/>
          <w:bCs/>
          <w:sz w:val="24"/>
          <w:szCs w:val="24"/>
          <w:lang w:val="en-ZA" w:eastAsia="en-GB"/>
        </w:rPr>
        <w:t>What should I do if some important medical co-morbidities are not included on the case record form (CRF)?</w:t>
      </w:r>
      <w:bookmarkEnd w:id="5"/>
      <w:r w:rsidRPr="008C4F2E">
        <w:rPr>
          <w:rStyle w:val="Heading2Char"/>
          <w:rFonts w:ascii="Helvetica" w:hAnsi="Helvetica"/>
          <w:b/>
          <w:bCs/>
          <w:sz w:val="24"/>
          <w:szCs w:val="24"/>
          <w:lang w:val="en-ZA" w:eastAsia="en-GB"/>
        </w:rPr>
        <w:br/>
      </w:r>
      <w:r w:rsidRPr="008C4F2E">
        <w:rPr>
          <w:rFonts w:ascii="Helvetica" w:eastAsia="Times New Roman" w:hAnsi="Helvetica" w:cs="Times New Roman"/>
          <w:color w:val="auto"/>
          <w:szCs w:val="24"/>
          <w:lang w:val="en-ZA" w:eastAsia="en-GB"/>
        </w:rPr>
        <w:t xml:space="preserve">We realise that some patients may have important data which we have not asked for. The CRF has been designed to request only the most important patient data. </w:t>
      </w:r>
    </w:p>
    <w:p w14:paraId="7848563A" w14:textId="77777777" w:rsidR="009B01CF" w:rsidRPr="008C4F2E" w:rsidRDefault="009B01CF" w:rsidP="00F50A2E">
      <w:pPr>
        <w:ind w:left="0" w:firstLine="0"/>
        <w:rPr>
          <w:rFonts w:ascii="Helvetica" w:hAnsi="Helvetica"/>
          <w:szCs w:val="24"/>
        </w:rPr>
      </w:pPr>
    </w:p>
    <w:p w14:paraId="3D1E462F" w14:textId="312AA35A" w:rsidR="00CC64DB" w:rsidRPr="008C4F2E" w:rsidRDefault="003E35EF" w:rsidP="00CC64DB">
      <w:pPr>
        <w:pStyle w:val="Heading2"/>
        <w:rPr>
          <w:rFonts w:ascii="Helvetica" w:hAnsi="Helvetica"/>
          <w:b/>
          <w:bCs/>
          <w:sz w:val="24"/>
          <w:szCs w:val="24"/>
        </w:rPr>
      </w:pPr>
      <w:bookmarkStart w:id="6" w:name="_Toc74672405"/>
      <w:r w:rsidRPr="008C4F2E">
        <w:rPr>
          <w:rFonts w:ascii="Helvetica" w:hAnsi="Helvetica"/>
          <w:b/>
          <w:bCs/>
          <w:sz w:val="24"/>
          <w:szCs w:val="24"/>
        </w:rPr>
        <w:t>C</w:t>
      </w:r>
      <w:r w:rsidR="00CC64DB" w:rsidRPr="008C4F2E">
        <w:rPr>
          <w:rFonts w:ascii="Helvetica" w:hAnsi="Helvetica"/>
          <w:b/>
          <w:bCs/>
          <w:sz w:val="24"/>
          <w:szCs w:val="24"/>
        </w:rPr>
        <w:t>o-morbid disease</w:t>
      </w:r>
      <w:bookmarkEnd w:id="6"/>
    </w:p>
    <w:p w14:paraId="4D7744FA" w14:textId="21661E3C" w:rsidR="00CC64DB" w:rsidRPr="008C4F2E" w:rsidRDefault="00CC64DB" w:rsidP="00CC64DB">
      <w:pPr>
        <w:rPr>
          <w:rFonts w:ascii="Helvetica" w:hAnsi="Helvetica"/>
          <w:szCs w:val="24"/>
        </w:rPr>
      </w:pPr>
      <w:r w:rsidRPr="008C4F2E">
        <w:rPr>
          <w:rFonts w:ascii="Helvetica" w:hAnsi="Helvetica"/>
          <w:szCs w:val="24"/>
        </w:rPr>
        <w:t xml:space="preserve">We have not made definitions for all these diseases. We simply want doctors to give what they believe are the most appropriate answers. If the patient probably has the disease, then tick the box. If they probably do not have the disease, then leave it blank. </w:t>
      </w:r>
    </w:p>
    <w:p w14:paraId="739E04BB" w14:textId="45BCDF75" w:rsidR="00CC64DB" w:rsidRPr="008C4F2E" w:rsidRDefault="00493D25" w:rsidP="00CC64DB">
      <w:pPr>
        <w:rPr>
          <w:rFonts w:ascii="Helvetica" w:hAnsi="Helvetica"/>
          <w:szCs w:val="24"/>
        </w:rPr>
      </w:pPr>
      <w:r w:rsidRPr="008C4F2E">
        <w:rPr>
          <w:rFonts w:ascii="Helvetica" w:hAnsi="Helvetica"/>
          <w:szCs w:val="24"/>
        </w:rPr>
        <w:t>We have</w:t>
      </w:r>
      <w:r w:rsidR="00CC64DB" w:rsidRPr="008C4F2E">
        <w:rPr>
          <w:rFonts w:ascii="Helvetica" w:hAnsi="Helvetica"/>
          <w:szCs w:val="24"/>
        </w:rPr>
        <w:t xml:space="preserve"> defined the following:</w:t>
      </w:r>
    </w:p>
    <w:p w14:paraId="7BB46487" w14:textId="01583F9C" w:rsidR="00CC64DB" w:rsidRPr="008C4F2E" w:rsidRDefault="00CC64DB" w:rsidP="003E35EF">
      <w:pPr>
        <w:pStyle w:val="ListParagraph"/>
        <w:spacing w:after="160" w:line="259" w:lineRule="auto"/>
        <w:ind w:left="360" w:firstLine="0"/>
        <w:rPr>
          <w:rFonts w:ascii="Helvetica" w:hAnsi="Helvetica"/>
          <w:szCs w:val="24"/>
        </w:rPr>
      </w:pPr>
    </w:p>
    <w:p w14:paraId="318CF966" w14:textId="1F2E2F2C" w:rsidR="00F2120C" w:rsidRPr="008C4F2E" w:rsidRDefault="00F2120C" w:rsidP="003E35EF">
      <w:pPr>
        <w:pStyle w:val="ListParagraph"/>
        <w:spacing w:after="160" w:line="259" w:lineRule="auto"/>
        <w:ind w:left="360" w:firstLine="0"/>
        <w:rPr>
          <w:rFonts w:ascii="Helvetica" w:hAnsi="Helvetica"/>
          <w:szCs w:val="24"/>
        </w:rPr>
      </w:pPr>
      <w:r w:rsidRPr="008C4F2E">
        <w:rPr>
          <w:rFonts w:ascii="Helvetica" w:hAnsi="Helvetica"/>
          <w:szCs w:val="24"/>
        </w:rPr>
        <w:t>Cardiac disease: any cardiac disease including pulmonary hypertension</w:t>
      </w:r>
    </w:p>
    <w:p w14:paraId="1F5BD4E2" w14:textId="439AF65B" w:rsidR="00F2120C" w:rsidRPr="008C4F2E" w:rsidRDefault="00F2120C" w:rsidP="003E35EF">
      <w:pPr>
        <w:pStyle w:val="ListParagraph"/>
        <w:spacing w:after="160" w:line="259" w:lineRule="auto"/>
        <w:ind w:left="360" w:firstLine="0"/>
        <w:rPr>
          <w:rFonts w:ascii="Helvetica" w:hAnsi="Helvetica"/>
          <w:szCs w:val="24"/>
        </w:rPr>
      </w:pPr>
    </w:p>
    <w:p w14:paraId="42E4F679" w14:textId="4340A8A7" w:rsidR="00F2120C" w:rsidRDefault="00F2120C" w:rsidP="00CC5315">
      <w:pPr>
        <w:pStyle w:val="ListParagraph"/>
        <w:spacing w:after="160" w:line="259" w:lineRule="auto"/>
        <w:ind w:left="360" w:firstLine="0"/>
        <w:rPr>
          <w:rFonts w:ascii="Helvetica" w:hAnsi="Helvetica"/>
          <w:szCs w:val="24"/>
        </w:rPr>
      </w:pPr>
      <w:r w:rsidRPr="008C4F2E">
        <w:rPr>
          <w:rFonts w:ascii="Helvetica" w:hAnsi="Helvetica"/>
          <w:szCs w:val="24"/>
        </w:rPr>
        <w:t>Chronic respiratory disease</w:t>
      </w:r>
      <w:r w:rsidR="009D0D7E" w:rsidRPr="008C4F2E">
        <w:rPr>
          <w:rFonts w:ascii="Helvetica" w:hAnsi="Helvetica"/>
          <w:szCs w:val="24"/>
        </w:rPr>
        <w:t>: any chronic disease of the lungs/airways</w:t>
      </w:r>
    </w:p>
    <w:p w14:paraId="2292E0B7" w14:textId="77777777" w:rsidR="00CC5315" w:rsidRPr="00CC5315" w:rsidRDefault="00CC5315" w:rsidP="00CC5315">
      <w:pPr>
        <w:pStyle w:val="ListParagraph"/>
        <w:spacing w:after="160" w:line="259" w:lineRule="auto"/>
        <w:ind w:left="360" w:firstLine="0"/>
        <w:rPr>
          <w:rFonts w:ascii="Helvetica" w:hAnsi="Helvetica"/>
          <w:szCs w:val="24"/>
        </w:rPr>
      </w:pPr>
    </w:p>
    <w:p w14:paraId="269649DB" w14:textId="0168F079" w:rsidR="00F2120C" w:rsidRPr="008C4F2E" w:rsidRDefault="00F2120C" w:rsidP="003E35EF">
      <w:pPr>
        <w:pStyle w:val="ListParagraph"/>
        <w:spacing w:after="160" w:line="259" w:lineRule="auto"/>
        <w:ind w:left="360" w:firstLine="0"/>
        <w:rPr>
          <w:rFonts w:ascii="Helvetica" w:hAnsi="Helvetica"/>
          <w:szCs w:val="24"/>
        </w:rPr>
      </w:pPr>
      <w:r w:rsidRPr="008C4F2E">
        <w:rPr>
          <w:rFonts w:ascii="Helvetica" w:hAnsi="Helvetica"/>
          <w:szCs w:val="24"/>
        </w:rPr>
        <w:t xml:space="preserve">Current respiratory tract infection: currently on treatment for or has active signs of an upper or lower respiratory tract infection </w:t>
      </w:r>
      <w:proofErr w:type="gramStart"/>
      <w:r w:rsidRPr="008C4F2E">
        <w:rPr>
          <w:rFonts w:ascii="Helvetica" w:hAnsi="Helvetica"/>
          <w:szCs w:val="24"/>
        </w:rPr>
        <w:t>e.g.</w:t>
      </w:r>
      <w:proofErr w:type="gramEnd"/>
      <w:r w:rsidRPr="008C4F2E">
        <w:rPr>
          <w:rFonts w:ascii="Helvetica" w:hAnsi="Helvetica"/>
          <w:szCs w:val="24"/>
        </w:rPr>
        <w:t xml:space="preserve"> tonsillitis, sinusitis, common cold, pneumonia, bronchitis, bronchopneumonia</w:t>
      </w:r>
    </w:p>
    <w:p w14:paraId="66DF7180" w14:textId="77777777" w:rsidR="00F2120C" w:rsidRPr="008C4F2E" w:rsidRDefault="00F2120C" w:rsidP="003E35EF">
      <w:pPr>
        <w:pStyle w:val="ListParagraph"/>
        <w:spacing w:after="160" w:line="259" w:lineRule="auto"/>
        <w:ind w:left="360" w:firstLine="0"/>
        <w:rPr>
          <w:rFonts w:ascii="Helvetica" w:hAnsi="Helvetica"/>
          <w:szCs w:val="24"/>
        </w:rPr>
      </w:pPr>
    </w:p>
    <w:p w14:paraId="18E54682" w14:textId="189DA54F" w:rsidR="00CC64DB" w:rsidRPr="008C4F2E" w:rsidRDefault="006C42AF" w:rsidP="00CC64DB">
      <w:pPr>
        <w:pStyle w:val="Heading2"/>
        <w:rPr>
          <w:rFonts w:ascii="Helvetica" w:hAnsi="Helvetica"/>
          <w:b/>
          <w:sz w:val="24"/>
          <w:szCs w:val="24"/>
        </w:rPr>
      </w:pPr>
      <w:bookmarkStart w:id="7" w:name="_Toc74672406"/>
      <w:r w:rsidRPr="008C4F2E">
        <w:rPr>
          <w:rFonts w:ascii="Helvetica" w:hAnsi="Helvetica"/>
          <w:b/>
          <w:sz w:val="24"/>
          <w:szCs w:val="24"/>
        </w:rPr>
        <w:t>D</w:t>
      </w:r>
      <w:r w:rsidR="00493D25" w:rsidRPr="008C4F2E">
        <w:rPr>
          <w:rFonts w:ascii="Helvetica" w:hAnsi="Helvetica"/>
          <w:b/>
          <w:sz w:val="24"/>
          <w:szCs w:val="24"/>
        </w:rPr>
        <w:t>uration of surgery</w:t>
      </w:r>
      <w:bookmarkEnd w:id="7"/>
    </w:p>
    <w:p w14:paraId="2ECE9F67" w14:textId="3BBED189" w:rsidR="00CC64DB" w:rsidRPr="008C4F2E" w:rsidRDefault="00CC64DB" w:rsidP="00CC64DB">
      <w:pPr>
        <w:rPr>
          <w:rFonts w:ascii="Helvetica" w:hAnsi="Helvetica"/>
          <w:szCs w:val="24"/>
        </w:rPr>
      </w:pPr>
      <w:r w:rsidRPr="008C4F2E">
        <w:rPr>
          <w:rFonts w:ascii="Helvetica" w:hAnsi="Helvetica"/>
          <w:szCs w:val="24"/>
        </w:rPr>
        <w:t>Duration of surgery is calculated from ‘</w:t>
      </w:r>
      <w:proofErr w:type="spellStart"/>
      <w:r w:rsidRPr="008C4F2E">
        <w:rPr>
          <w:rFonts w:ascii="Helvetica" w:hAnsi="Helvetica"/>
          <w:szCs w:val="24"/>
        </w:rPr>
        <w:t>anaesthetic</w:t>
      </w:r>
      <w:proofErr w:type="spellEnd"/>
      <w:r w:rsidRPr="008C4F2E">
        <w:rPr>
          <w:rFonts w:ascii="Helvetica" w:hAnsi="Helvetica"/>
          <w:szCs w:val="24"/>
        </w:rPr>
        <w:t xml:space="preserve"> induction time’ until </w:t>
      </w:r>
      <w:proofErr w:type="spellStart"/>
      <w:r w:rsidRPr="008C4F2E">
        <w:rPr>
          <w:rFonts w:ascii="Helvetica" w:hAnsi="Helvetica"/>
          <w:szCs w:val="24"/>
        </w:rPr>
        <w:t>‘the</w:t>
      </w:r>
      <w:proofErr w:type="spellEnd"/>
      <w:r w:rsidRPr="008C4F2E">
        <w:rPr>
          <w:rFonts w:ascii="Helvetica" w:hAnsi="Helvetica"/>
          <w:szCs w:val="24"/>
        </w:rPr>
        <w:t xml:space="preserve"> end of surgery’</w:t>
      </w:r>
      <w:proofErr w:type="gramStart"/>
      <w:r w:rsidRPr="008C4F2E">
        <w:rPr>
          <w:rFonts w:ascii="Helvetica" w:hAnsi="Helvetica"/>
          <w:szCs w:val="24"/>
        </w:rPr>
        <w:t xml:space="preserve">.  </w:t>
      </w:r>
      <w:proofErr w:type="gramEnd"/>
      <w:r w:rsidRPr="008C4F2E">
        <w:rPr>
          <w:rFonts w:ascii="Helvetica" w:hAnsi="Helvetica"/>
          <w:szCs w:val="24"/>
        </w:rPr>
        <w:t xml:space="preserve">We </w:t>
      </w:r>
      <w:proofErr w:type="spellStart"/>
      <w:r w:rsidRPr="008C4F2E">
        <w:rPr>
          <w:rFonts w:ascii="Helvetica" w:hAnsi="Helvetica"/>
          <w:szCs w:val="24"/>
        </w:rPr>
        <w:t>realise</w:t>
      </w:r>
      <w:proofErr w:type="spellEnd"/>
      <w:r w:rsidRPr="008C4F2E">
        <w:rPr>
          <w:rFonts w:ascii="Helvetica" w:hAnsi="Helvetica"/>
          <w:szCs w:val="24"/>
        </w:rPr>
        <w:t xml:space="preserve"> that some patients will have regional techniques prior to general anaesthesia, and possibly in a ‘block room’ prior to transfer to the operating room. The ‘</w:t>
      </w:r>
      <w:proofErr w:type="spellStart"/>
      <w:r w:rsidRPr="008C4F2E">
        <w:rPr>
          <w:rFonts w:ascii="Helvetica" w:hAnsi="Helvetica"/>
          <w:szCs w:val="24"/>
        </w:rPr>
        <w:t>anaesthetic</w:t>
      </w:r>
      <w:proofErr w:type="spellEnd"/>
      <w:r w:rsidRPr="008C4F2E">
        <w:rPr>
          <w:rFonts w:ascii="Helvetica" w:hAnsi="Helvetica"/>
          <w:szCs w:val="24"/>
        </w:rPr>
        <w:t xml:space="preserve"> induction start time’ should be taken from the time of the first </w:t>
      </w:r>
      <w:proofErr w:type="spellStart"/>
      <w:r w:rsidRPr="008C4F2E">
        <w:rPr>
          <w:rFonts w:ascii="Helvetica" w:hAnsi="Helvetica"/>
          <w:szCs w:val="24"/>
        </w:rPr>
        <w:t>anaesthetic</w:t>
      </w:r>
      <w:proofErr w:type="spellEnd"/>
      <w:r w:rsidRPr="008C4F2E">
        <w:rPr>
          <w:rFonts w:ascii="Helvetica" w:hAnsi="Helvetica"/>
          <w:szCs w:val="24"/>
        </w:rPr>
        <w:t xml:space="preserve"> intervention </w:t>
      </w:r>
      <w:proofErr w:type="gramStart"/>
      <w:r w:rsidRPr="008C4F2E">
        <w:rPr>
          <w:rFonts w:ascii="Helvetica" w:hAnsi="Helvetica"/>
          <w:szCs w:val="24"/>
        </w:rPr>
        <w:t>i.e.</w:t>
      </w:r>
      <w:proofErr w:type="gramEnd"/>
      <w:r w:rsidRPr="008C4F2E">
        <w:rPr>
          <w:rFonts w:ascii="Helvetica" w:hAnsi="Helvetica"/>
          <w:szCs w:val="24"/>
        </w:rPr>
        <w:t xml:space="preserve"> if it is in a remote ‘block room’ then this is the </w:t>
      </w:r>
      <w:proofErr w:type="spellStart"/>
      <w:r w:rsidRPr="00C12B3C">
        <w:rPr>
          <w:rFonts w:ascii="Helvetica" w:hAnsi="Helvetica"/>
          <w:szCs w:val="24"/>
        </w:rPr>
        <w:t>anaesthetic</w:t>
      </w:r>
      <w:proofErr w:type="spellEnd"/>
      <w:r w:rsidRPr="00C12B3C">
        <w:rPr>
          <w:rFonts w:ascii="Helvetica" w:hAnsi="Helvetica"/>
          <w:szCs w:val="24"/>
        </w:rPr>
        <w:t xml:space="preserve"> start time. The ‘end of surgery’ is defined as the time at which the patient leaves the operating room.</w:t>
      </w:r>
    </w:p>
    <w:p w14:paraId="227938F5" w14:textId="77777777" w:rsidR="00A72AA2" w:rsidRPr="008C4F2E" w:rsidRDefault="00A72AA2" w:rsidP="00CC64DB">
      <w:pPr>
        <w:rPr>
          <w:rFonts w:ascii="Helvetica" w:hAnsi="Helvetica"/>
          <w:szCs w:val="24"/>
        </w:rPr>
      </w:pPr>
    </w:p>
    <w:p w14:paraId="1CF9EEC5" w14:textId="3C1FA5A7" w:rsidR="00CC64DB" w:rsidRDefault="00493D25" w:rsidP="00CC64DB">
      <w:pPr>
        <w:pStyle w:val="Heading2"/>
        <w:rPr>
          <w:rFonts w:ascii="Helvetica" w:hAnsi="Helvetica"/>
          <w:b/>
          <w:sz w:val="24"/>
          <w:szCs w:val="24"/>
        </w:rPr>
      </w:pPr>
      <w:bookmarkStart w:id="8" w:name="_Toc74672407"/>
      <w:r w:rsidRPr="005436A5">
        <w:rPr>
          <w:rFonts w:ascii="Helvetica" w:hAnsi="Helvetica"/>
          <w:b/>
          <w:sz w:val="24"/>
          <w:szCs w:val="24"/>
        </w:rPr>
        <w:t>U</w:t>
      </w:r>
      <w:r w:rsidR="00CC64DB" w:rsidRPr="005436A5">
        <w:rPr>
          <w:rFonts w:ascii="Helvetica" w:hAnsi="Helvetica"/>
          <w:b/>
          <w:sz w:val="24"/>
          <w:szCs w:val="24"/>
        </w:rPr>
        <w:t>rgency of surgery</w:t>
      </w:r>
      <w:bookmarkEnd w:id="8"/>
      <w:r w:rsidR="00CC64DB" w:rsidRPr="008C4F2E">
        <w:rPr>
          <w:rFonts w:ascii="Helvetica" w:hAnsi="Helvetica"/>
          <w:b/>
          <w:sz w:val="24"/>
          <w:szCs w:val="24"/>
        </w:rPr>
        <w:t xml:space="preserve"> </w:t>
      </w:r>
    </w:p>
    <w:p w14:paraId="2522C1A0" w14:textId="4DA6F897" w:rsidR="003D27EA" w:rsidRDefault="003D27EA" w:rsidP="003D27EA"/>
    <w:p w14:paraId="199B8B34" w14:textId="7F381544" w:rsidR="003D27EA" w:rsidRDefault="003D27EA" w:rsidP="003128D3">
      <w:pPr>
        <w:ind w:left="0" w:firstLine="0"/>
      </w:pPr>
    </w:p>
    <w:p w14:paraId="3B49C0E0" w14:textId="21022A91" w:rsidR="00CC64DB" w:rsidRPr="008C4F2E" w:rsidRDefault="00CC64DB" w:rsidP="00CC64DB">
      <w:pPr>
        <w:pStyle w:val="ListParagraph"/>
        <w:numPr>
          <w:ilvl w:val="0"/>
          <w:numId w:val="22"/>
        </w:numPr>
        <w:spacing w:after="160" w:line="259" w:lineRule="auto"/>
        <w:rPr>
          <w:rFonts w:ascii="Helvetica" w:hAnsi="Helvetica"/>
          <w:szCs w:val="24"/>
        </w:rPr>
      </w:pPr>
      <w:r w:rsidRPr="008C4F2E">
        <w:rPr>
          <w:rFonts w:ascii="Helvetica" w:hAnsi="Helvetica"/>
          <w:szCs w:val="24"/>
        </w:rPr>
        <w:t xml:space="preserve">Elective: </w:t>
      </w:r>
      <w:r w:rsidR="003D27EA">
        <w:rPr>
          <w:rFonts w:ascii="Helvetica" w:hAnsi="Helvetica"/>
          <w:szCs w:val="24"/>
        </w:rPr>
        <w:t>Intervention planned or booked in advance of routine admission to hospital. Timing to suit patient, hospital and staff.</w:t>
      </w:r>
    </w:p>
    <w:p w14:paraId="68B49C1A" w14:textId="56055DB9" w:rsidR="00B80C81" w:rsidRPr="008C4F2E" w:rsidRDefault="00B80C81" w:rsidP="00CC64DB">
      <w:pPr>
        <w:pStyle w:val="ListParagraph"/>
        <w:numPr>
          <w:ilvl w:val="0"/>
          <w:numId w:val="22"/>
        </w:numPr>
        <w:spacing w:after="160" w:line="259" w:lineRule="auto"/>
        <w:rPr>
          <w:rFonts w:ascii="Helvetica" w:hAnsi="Helvetica"/>
          <w:szCs w:val="24"/>
        </w:rPr>
      </w:pPr>
      <w:r w:rsidRPr="008C4F2E">
        <w:rPr>
          <w:rFonts w:ascii="Helvetica" w:hAnsi="Helvetica"/>
          <w:szCs w:val="24"/>
        </w:rPr>
        <w:t>Expedited</w:t>
      </w:r>
      <w:r w:rsidR="00CE7CCE" w:rsidRPr="008C4F2E">
        <w:rPr>
          <w:rFonts w:ascii="Helvetica" w:hAnsi="Helvetica"/>
          <w:szCs w:val="24"/>
        </w:rPr>
        <w:t>:</w:t>
      </w:r>
      <w:r w:rsidR="003128D3">
        <w:rPr>
          <w:rFonts w:ascii="Helvetica" w:hAnsi="Helvetica"/>
          <w:szCs w:val="24"/>
        </w:rPr>
        <w:t xml:space="preserve"> </w:t>
      </w:r>
      <w:r w:rsidR="003D27EA">
        <w:rPr>
          <w:rFonts w:ascii="Helvetica" w:hAnsi="Helvetica"/>
          <w:szCs w:val="24"/>
        </w:rPr>
        <w:t>Patient requiring early treatment where the condition is not an immediate threat to life, limb or organ survival. Normally within days of decision to operate.</w:t>
      </w:r>
    </w:p>
    <w:p w14:paraId="17792BE4" w14:textId="5F7E5D86" w:rsidR="00CC64DB" w:rsidRPr="008C4F2E" w:rsidRDefault="00CC64DB" w:rsidP="00CC64DB">
      <w:pPr>
        <w:pStyle w:val="ListParagraph"/>
        <w:numPr>
          <w:ilvl w:val="0"/>
          <w:numId w:val="22"/>
        </w:numPr>
        <w:spacing w:after="160" w:line="259" w:lineRule="auto"/>
        <w:rPr>
          <w:rFonts w:ascii="Helvetica" w:hAnsi="Helvetica"/>
          <w:szCs w:val="24"/>
        </w:rPr>
      </w:pPr>
      <w:r w:rsidRPr="008C4F2E">
        <w:rPr>
          <w:rFonts w:ascii="Helvetica" w:hAnsi="Helvetica"/>
          <w:szCs w:val="24"/>
        </w:rPr>
        <w:t>Urgent:</w:t>
      </w:r>
      <w:r w:rsidR="003D27EA">
        <w:rPr>
          <w:rFonts w:ascii="Helvetica" w:hAnsi="Helvetica"/>
          <w:szCs w:val="24"/>
        </w:rPr>
        <w:t xml:space="preserve"> Intervention for acute onset or clinical deterioration of potentially life-threatening conditions, for those conditions that may threaten the survival of limb or organ, for fixation of many fractures and for relief of pain or other distressing symptoms. Normally within hours of decision to operate.</w:t>
      </w:r>
    </w:p>
    <w:p w14:paraId="37E72CEC" w14:textId="118705C2" w:rsidR="003D27EA" w:rsidRPr="003D27EA" w:rsidRDefault="00573DDE" w:rsidP="003D27EA">
      <w:pPr>
        <w:pStyle w:val="ListParagraph"/>
        <w:numPr>
          <w:ilvl w:val="0"/>
          <w:numId w:val="22"/>
        </w:numPr>
        <w:spacing w:after="0" w:line="240" w:lineRule="auto"/>
        <w:rPr>
          <w:rFonts w:ascii="Helvetica" w:eastAsia="Times New Roman" w:hAnsi="Helvetica" w:cs="Times New Roman"/>
          <w:color w:val="auto"/>
          <w:szCs w:val="24"/>
          <w:lang w:val="en-ZA" w:eastAsia="en-GB"/>
        </w:rPr>
      </w:pPr>
      <w:r w:rsidRPr="003D27EA">
        <w:rPr>
          <w:rFonts w:ascii="Helvetica" w:hAnsi="Helvetica"/>
          <w:szCs w:val="24"/>
        </w:rPr>
        <w:t>Immediate</w:t>
      </w:r>
      <w:r w:rsidR="00CC64DB" w:rsidRPr="003D27EA">
        <w:rPr>
          <w:rFonts w:ascii="Helvetica" w:hAnsi="Helvetica"/>
          <w:szCs w:val="24"/>
        </w:rPr>
        <w:t xml:space="preserve">: </w:t>
      </w:r>
      <w:r w:rsidRPr="00CB789B">
        <w:rPr>
          <w:rFonts w:ascii="Helvetica" w:eastAsia="Times New Roman" w:hAnsi="Helvetica" w:cs="Arial"/>
          <w:color w:val="323131"/>
          <w:szCs w:val="24"/>
          <w:lang w:val="en-ZA" w:eastAsia="en-GB"/>
        </w:rPr>
        <w:t xml:space="preserve">Immediate life, limb or organ-saving intervention – resuscitation </w:t>
      </w:r>
      <w:r w:rsidR="003D27EA">
        <w:rPr>
          <w:rFonts w:ascii="Helvetica" w:eastAsia="Times New Roman" w:hAnsi="Helvetica" w:cs="Arial"/>
          <w:color w:val="323131"/>
          <w:szCs w:val="24"/>
          <w:lang w:val="en-ZA" w:eastAsia="en-GB"/>
        </w:rPr>
        <w:t xml:space="preserve">      </w:t>
      </w:r>
      <w:r w:rsidRPr="00CB789B">
        <w:rPr>
          <w:rFonts w:ascii="Helvetica" w:eastAsia="Times New Roman" w:hAnsi="Helvetica" w:cs="Arial"/>
          <w:color w:val="323131"/>
          <w:szCs w:val="24"/>
          <w:lang w:val="en-ZA" w:eastAsia="en-GB"/>
        </w:rPr>
        <w:t>simultaneous with intervention. Normally within minutes of decision to operate</w:t>
      </w:r>
      <w:r w:rsidR="003D27EA" w:rsidRPr="003D27EA">
        <w:rPr>
          <w:rFonts w:ascii="Helvetica" w:hAnsi="Helvetica"/>
          <w:szCs w:val="24"/>
        </w:rPr>
        <w:t>.</w:t>
      </w:r>
    </w:p>
    <w:p w14:paraId="0FE17732" w14:textId="0FA30326" w:rsidR="003D27EA" w:rsidRPr="003D27EA" w:rsidRDefault="003D27EA" w:rsidP="003D27EA">
      <w:pPr>
        <w:pStyle w:val="ListParagraph"/>
        <w:numPr>
          <w:ilvl w:val="1"/>
          <w:numId w:val="22"/>
        </w:numPr>
        <w:spacing w:after="0" w:line="240" w:lineRule="auto"/>
        <w:rPr>
          <w:rFonts w:ascii="Helvetica" w:eastAsia="Times New Roman" w:hAnsi="Helvetica" w:cs="Times New Roman"/>
          <w:color w:val="auto"/>
          <w:szCs w:val="24"/>
          <w:lang w:val="en-ZA" w:eastAsia="en-GB"/>
        </w:rPr>
      </w:pPr>
      <w:proofErr w:type="gramStart"/>
      <w:r w:rsidRPr="003D27EA">
        <w:rPr>
          <w:rFonts w:ascii="Helvetica" w:hAnsi="Helvetica"/>
          <w:szCs w:val="24"/>
        </w:rPr>
        <w:t>Life-saving</w:t>
      </w:r>
      <w:proofErr w:type="gramEnd"/>
    </w:p>
    <w:p w14:paraId="7BBC7E3A" w14:textId="3B35A48A" w:rsidR="003D27EA" w:rsidRPr="003D27EA" w:rsidRDefault="003D27EA" w:rsidP="003D27EA">
      <w:pPr>
        <w:pStyle w:val="ListParagraph"/>
        <w:numPr>
          <w:ilvl w:val="1"/>
          <w:numId w:val="22"/>
        </w:numPr>
        <w:spacing w:after="0" w:line="240" w:lineRule="auto"/>
        <w:rPr>
          <w:rFonts w:ascii="Helvetica" w:eastAsia="Times New Roman" w:hAnsi="Helvetica" w:cs="Times New Roman"/>
          <w:color w:val="auto"/>
          <w:szCs w:val="24"/>
          <w:lang w:val="en-ZA" w:eastAsia="en-GB"/>
        </w:rPr>
      </w:pPr>
      <w:r w:rsidRPr="003D27EA">
        <w:rPr>
          <w:rFonts w:ascii="Helvetica" w:hAnsi="Helvetica"/>
          <w:szCs w:val="24"/>
        </w:rPr>
        <w:t xml:space="preserve">Other </w:t>
      </w:r>
      <w:proofErr w:type="gramStart"/>
      <w:r w:rsidRPr="003D27EA">
        <w:rPr>
          <w:rFonts w:ascii="Helvetica" w:hAnsi="Helvetica"/>
          <w:szCs w:val="24"/>
        </w:rPr>
        <w:t>e.g.</w:t>
      </w:r>
      <w:proofErr w:type="gramEnd"/>
      <w:r w:rsidRPr="003D27EA">
        <w:rPr>
          <w:rFonts w:ascii="Helvetica" w:hAnsi="Helvetica"/>
          <w:szCs w:val="24"/>
        </w:rPr>
        <w:t xml:space="preserve"> limb or organ saving</w:t>
      </w:r>
    </w:p>
    <w:p w14:paraId="6A61CF12" w14:textId="2DE5C6A7" w:rsidR="00CC64DB" w:rsidRPr="003D27EA" w:rsidRDefault="00CC64DB" w:rsidP="00CC64DB">
      <w:pPr>
        <w:rPr>
          <w:rFonts w:ascii="Helvetica" w:hAnsi="Helvetica"/>
          <w:szCs w:val="24"/>
        </w:rPr>
      </w:pPr>
    </w:p>
    <w:p w14:paraId="15126012" w14:textId="77777777" w:rsidR="00CB789B" w:rsidRPr="008C4F2E" w:rsidRDefault="00CB789B" w:rsidP="003D27EA">
      <w:pPr>
        <w:ind w:left="0" w:firstLine="0"/>
        <w:rPr>
          <w:rFonts w:ascii="Helvetica" w:hAnsi="Helvetica"/>
          <w:szCs w:val="24"/>
        </w:rPr>
      </w:pPr>
    </w:p>
    <w:p w14:paraId="4551DD80" w14:textId="02C2E027" w:rsidR="00CC64DB" w:rsidRPr="008C4F2E" w:rsidRDefault="00493D25" w:rsidP="00CC64DB">
      <w:pPr>
        <w:pStyle w:val="Heading2"/>
        <w:rPr>
          <w:rFonts w:ascii="Helvetica" w:hAnsi="Helvetica"/>
          <w:b/>
          <w:sz w:val="24"/>
          <w:szCs w:val="24"/>
        </w:rPr>
      </w:pPr>
      <w:bookmarkStart w:id="9" w:name="_Toc74672408"/>
      <w:r w:rsidRPr="008C4F2E">
        <w:rPr>
          <w:rFonts w:ascii="Helvetica" w:hAnsi="Helvetica"/>
          <w:b/>
          <w:sz w:val="24"/>
          <w:szCs w:val="24"/>
        </w:rPr>
        <w:t>Severity of the surgery</w:t>
      </w:r>
      <w:bookmarkEnd w:id="9"/>
    </w:p>
    <w:p w14:paraId="70AB49EB" w14:textId="77777777" w:rsidR="00CC64DB" w:rsidRPr="008C4F2E" w:rsidRDefault="00CC64DB" w:rsidP="00CC64DB">
      <w:pPr>
        <w:rPr>
          <w:rFonts w:ascii="Helvetica" w:hAnsi="Helvetica"/>
          <w:szCs w:val="24"/>
        </w:rPr>
      </w:pPr>
      <w:r w:rsidRPr="008C4F2E">
        <w:rPr>
          <w:rFonts w:ascii="Helvetica" w:hAnsi="Helvetica"/>
          <w:szCs w:val="24"/>
        </w:rPr>
        <w:t>This is the category of surgery which indicates a combination of complexity and amount of tissue injury.</w:t>
      </w:r>
    </w:p>
    <w:p w14:paraId="3946A62C" w14:textId="04C585BD" w:rsidR="00CC64DB" w:rsidRPr="008C4F2E" w:rsidRDefault="00CC64DB" w:rsidP="008C2A1D">
      <w:pPr>
        <w:pStyle w:val="ListParagraph"/>
        <w:numPr>
          <w:ilvl w:val="0"/>
          <w:numId w:val="23"/>
        </w:numPr>
        <w:spacing w:after="160" w:line="259" w:lineRule="auto"/>
        <w:rPr>
          <w:rFonts w:ascii="Helvetica" w:hAnsi="Helvetica"/>
          <w:szCs w:val="24"/>
        </w:rPr>
      </w:pPr>
      <w:r w:rsidRPr="008C4F2E">
        <w:rPr>
          <w:rFonts w:ascii="Helvetica" w:hAnsi="Helvetica"/>
          <w:szCs w:val="24"/>
        </w:rPr>
        <w:t>Minor surgery would include procedures lasting less than 30 minutes performed in a</w:t>
      </w:r>
      <w:r w:rsidR="008C2A1D" w:rsidRPr="008C4F2E">
        <w:rPr>
          <w:rFonts w:ascii="Helvetica" w:hAnsi="Helvetica"/>
          <w:szCs w:val="24"/>
        </w:rPr>
        <w:t xml:space="preserve"> </w:t>
      </w:r>
      <w:r w:rsidRPr="008C4F2E">
        <w:rPr>
          <w:rFonts w:ascii="Helvetica" w:hAnsi="Helvetica"/>
          <w:szCs w:val="24"/>
        </w:rPr>
        <w:t>dedicated operating room which would often involve extremities or body surface or</w:t>
      </w:r>
      <w:r w:rsidR="008C2A1D" w:rsidRPr="008C4F2E">
        <w:rPr>
          <w:rFonts w:ascii="Helvetica" w:hAnsi="Helvetica"/>
          <w:szCs w:val="24"/>
        </w:rPr>
        <w:t xml:space="preserve"> </w:t>
      </w:r>
      <w:r w:rsidRPr="008C4F2E">
        <w:rPr>
          <w:rFonts w:ascii="Helvetica" w:hAnsi="Helvetica"/>
          <w:szCs w:val="24"/>
        </w:rPr>
        <w:t xml:space="preserve">brief diagnostic and therapeutic </w:t>
      </w:r>
      <w:proofErr w:type="gramStart"/>
      <w:r w:rsidRPr="008C4F2E">
        <w:rPr>
          <w:rFonts w:ascii="Helvetica" w:hAnsi="Helvetica"/>
          <w:szCs w:val="24"/>
        </w:rPr>
        <w:t>procedures .</w:t>
      </w:r>
      <w:proofErr w:type="gramEnd"/>
      <w:r w:rsidRPr="008C4F2E">
        <w:rPr>
          <w:rFonts w:ascii="Helvetica" w:hAnsi="Helvetica"/>
          <w:szCs w:val="24"/>
        </w:rPr>
        <w:t xml:space="preserve"> Examples include examination under anaesthesia, cystoscopy without intervention, removal of small cutaneous </w:t>
      </w:r>
      <w:proofErr w:type="spellStart"/>
      <w:r w:rsidRPr="008C4F2E">
        <w:rPr>
          <w:rFonts w:ascii="Helvetica" w:hAnsi="Helvetica"/>
          <w:szCs w:val="24"/>
        </w:rPr>
        <w:t>tumour</w:t>
      </w:r>
      <w:proofErr w:type="spellEnd"/>
      <w:r w:rsidRPr="008C4F2E">
        <w:rPr>
          <w:rFonts w:ascii="Helvetica" w:hAnsi="Helvetica"/>
          <w:szCs w:val="24"/>
        </w:rPr>
        <w:t>, biopsy of small lesions, tenotomies, interventional radiology etc.</w:t>
      </w:r>
    </w:p>
    <w:p w14:paraId="4DDB00E7" w14:textId="32115797" w:rsidR="00CC64DB" w:rsidRPr="008C4F2E" w:rsidRDefault="00CC64DB" w:rsidP="008C2A1D">
      <w:pPr>
        <w:pStyle w:val="ListParagraph"/>
        <w:numPr>
          <w:ilvl w:val="0"/>
          <w:numId w:val="23"/>
        </w:numPr>
        <w:spacing w:after="160" w:line="259" w:lineRule="auto"/>
        <w:rPr>
          <w:rFonts w:ascii="Helvetica" w:hAnsi="Helvetica"/>
          <w:szCs w:val="24"/>
        </w:rPr>
      </w:pPr>
      <w:r w:rsidRPr="008C4F2E">
        <w:rPr>
          <w:rFonts w:ascii="Helvetica" w:hAnsi="Helvetica"/>
          <w:szCs w:val="24"/>
        </w:rPr>
        <w:t>Intermediate procedures are more prolonged or complex that may pose the risk of</w:t>
      </w:r>
      <w:r w:rsidR="008C2A1D" w:rsidRPr="008C4F2E">
        <w:rPr>
          <w:rFonts w:ascii="Helvetica" w:hAnsi="Helvetica"/>
          <w:szCs w:val="24"/>
        </w:rPr>
        <w:t xml:space="preserve"> </w:t>
      </w:r>
      <w:r w:rsidRPr="008C4F2E">
        <w:rPr>
          <w:rFonts w:ascii="Helvetica" w:hAnsi="Helvetica"/>
          <w:szCs w:val="24"/>
        </w:rPr>
        <w:t xml:space="preserve">significant complications or tissue injury. Examples </w:t>
      </w:r>
      <w:proofErr w:type="gramStart"/>
      <w:r w:rsidRPr="008C4F2E">
        <w:rPr>
          <w:rFonts w:ascii="Helvetica" w:hAnsi="Helvetica"/>
          <w:szCs w:val="24"/>
        </w:rPr>
        <w:t>include  insertion</w:t>
      </w:r>
      <w:proofErr w:type="gramEnd"/>
      <w:r w:rsidRPr="008C4F2E">
        <w:rPr>
          <w:rFonts w:ascii="Helvetica" w:hAnsi="Helvetica"/>
          <w:szCs w:val="24"/>
        </w:rPr>
        <w:t xml:space="preserve"> of k-wires, tonsillectomy, inguinal hernia repair, appendicectomy,  tendon repair of hand, cleft lip and palate repair, ventriculoperitoneal shunts, strabismus surgery etc.</w:t>
      </w:r>
    </w:p>
    <w:p w14:paraId="588EED6E" w14:textId="2ACCEB96" w:rsidR="00CC64DB" w:rsidRPr="008C4F2E" w:rsidRDefault="00CC64DB" w:rsidP="008C2A1D">
      <w:pPr>
        <w:pStyle w:val="ListParagraph"/>
        <w:numPr>
          <w:ilvl w:val="0"/>
          <w:numId w:val="23"/>
        </w:numPr>
        <w:spacing w:after="160" w:line="259" w:lineRule="auto"/>
        <w:rPr>
          <w:rFonts w:ascii="Helvetica" w:hAnsi="Helvetica"/>
          <w:szCs w:val="24"/>
        </w:rPr>
      </w:pPr>
      <w:r w:rsidRPr="008C4F2E">
        <w:rPr>
          <w:rFonts w:ascii="Helvetica" w:hAnsi="Helvetica"/>
          <w:szCs w:val="24"/>
        </w:rPr>
        <w:t>Major surgical procedures are expected to last more than 90 minutes and include major</w:t>
      </w:r>
      <w:r w:rsidR="008C2A1D" w:rsidRPr="008C4F2E">
        <w:rPr>
          <w:rFonts w:ascii="Helvetica" w:hAnsi="Helvetica"/>
          <w:szCs w:val="24"/>
        </w:rPr>
        <w:t xml:space="preserve"> a</w:t>
      </w:r>
      <w:r w:rsidRPr="008C4F2E">
        <w:rPr>
          <w:rFonts w:ascii="Helvetica" w:hAnsi="Helvetica"/>
          <w:szCs w:val="24"/>
        </w:rPr>
        <w:t>bdominal surgery, cardiac surgery, thoracotomy, procedures involving free flap to repair tissue defect, amputation, craniofacial surgery, craniotomy, cystectomy, resection of liver lesions, nephrectomy, transplant surgery, spinal surgery, osteotomy etc.</w:t>
      </w:r>
    </w:p>
    <w:p w14:paraId="7E377936" w14:textId="77777777" w:rsidR="00CC64DB" w:rsidRPr="008C4F2E" w:rsidRDefault="00CC64DB" w:rsidP="00CC64DB">
      <w:pPr>
        <w:rPr>
          <w:rFonts w:ascii="Helvetica" w:hAnsi="Helvetica"/>
          <w:szCs w:val="24"/>
        </w:rPr>
      </w:pPr>
    </w:p>
    <w:p w14:paraId="31320E2B" w14:textId="3BD6C1E1" w:rsidR="00CC64DB" w:rsidRPr="008C4F2E" w:rsidRDefault="00493D25" w:rsidP="00CC64DB">
      <w:pPr>
        <w:pStyle w:val="Heading2"/>
        <w:rPr>
          <w:rFonts w:ascii="Helvetica" w:hAnsi="Helvetica"/>
          <w:b/>
          <w:sz w:val="24"/>
          <w:szCs w:val="24"/>
        </w:rPr>
      </w:pPr>
      <w:bookmarkStart w:id="10" w:name="_Toc74672409"/>
      <w:r w:rsidRPr="008C4F2E">
        <w:rPr>
          <w:rFonts w:ascii="Helvetica" w:hAnsi="Helvetica"/>
          <w:b/>
          <w:sz w:val="24"/>
          <w:szCs w:val="24"/>
        </w:rPr>
        <w:t>P</w:t>
      </w:r>
      <w:r w:rsidR="00CC64DB" w:rsidRPr="008C4F2E">
        <w:rPr>
          <w:rFonts w:ascii="Helvetica" w:hAnsi="Helvetica"/>
          <w:b/>
          <w:sz w:val="24"/>
          <w:szCs w:val="24"/>
        </w:rPr>
        <w:t>rimary indication</w:t>
      </w:r>
      <w:r w:rsidRPr="008C4F2E">
        <w:rPr>
          <w:rFonts w:ascii="Helvetica" w:hAnsi="Helvetica"/>
          <w:b/>
          <w:sz w:val="24"/>
          <w:szCs w:val="24"/>
        </w:rPr>
        <w:t xml:space="preserve"> for surgery</w:t>
      </w:r>
      <w:bookmarkEnd w:id="10"/>
    </w:p>
    <w:p w14:paraId="151C6E2F" w14:textId="4C0972E2" w:rsidR="00CC64DB" w:rsidRPr="008C4F2E" w:rsidRDefault="00CC64DB" w:rsidP="0061727E">
      <w:pPr>
        <w:spacing w:line="240" w:lineRule="auto"/>
        <w:rPr>
          <w:rFonts w:ascii="Helvetica" w:hAnsi="Helvetica"/>
          <w:szCs w:val="24"/>
        </w:rPr>
      </w:pPr>
      <w:r w:rsidRPr="008C4F2E">
        <w:rPr>
          <w:rFonts w:ascii="Helvetica" w:hAnsi="Helvetica"/>
          <w:szCs w:val="24"/>
        </w:rPr>
        <w:t>This is the underlying initiating disease/ event which ultimately resulted in the need for</w:t>
      </w:r>
      <w:r w:rsidR="00D330F7">
        <w:rPr>
          <w:rFonts w:ascii="Helvetica" w:hAnsi="Helvetica"/>
          <w:szCs w:val="24"/>
        </w:rPr>
        <w:t xml:space="preserve"> </w:t>
      </w:r>
      <w:r w:rsidRPr="008C4F2E">
        <w:rPr>
          <w:rFonts w:ascii="Helvetica" w:hAnsi="Helvetica"/>
          <w:szCs w:val="24"/>
        </w:rPr>
        <w:t>surgery. For example, should a patient present with a fractured humerus after a minor fall,</w:t>
      </w:r>
      <w:r w:rsidR="008C2A1D" w:rsidRPr="008C4F2E">
        <w:rPr>
          <w:rFonts w:ascii="Helvetica" w:hAnsi="Helvetica"/>
          <w:szCs w:val="24"/>
        </w:rPr>
        <w:t xml:space="preserve"> </w:t>
      </w:r>
      <w:r w:rsidRPr="008C4F2E">
        <w:rPr>
          <w:rFonts w:ascii="Helvetica" w:hAnsi="Helvetica"/>
          <w:szCs w:val="24"/>
        </w:rPr>
        <w:t xml:space="preserve">but is found to have a malignant </w:t>
      </w:r>
      <w:proofErr w:type="spellStart"/>
      <w:r w:rsidRPr="008C4F2E">
        <w:rPr>
          <w:rFonts w:ascii="Helvetica" w:hAnsi="Helvetica"/>
          <w:szCs w:val="24"/>
        </w:rPr>
        <w:t>tumour</w:t>
      </w:r>
      <w:proofErr w:type="spellEnd"/>
      <w:r w:rsidRPr="008C4F2E">
        <w:rPr>
          <w:rFonts w:ascii="Helvetica" w:hAnsi="Helvetica"/>
          <w:szCs w:val="24"/>
        </w:rPr>
        <w:t xml:space="preserve"> at the fracture site, then the primary indication for</w:t>
      </w:r>
      <w:r w:rsidR="008C2A1D" w:rsidRPr="008C4F2E">
        <w:rPr>
          <w:rFonts w:ascii="Helvetica" w:hAnsi="Helvetica"/>
          <w:szCs w:val="24"/>
        </w:rPr>
        <w:t xml:space="preserve"> </w:t>
      </w:r>
      <w:r w:rsidRPr="008C4F2E">
        <w:rPr>
          <w:rFonts w:ascii="Helvetica" w:hAnsi="Helvetica"/>
          <w:szCs w:val="24"/>
        </w:rPr>
        <w:t xml:space="preserve">surgery is ‘non-communicable disease’ </w:t>
      </w:r>
      <w:proofErr w:type="gramStart"/>
      <w:r w:rsidRPr="008C4F2E">
        <w:rPr>
          <w:rFonts w:ascii="Helvetica" w:hAnsi="Helvetica"/>
          <w:szCs w:val="24"/>
        </w:rPr>
        <w:t>i.e.</w:t>
      </w:r>
      <w:proofErr w:type="gramEnd"/>
      <w:r w:rsidRPr="008C4F2E">
        <w:rPr>
          <w:rFonts w:ascii="Helvetica" w:hAnsi="Helvetica"/>
          <w:szCs w:val="24"/>
        </w:rPr>
        <w:t xml:space="preserve"> cancer, and not ‘traumatic injury’ i.e. trauma,</w:t>
      </w:r>
      <w:r w:rsidR="008C2A1D" w:rsidRPr="008C4F2E">
        <w:rPr>
          <w:rFonts w:ascii="Helvetica" w:hAnsi="Helvetica"/>
          <w:szCs w:val="24"/>
        </w:rPr>
        <w:t xml:space="preserve"> </w:t>
      </w:r>
      <w:r w:rsidRPr="008C4F2E">
        <w:rPr>
          <w:rFonts w:ascii="Helvetica" w:hAnsi="Helvetica"/>
          <w:szCs w:val="24"/>
        </w:rPr>
        <w:t xml:space="preserve">as the </w:t>
      </w:r>
      <w:proofErr w:type="spellStart"/>
      <w:r w:rsidRPr="008C4F2E">
        <w:rPr>
          <w:rFonts w:ascii="Helvetica" w:hAnsi="Helvetica"/>
          <w:szCs w:val="24"/>
        </w:rPr>
        <w:t>tumour</w:t>
      </w:r>
      <w:proofErr w:type="spellEnd"/>
      <w:r w:rsidRPr="008C4F2E">
        <w:rPr>
          <w:rFonts w:ascii="Helvetica" w:hAnsi="Helvetica"/>
          <w:szCs w:val="24"/>
        </w:rPr>
        <w:t xml:space="preserve"> preceded the fall. Another example is a patient presenting with an abscess for incision and drainage who is a diabetic. The underlying disease is diabetes and therefore the primary indication is “</w:t>
      </w:r>
      <w:r w:rsidRPr="0061727E">
        <w:rPr>
          <w:rFonts w:ascii="Helvetica" w:hAnsi="Helvetica"/>
          <w:szCs w:val="24"/>
        </w:rPr>
        <w:t>non-communicable”.</w:t>
      </w:r>
      <w:r w:rsidR="0061727E">
        <w:rPr>
          <w:rFonts w:ascii="Helvetica" w:hAnsi="Helvetica"/>
          <w:szCs w:val="24"/>
        </w:rPr>
        <w:t xml:space="preserve"> </w:t>
      </w:r>
      <w:r w:rsidR="00EA68CD" w:rsidRPr="008C4F2E">
        <w:rPr>
          <w:rFonts w:ascii="Helvetica" w:hAnsi="Helvetica"/>
          <w:szCs w:val="24"/>
        </w:rPr>
        <w:t xml:space="preserve">An inguinal hernia </w:t>
      </w:r>
      <w:r w:rsidR="0061727E">
        <w:rPr>
          <w:rFonts w:ascii="Helvetica" w:hAnsi="Helvetica"/>
          <w:szCs w:val="24"/>
        </w:rPr>
        <w:t xml:space="preserve">requiring inguinal herniorrhaphy </w:t>
      </w:r>
      <w:r w:rsidR="00EA68CD" w:rsidRPr="008C4F2E">
        <w:rPr>
          <w:rFonts w:ascii="Helvetica" w:hAnsi="Helvetica"/>
          <w:szCs w:val="24"/>
        </w:rPr>
        <w:t>in a neonate is a congenital condition.</w:t>
      </w:r>
    </w:p>
    <w:p w14:paraId="0E756A95" w14:textId="77777777" w:rsidR="00EA68CD" w:rsidRPr="008C4F2E" w:rsidRDefault="00EA68CD" w:rsidP="00CC64DB">
      <w:pPr>
        <w:rPr>
          <w:rFonts w:ascii="Helvetica" w:hAnsi="Helvetica"/>
          <w:szCs w:val="24"/>
        </w:rPr>
      </w:pPr>
    </w:p>
    <w:p w14:paraId="7EBBC52E" w14:textId="60A573FD" w:rsidR="00CC64DB" w:rsidRPr="008C4F2E" w:rsidRDefault="00493D25" w:rsidP="00CC64DB">
      <w:pPr>
        <w:pStyle w:val="Heading2"/>
        <w:rPr>
          <w:rFonts w:ascii="Helvetica" w:hAnsi="Helvetica"/>
          <w:b/>
          <w:sz w:val="24"/>
          <w:szCs w:val="24"/>
        </w:rPr>
      </w:pPr>
      <w:bookmarkStart w:id="11" w:name="_Toc74672410"/>
      <w:r w:rsidRPr="008C4F2E">
        <w:rPr>
          <w:rFonts w:ascii="Helvetica" w:hAnsi="Helvetica"/>
          <w:b/>
          <w:sz w:val="24"/>
          <w:szCs w:val="24"/>
        </w:rPr>
        <w:t>Traumatic injury</w:t>
      </w:r>
      <w:r w:rsidR="00CC64DB" w:rsidRPr="008C4F2E">
        <w:rPr>
          <w:rFonts w:ascii="Helvetica" w:hAnsi="Helvetica"/>
          <w:b/>
          <w:sz w:val="24"/>
          <w:szCs w:val="24"/>
        </w:rPr>
        <w:t xml:space="preserve"> as the</w:t>
      </w:r>
      <w:r w:rsidRPr="008C4F2E">
        <w:rPr>
          <w:rFonts w:ascii="Helvetica" w:hAnsi="Helvetica"/>
          <w:b/>
          <w:sz w:val="24"/>
          <w:szCs w:val="24"/>
        </w:rPr>
        <w:t xml:space="preserve"> primary indication for surgery</w:t>
      </w:r>
      <w:bookmarkEnd w:id="11"/>
    </w:p>
    <w:p w14:paraId="04887A30" w14:textId="5E0FC421" w:rsidR="00CC64DB" w:rsidRPr="008C4F2E" w:rsidRDefault="00CC64DB" w:rsidP="00CC64DB">
      <w:pPr>
        <w:rPr>
          <w:rFonts w:ascii="Helvetica" w:hAnsi="Helvetica"/>
          <w:szCs w:val="24"/>
        </w:rPr>
      </w:pPr>
      <w:r w:rsidRPr="008C4F2E">
        <w:rPr>
          <w:rFonts w:ascii="Helvetica" w:hAnsi="Helvetica"/>
          <w:szCs w:val="24"/>
        </w:rPr>
        <w:t xml:space="preserve">Injury is defined as damage or harm to the body resulting in impairment of health whether unintentional or intentional. It can result from exposure to thermal, mechanical, electrical, or chemical energies. The World Health Organization defines ‘Violence’ as the intentional use of physical force or power, threatened or actual, against oneself, another person, or against a group or community, which either results in or has a high likelihood of resulting in injury, death, psychological harm, maldevelopment, or deprivation (World Health Organization, 2002). Unintentional injuries may include near drowning, falls, burns, motor vehicle accidents, poisonings, sports injuries and traumatic brain </w:t>
      </w:r>
      <w:proofErr w:type="gramStart"/>
      <w:r w:rsidRPr="008C4F2E">
        <w:rPr>
          <w:rFonts w:ascii="Helvetica" w:hAnsi="Helvetica"/>
          <w:szCs w:val="24"/>
        </w:rPr>
        <w:t>injury</w:t>
      </w:r>
      <w:proofErr w:type="gramEnd"/>
      <w:r w:rsidRPr="008C4F2E">
        <w:rPr>
          <w:rFonts w:ascii="Helvetica" w:hAnsi="Helvetica"/>
          <w:szCs w:val="24"/>
        </w:rPr>
        <w:t xml:space="preserve"> amongst others. Intentional injuries (or violence) may include assault, parasuicide, etc. Therefore ‘traumatic injury’ would include all intentional and unintentional injuries which were primarily responsible for surgery.</w:t>
      </w:r>
      <w:r w:rsidR="00EA68CD" w:rsidRPr="008C4F2E">
        <w:rPr>
          <w:rFonts w:ascii="Helvetica" w:hAnsi="Helvetica"/>
          <w:szCs w:val="24"/>
        </w:rPr>
        <w:t xml:space="preserve"> </w:t>
      </w:r>
    </w:p>
    <w:p w14:paraId="560CE276" w14:textId="77777777" w:rsidR="00CC64DB" w:rsidRPr="008C4F2E" w:rsidRDefault="00CC64DB" w:rsidP="0049447D">
      <w:pPr>
        <w:ind w:left="0" w:firstLine="0"/>
        <w:rPr>
          <w:rFonts w:ascii="Helvetica" w:hAnsi="Helvetica"/>
          <w:szCs w:val="24"/>
        </w:rPr>
      </w:pPr>
    </w:p>
    <w:p w14:paraId="6E2E7DB5" w14:textId="77777777" w:rsidR="00850D31" w:rsidRPr="008C4F2E" w:rsidRDefault="00850D31" w:rsidP="00850D31">
      <w:pPr>
        <w:pStyle w:val="Heading2"/>
        <w:rPr>
          <w:rFonts w:ascii="Helvetica" w:hAnsi="Helvetica"/>
          <w:b/>
          <w:sz w:val="24"/>
          <w:szCs w:val="24"/>
        </w:rPr>
      </w:pPr>
      <w:bookmarkStart w:id="12" w:name="_Toc74672411"/>
      <w:r w:rsidRPr="008C4F2E">
        <w:rPr>
          <w:rFonts w:ascii="Helvetica" w:hAnsi="Helvetica"/>
          <w:b/>
          <w:sz w:val="24"/>
          <w:szCs w:val="24"/>
        </w:rPr>
        <w:t>Neurosurgery</w:t>
      </w:r>
      <w:bookmarkEnd w:id="12"/>
    </w:p>
    <w:p w14:paraId="08997900" w14:textId="309079BC" w:rsidR="00850D31" w:rsidRPr="008C4F2E" w:rsidRDefault="00850D31" w:rsidP="00850D31">
      <w:pPr>
        <w:rPr>
          <w:rFonts w:ascii="Helvetica" w:hAnsi="Helvetica"/>
          <w:szCs w:val="24"/>
        </w:rPr>
      </w:pPr>
      <w:r w:rsidRPr="008C4F2E">
        <w:rPr>
          <w:rFonts w:ascii="Helvetica" w:hAnsi="Helvetica"/>
          <w:szCs w:val="24"/>
        </w:rPr>
        <w:t xml:space="preserve">Neurosurgical procedures are defined as involving the brain and cervical spine. Surgery on the thoracic and lumbar spine is defined as </w:t>
      </w:r>
      <w:proofErr w:type="spellStart"/>
      <w:r w:rsidRPr="008C4F2E">
        <w:rPr>
          <w:rFonts w:ascii="Helvetica" w:hAnsi="Helvetica"/>
          <w:szCs w:val="24"/>
        </w:rPr>
        <w:t>orthopaedic</w:t>
      </w:r>
      <w:proofErr w:type="spellEnd"/>
      <w:r w:rsidRPr="008C4F2E">
        <w:rPr>
          <w:rFonts w:ascii="Helvetica" w:hAnsi="Helvetica"/>
          <w:szCs w:val="24"/>
        </w:rPr>
        <w:t xml:space="preserve"> surgery.</w:t>
      </w:r>
    </w:p>
    <w:p w14:paraId="249E7656" w14:textId="77777777" w:rsidR="00850D31" w:rsidRPr="008C4F2E" w:rsidRDefault="00850D31" w:rsidP="00CC64DB">
      <w:pPr>
        <w:pStyle w:val="Heading2"/>
        <w:rPr>
          <w:rFonts w:ascii="Helvetica" w:hAnsi="Helvetica"/>
          <w:b/>
          <w:sz w:val="24"/>
          <w:szCs w:val="24"/>
        </w:rPr>
      </w:pPr>
    </w:p>
    <w:p w14:paraId="21CB6DBA" w14:textId="35B6105C" w:rsidR="00CC64DB" w:rsidRPr="008C4F2E" w:rsidRDefault="00493D25" w:rsidP="00CC64DB">
      <w:pPr>
        <w:pStyle w:val="Heading2"/>
        <w:rPr>
          <w:rFonts w:ascii="Helvetica" w:hAnsi="Helvetica"/>
          <w:b/>
          <w:sz w:val="24"/>
          <w:szCs w:val="24"/>
        </w:rPr>
      </w:pPr>
      <w:bookmarkStart w:id="13" w:name="_Toc74672412"/>
      <w:r w:rsidRPr="005436A5">
        <w:rPr>
          <w:rFonts w:ascii="Helvetica" w:hAnsi="Helvetica"/>
          <w:b/>
          <w:sz w:val="24"/>
          <w:szCs w:val="24"/>
        </w:rPr>
        <w:t>Anaesthesia and Surgical providers</w:t>
      </w:r>
      <w:bookmarkEnd w:id="13"/>
    </w:p>
    <w:p w14:paraId="143D48BF" w14:textId="785CA275" w:rsidR="00CC64DB" w:rsidRPr="008C4F2E" w:rsidRDefault="00CC64DB" w:rsidP="00CC64DB">
      <w:pPr>
        <w:rPr>
          <w:rFonts w:ascii="Helvetica" w:hAnsi="Helvetica"/>
          <w:szCs w:val="24"/>
        </w:rPr>
      </w:pPr>
      <w:r w:rsidRPr="008C4F2E">
        <w:rPr>
          <w:rFonts w:ascii="Helvetica" w:hAnsi="Helvetica"/>
          <w:szCs w:val="24"/>
        </w:rPr>
        <w:t xml:space="preserve">We have decided to ask about the most senior staff member who is involved in the case and are present in the operating room. The most senior surgeon may not perform the operation themselves but watch a junior colleague do this. However, they are still the most senior surgeon in the operating room and could, for example, assist if something went wrong. The most senior surgeon may not be present in the operating room throughout the entire procedure. The same principles apply to </w:t>
      </w:r>
      <w:proofErr w:type="spellStart"/>
      <w:r w:rsidRPr="008C4F2E">
        <w:rPr>
          <w:rFonts w:ascii="Helvetica" w:hAnsi="Helvetica"/>
          <w:szCs w:val="24"/>
        </w:rPr>
        <w:t>anaesthetists</w:t>
      </w:r>
      <w:proofErr w:type="spellEnd"/>
      <w:r w:rsidRPr="008C4F2E">
        <w:rPr>
          <w:rFonts w:ascii="Helvetica" w:hAnsi="Helvetica"/>
          <w:szCs w:val="24"/>
        </w:rPr>
        <w:t>.</w:t>
      </w:r>
    </w:p>
    <w:p w14:paraId="1EE898FD" w14:textId="59813A12" w:rsidR="00A72AA2" w:rsidRPr="008C4F2E" w:rsidRDefault="00A72AA2" w:rsidP="00A72AA2">
      <w:pPr>
        <w:pStyle w:val="NormalWeb"/>
        <w:rPr>
          <w:rFonts w:ascii="Helvetica" w:hAnsi="Helvetica"/>
        </w:rPr>
      </w:pPr>
      <w:r w:rsidRPr="008C4F2E">
        <w:rPr>
          <w:rFonts w:ascii="Helvetica" w:hAnsi="Helvetica" w:cs="Arial"/>
          <w:b/>
          <w:bCs/>
        </w:rPr>
        <w:t xml:space="preserve">Physician (specialist) </w:t>
      </w:r>
      <w:proofErr w:type="spellStart"/>
      <w:r w:rsidRPr="008C4F2E">
        <w:rPr>
          <w:rFonts w:ascii="Helvetica" w:hAnsi="Helvetica" w:cs="Arial"/>
          <w:b/>
          <w:bCs/>
        </w:rPr>
        <w:t>anaesthesiologist</w:t>
      </w:r>
      <w:proofErr w:type="spellEnd"/>
      <w:r w:rsidRPr="008C4F2E">
        <w:rPr>
          <w:rFonts w:ascii="Helvetica" w:hAnsi="Helvetica" w:cs="Arial"/>
          <w:b/>
          <w:bCs/>
        </w:rPr>
        <w:t xml:space="preserve">/surgeon: </w:t>
      </w:r>
      <w:r w:rsidRPr="008C4F2E">
        <w:rPr>
          <w:rFonts w:ascii="Helvetica" w:hAnsi="Helvetica"/>
        </w:rPr>
        <w:t xml:space="preserve">A graduate of medical school who has completed a </w:t>
      </w:r>
      <w:r w:rsidRPr="008C4F2E">
        <w:rPr>
          <w:rFonts w:ascii="Helvetica" w:hAnsi="Helvetica" w:cs="Arial"/>
          <w:i/>
          <w:iCs/>
        </w:rPr>
        <w:t xml:space="preserve">nationally recognized </w:t>
      </w:r>
      <w:r w:rsidRPr="008C4F2E">
        <w:rPr>
          <w:rFonts w:ascii="Helvetica" w:hAnsi="Helvetica"/>
        </w:rPr>
        <w:t xml:space="preserve">specialist anaesthesia/surgery training program/residency </w:t>
      </w:r>
    </w:p>
    <w:p w14:paraId="5C41EFD6" w14:textId="57DA4A4E" w:rsidR="00A72AA2" w:rsidRPr="008C4F2E" w:rsidRDefault="00A72AA2" w:rsidP="00A72AA2">
      <w:pPr>
        <w:pStyle w:val="NormalWeb"/>
        <w:rPr>
          <w:rFonts w:ascii="Helvetica" w:hAnsi="Helvetica"/>
        </w:rPr>
      </w:pPr>
      <w:r w:rsidRPr="008C4F2E">
        <w:rPr>
          <w:rFonts w:ascii="Helvetica" w:hAnsi="Helvetica" w:cs="Arial"/>
          <w:b/>
          <w:bCs/>
        </w:rPr>
        <w:t xml:space="preserve">Non-specialist physician </w:t>
      </w:r>
      <w:proofErr w:type="spellStart"/>
      <w:r w:rsidRPr="008C4F2E">
        <w:rPr>
          <w:rFonts w:ascii="Helvetica" w:hAnsi="Helvetica" w:cs="Arial"/>
          <w:b/>
          <w:bCs/>
        </w:rPr>
        <w:t>anaesthetist</w:t>
      </w:r>
      <w:proofErr w:type="spellEnd"/>
      <w:r w:rsidRPr="008C4F2E">
        <w:rPr>
          <w:rFonts w:ascii="Helvetica" w:hAnsi="Helvetica" w:cs="Arial"/>
          <w:b/>
          <w:bCs/>
        </w:rPr>
        <w:t>/surgeon</w:t>
      </w:r>
      <w:r w:rsidRPr="008C4F2E">
        <w:rPr>
          <w:rFonts w:ascii="Helvetica" w:hAnsi="Helvetica"/>
        </w:rPr>
        <w:t>: A graduate of medical school who has not completed a specialist training program/residency in anaesthesia/</w:t>
      </w:r>
      <w:proofErr w:type="gramStart"/>
      <w:r w:rsidRPr="008C4F2E">
        <w:rPr>
          <w:rFonts w:ascii="Helvetica" w:hAnsi="Helvetica"/>
        </w:rPr>
        <w:t>surgery  but</w:t>
      </w:r>
      <w:proofErr w:type="gramEnd"/>
      <w:r w:rsidRPr="008C4F2E">
        <w:rPr>
          <w:rFonts w:ascii="Helvetica" w:hAnsi="Helvetica"/>
        </w:rPr>
        <w:t xml:space="preserve"> has undergone some formal anaesthesia/surgery training </w:t>
      </w:r>
    </w:p>
    <w:p w14:paraId="689ABAFC" w14:textId="1156E912" w:rsidR="00A72AA2" w:rsidRPr="008C4F2E" w:rsidRDefault="00A72AA2" w:rsidP="00A72AA2">
      <w:pPr>
        <w:pStyle w:val="NormalWeb"/>
        <w:rPr>
          <w:rFonts w:ascii="Helvetica" w:hAnsi="Helvetica"/>
        </w:rPr>
      </w:pPr>
      <w:r w:rsidRPr="008C4F2E">
        <w:rPr>
          <w:rFonts w:ascii="Helvetica" w:hAnsi="Helvetica" w:cs="Arial"/>
          <w:b/>
          <w:bCs/>
        </w:rPr>
        <w:t xml:space="preserve">Nurse </w:t>
      </w:r>
      <w:proofErr w:type="spellStart"/>
      <w:r w:rsidRPr="008C4F2E">
        <w:rPr>
          <w:rFonts w:ascii="Helvetica" w:hAnsi="Helvetica" w:cs="Arial"/>
          <w:b/>
          <w:bCs/>
        </w:rPr>
        <w:t>anaesthetist</w:t>
      </w:r>
      <w:proofErr w:type="spellEnd"/>
      <w:r w:rsidRPr="008C4F2E">
        <w:rPr>
          <w:rFonts w:ascii="Helvetica" w:hAnsi="Helvetica" w:cs="Arial"/>
          <w:b/>
          <w:bCs/>
        </w:rPr>
        <w:t xml:space="preserve">/surgeon: </w:t>
      </w:r>
      <w:r w:rsidRPr="008C4F2E">
        <w:rPr>
          <w:rFonts w:ascii="Helvetica" w:hAnsi="Helvetica"/>
        </w:rPr>
        <w:t xml:space="preserve">A graduate of a nursing school who has also completed a </w:t>
      </w:r>
      <w:r w:rsidRPr="008C4F2E">
        <w:rPr>
          <w:rFonts w:ascii="Helvetica" w:hAnsi="Helvetica" w:cs="Arial"/>
          <w:i/>
          <w:iCs/>
        </w:rPr>
        <w:t xml:space="preserve">nationally recognized </w:t>
      </w:r>
      <w:r w:rsidRPr="008C4F2E">
        <w:rPr>
          <w:rFonts w:ascii="Helvetica" w:hAnsi="Helvetica"/>
        </w:rPr>
        <w:t xml:space="preserve">nurse </w:t>
      </w:r>
      <w:proofErr w:type="spellStart"/>
      <w:r w:rsidRPr="008C4F2E">
        <w:rPr>
          <w:rFonts w:ascii="Helvetica" w:hAnsi="Helvetica"/>
        </w:rPr>
        <w:t>anaesthetist</w:t>
      </w:r>
      <w:proofErr w:type="spellEnd"/>
      <w:r w:rsidRPr="008C4F2E">
        <w:rPr>
          <w:rFonts w:ascii="Helvetica" w:hAnsi="Helvetica"/>
        </w:rPr>
        <w:t xml:space="preserve">/ nurse surgeon training program </w:t>
      </w:r>
    </w:p>
    <w:p w14:paraId="538D6A93" w14:textId="1A32673A" w:rsidR="0077057E" w:rsidRPr="008C4F2E" w:rsidRDefault="00A72AA2" w:rsidP="00C04D80">
      <w:pPr>
        <w:pStyle w:val="NormalWeb"/>
        <w:rPr>
          <w:rFonts w:ascii="Helvetica" w:hAnsi="Helvetica"/>
        </w:rPr>
      </w:pPr>
      <w:r w:rsidRPr="008C4F2E">
        <w:rPr>
          <w:rFonts w:ascii="Helvetica" w:hAnsi="Helvetica" w:cs="Arial"/>
          <w:b/>
          <w:bCs/>
        </w:rPr>
        <w:t xml:space="preserve">Non-physician, non-nurse </w:t>
      </w:r>
      <w:proofErr w:type="spellStart"/>
      <w:r w:rsidRPr="008C4F2E">
        <w:rPr>
          <w:rFonts w:ascii="Helvetica" w:hAnsi="Helvetica" w:cs="Arial"/>
          <w:b/>
          <w:bCs/>
        </w:rPr>
        <w:t>anaesthetist</w:t>
      </w:r>
      <w:proofErr w:type="spellEnd"/>
      <w:r w:rsidRPr="008C4F2E">
        <w:rPr>
          <w:rFonts w:ascii="Helvetica" w:hAnsi="Helvetica" w:cs="Arial"/>
          <w:b/>
          <w:bCs/>
        </w:rPr>
        <w:t xml:space="preserve">: </w:t>
      </w:r>
      <w:r w:rsidRPr="008C4F2E">
        <w:rPr>
          <w:rFonts w:ascii="Helvetica" w:hAnsi="Helvetica"/>
        </w:rPr>
        <w:t>An anaesthesia/</w:t>
      </w:r>
      <w:proofErr w:type="gramStart"/>
      <w:r w:rsidRPr="008C4F2E">
        <w:rPr>
          <w:rFonts w:ascii="Helvetica" w:hAnsi="Helvetica"/>
        </w:rPr>
        <w:t>surgery  provider</w:t>
      </w:r>
      <w:proofErr w:type="gramEnd"/>
      <w:r w:rsidRPr="008C4F2E">
        <w:rPr>
          <w:rFonts w:ascii="Helvetica" w:hAnsi="Helvetica"/>
        </w:rPr>
        <w:t xml:space="preserve"> with no nursing degree, but who has completed a </w:t>
      </w:r>
      <w:r w:rsidRPr="008C4F2E">
        <w:rPr>
          <w:rFonts w:ascii="Helvetica" w:hAnsi="Helvetica" w:cs="Arial"/>
          <w:i/>
          <w:iCs/>
        </w:rPr>
        <w:t xml:space="preserve">nationally recognized </w:t>
      </w:r>
      <w:proofErr w:type="spellStart"/>
      <w:r w:rsidRPr="008C4F2E">
        <w:rPr>
          <w:rFonts w:ascii="Helvetica" w:hAnsi="Helvetica"/>
        </w:rPr>
        <w:t>anaesthetist</w:t>
      </w:r>
      <w:proofErr w:type="spellEnd"/>
      <w:r w:rsidRPr="008C4F2E">
        <w:rPr>
          <w:rFonts w:ascii="Helvetica" w:hAnsi="Helvetica"/>
        </w:rPr>
        <w:t xml:space="preserve">/surgery training program </w:t>
      </w:r>
    </w:p>
    <w:p w14:paraId="3DE795F3" w14:textId="77777777" w:rsidR="0077057E" w:rsidRPr="008C4F2E" w:rsidRDefault="0077057E" w:rsidP="00C04D80">
      <w:pPr>
        <w:ind w:left="0" w:firstLine="0"/>
        <w:rPr>
          <w:rFonts w:ascii="Helvetica" w:hAnsi="Helvetica"/>
          <w:szCs w:val="24"/>
        </w:rPr>
      </w:pPr>
    </w:p>
    <w:p w14:paraId="30C49816" w14:textId="62CBF736" w:rsidR="004F0E17" w:rsidRPr="008C4F2E" w:rsidRDefault="000C070C" w:rsidP="00A15888">
      <w:pPr>
        <w:pStyle w:val="Heading1"/>
        <w:ind w:left="0" w:firstLine="0"/>
        <w:rPr>
          <w:rFonts w:ascii="Helvetica" w:hAnsi="Helvetica"/>
          <w:b/>
          <w:sz w:val="24"/>
          <w:szCs w:val="24"/>
        </w:rPr>
      </w:pPr>
      <w:bookmarkStart w:id="14" w:name="_Toc74672413"/>
      <w:r w:rsidRPr="008C4F2E">
        <w:rPr>
          <w:rFonts w:ascii="Helvetica" w:hAnsi="Helvetica"/>
          <w:b/>
          <w:sz w:val="24"/>
          <w:szCs w:val="24"/>
        </w:rPr>
        <w:t xml:space="preserve">Definitions of </w:t>
      </w:r>
      <w:r w:rsidR="003E35EF" w:rsidRPr="008C4F2E">
        <w:rPr>
          <w:rFonts w:ascii="Helvetica" w:hAnsi="Helvetica"/>
          <w:b/>
          <w:sz w:val="24"/>
          <w:szCs w:val="24"/>
        </w:rPr>
        <w:t xml:space="preserve">intra-operative </w:t>
      </w:r>
      <w:r w:rsidR="00D338E9" w:rsidRPr="008C4F2E">
        <w:rPr>
          <w:rFonts w:ascii="Helvetica" w:hAnsi="Helvetica"/>
          <w:b/>
          <w:sz w:val="24"/>
          <w:szCs w:val="24"/>
        </w:rPr>
        <w:t xml:space="preserve">severe </w:t>
      </w:r>
      <w:r w:rsidR="005136E8" w:rsidRPr="008C4F2E">
        <w:rPr>
          <w:rFonts w:ascii="Helvetica" w:hAnsi="Helvetica"/>
          <w:b/>
          <w:sz w:val="24"/>
          <w:szCs w:val="24"/>
        </w:rPr>
        <w:t xml:space="preserve">anaesthesia-related </w:t>
      </w:r>
      <w:r w:rsidR="003E35EF" w:rsidRPr="008C4F2E">
        <w:rPr>
          <w:rFonts w:ascii="Helvetica" w:hAnsi="Helvetica"/>
          <w:b/>
          <w:sz w:val="24"/>
          <w:szCs w:val="24"/>
        </w:rPr>
        <w:t>critical events</w:t>
      </w:r>
      <w:bookmarkEnd w:id="14"/>
    </w:p>
    <w:p w14:paraId="010B603C" w14:textId="77777777" w:rsidR="004F0E17" w:rsidRPr="008C4F2E" w:rsidRDefault="000C070C">
      <w:pPr>
        <w:spacing w:after="191" w:line="259" w:lineRule="auto"/>
        <w:ind w:left="0" w:firstLine="0"/>
        <w:rPr>
          <w:rFonts w:ascii="Helvetica" w:hAnsi="Helvetica"/>
          <w:szCs w:val="24"/>
        </w:rPr>
      </w:pPr>
      <w:r w:rsidRPr="008C4F2E">
        <w:rPr>
          <w:rFonts w:ascii="Helvetica" w:hAnsi="Helvetica"/>
          <w:szCs w:val="24"/>
        </w:rPr>
        <w:t xml:space="preserve"> </w:t>
      </w:r>
    </w:p>
    <w:p w14:paraId="2C7781EA" w14:textId="703873D7" w:rsidR="004F0E17" w:rsidRPr="008C4F2E" w:rsidRDefault="000C070C">
      <w:pPr>
        <w:ind w:left="-5"/>
        <w:rPr>
          <w:rFonts w:ascii="Helvetica" w:hAnsi="Helvetica"/>
          <w:szCs w:val="24"/>
        </w:rPr>
      </w:pPr>
      <w:r w:rsidRPr="008C4F2E">
        <w:rPr>
          <w:rFonts w:ascii="Helvetica" w:hAnsi="Helvetica"/>
          <w:szCs w:val="24"/>
        </w:rPr>
        <w:t xml:space="preserve">The following definitions are provided for guidance where the nature of a possible </w:t>
      </w:r>
      <w:r w:rsidRPr="00C04D80">
        <w:rPr>
          <w:rFonts w:ascii="Helvetica" w:hAnsi="Helvetica"/>
          <w:szCs w:val="24"/>
        </w:rPr>
        <w:t xml:space="preserve">complication </w:t>
      </w:r>
      <w:r w:rsidR="005136E8" w:rsidRPr="00C04D80">
        <w:rPr>
          <w:rFonts w:ascii="Helvetica" w:hAnsi="Helvetica"/>
          <w:szCs w:val="24"/>
        </w:rPr>
        <w:t>during</w:t>
      </w:r>
      <w:r w:rsidRPr="00C04D80">
        <w:rPr>
          <w:rFonts w:ascii="Helvetica" w:hAnsi="Helvetica"/>
          <w:szCs w:val="24"/>
        </w:rPr>
        <w:t xml:space="preserve"> anaesthesia</w:t>
      </w:r>
      <w:r w:rsidRPr="008C4F2E">
        <w:rPr>
          <w:rFonts w:ascii="Helvetica" w:hAnsi="Helvetica"/>
          <w:szCs w:val="24"/>
        </w:rPr>
        <w:t xml:space="preserve"> is uncertain</w:t>
      </w:r>
      <w:proofErr w:type="gramStart"/>
      <w:r w:rsidRPr="008C4F2E">
        <w:rPr>
          <w:rFonts w:ascii="Helvetica" w:hAnsi="Helvetica"/>
          <w:szCs w:val="24"/>
        </w:rPr>
        <w:t xml:space="preserve">.  </w:t>
      </w:r>
      <w:proofErr w:type="gramEnd"/>
      <w:r w:rsidR="00DF0778" w:rsidRPr="008C4F2E">
        <w:rPr>
          <w:rFonts w:ascii="Helvetica" w:hAnsi="Helvetica"/>
          <w:szCs w:val="24"/>
        </w:rPr>
        <w:t xml:space="preserve">These include any events which take place from the start of anaesthesia until </w:t>
      </w:r>
      <w:r w:rsidR="00DF0778" w:rsidRPr="009B7500">
        <w:rPr>
          <w:rFonts w:ascii="Helvetica" w:hAnsi="Helvetica"/>
          <w:szCs w:val="24"/>
        </w:rPr>
        <w:t>discharge from PACU.</w:t>
      </w:r>
      <w:r w:rsidR="00DF0778" w:rsidRPr="008C4F2E">
        <w:rPr>
          <w:rFonts w:ascii="Helvetica" w:hAnsi="Helvetica"/>
          <w:szCs w:val="24"/>
        </w:rPr>
        <w:t xml:space="preserve"> </w:t>
      </w:r>
    </w:p>
    <w:p w14:paraId="7FBFB69C" w14:textId="77777777" w:rsidR="004F0E17" w:rsidRPr="008C4F2E" w:rsidRDefault="000C070C">
      <w:pPr>
        <w:spacing w:after="76" w:line="259" w:lineRule="auto"/>
        <w:ind w:left="0" w:firstLine="0"/>
        <w:rPr>
          <w:rFonts w:ascii="Helvetica" w:hAnsi="Helvetica"/>
          <w:szCs w:val="24"/>
        </w:rPr>
      </w:pPr>
      <w:r w:rsidRPr="008C4F2E">
        <w:rPr>
          <w:rFonts w:ascii="Helvetica" w:hAnsi="Helvetica"/>
          <w:b/>
          <w:szCs w:val="24"/>
        </w:rPr>
        <w:t xml:space="preserve">  </w:t>
      </w:r>
    </w:p>
    <w:p w14:paraId="686B45B6" w14:textId="77777777" w:rsidR="00933150" w:rsidRPr="008C4F2E" w:rsidRDefault="00933150" w:rsidP="00165470">
      <w:pPr>
        <w:pStyle w:val="Heading2"/>
        <w:rPr>
          <w:rFonts w:ascii="Helvetica" w:hAnsi="Helvetica"/>
          <w:b/>
          <w:sz w:val="24"/>
          <w:szCs w:val="24"/>
        </w:rPr>
      </w:pPr>
      <w:bookmarkStart w:id="15" w:name="_Toc74672414"/>
      <w:r w:rsidRPr="008C4F2E">
        <w:rPr>
          <w:rFonts w:ascii="Helvetica" w:hAnsi="Helvetica"/>
          <w:b/>
          <w:sz w:val="24"/>
          <w:szCs w:val="24"/>
        </w:rPr>
        <w:t>Anaphylaxis</w:t>
      </w:r>
      <w:bookmarkEnd w:id="15"/>
    </w:p>
    <w:p w14:paraId="6C10FCB6" w14:textId="77777777" w:rsidR="0077057E" w:rsidRPr="008C4F2E" w:rsidRDefault="0077057E" w:rsidP="0077057E">
      <w:pPr>
        <w:pStyle w:val="Default"/>
        <w:rPr>
          <w:rFonts w:ascii="Helvetica" w:hAnsi="Helvetic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21"/>
      </w:tblGrid>
      <w:tr w:rsidR="0077057E" w:rsidRPr="008C4F2E" w14:paraId="58BFF9B6" w14:textId="77777777" w:rsidTr="0077057E">
        <w:trPr>
          <w:trHeight w:val="100"/>
        </w:trPr>
        <w:tc>
          <w:tcPr>
            <w:tcW w:w="8221" w:type="dxa"/>
          </w:tcPr>
          <w:p w14:paraId="62BBC6A1" w14:textId="42DB3D2A" w:rsidR="0077057E" w:rsidRPr="008C4F2E" w:rsidRDefault="0077057E">
            <w:pPr>
              <w:pStyle w:val="Default"/>
              <w:rPr>
                <w:rFonts w:ascii="Helvetica" w:hAnsi="Helvetica"/>
              </w:rPr>
            </w:pPr>
            <w:r w:rsidRPr="008C4F2E">
              <w:rPr>
                <w:rFonts w:ascii="Helvetica" w:hAnsi="Helvetica"/>
              </w:rPr>
              <w:t xml:space="preserve">The occurrence of any suspected </w:t>
            </w:r>
            <w:proofErr w:type="spellStart"/>
            <w:r w:rsidRPr="008C4F2E">
              <w:rPr>
                <w:rFonts w:ascii="Helvetica" w:hAnsi="Helvetica"/>
              </w:rPr>
              <w:t>IgE</w:t>
            </w:r>
            <w:proofErr w:type="spellEnd"/>
            <w:r w:rsidRPr="008C4F2E">
              <w:rPr>
                <w:rFonts w:ascii="Helvetica" w:hAnsi="Helvetica"/>
              </w:rPr>
              <w:t xml:space="preserve"> or non-</w:t>
            </w:r>
            <w:proofErr w:type="spellStart"/>
            <w:r w:rsidRPr="008C4F2E">
              <w:rPr>
                <w:rFonts w:ascii="Helvetica" w:hAnsi="Helvetica"/>
              </w:rPr>
              <w:t>IgE</w:t>
            </w:r>
            <w:proofErr w:type="spellEnd"/>
            <w:r w:rsidRPr="008C4F2E">
              <w:rPr>
                <w:rFonts w:ascii="Helvetica" w:hAnsi="Helvetica"/>
              </w:rPr>
              <w:t xml:space="preserve"> mediated severe allergic reaction leading to cardiovascular instability and/or severe bronchospasm and requiring immediate resuscitation (fluid resuscitation and adrenaline).</w:t>
            </w:r>
          </w:p>
        </w:tc>
      </w:tr>
    </w:tbl>
    <w:p w14:paraId="1AAAC916" w14:textId="77777777" w:rsidR="00933150" w:rsidRPr="008C4F2E" w:rsidRDefault="00933150" w:rsidP="00165470">
      <w:pPr>
        <w:pStyle w:val="Heading2"/>
        <w:rPr>
          <w:rFonts w:ascii="Helvetica" w:hAnsi="Helvetica"/>
          <w:b/>
          <w:sz w:val="24"/>
          <w:szCs w:val="24"/>
        </w:rPr>
      </w:pPr>
    </w:p>
    <w:p w14:paraId="51D572EE" w14:textId="77777777" w:rsidR="00042A22" w:rsidRPr="008C4F2E" w:rsidRDefault="00042A22" w:rsidP="00165470">
      <w:pPr>
        <w:pStyle w:val="Heading2"/>
        <w:rPr>
          <w:rFonts w:ascii="Helvetica" w:hAnsi="Helvetica"/>
          <w:b/>
          <w:sz w:val="24"/>
          <w:szCs w:val="24"/>
        </w:rPr>
      </w:pPr>
      <w:bookmarkStart w:id="16" w:name="_Toc74672415"/>
      <w:r w:rsidRPr="008C4F2E">
        <w:rPr>
          <w:rFonts w:ascii="Helvetica" w:hAnsi="Helvetica"/>
          <w:b/>
          <w:sz w:val="24"/>
          <w:szCs w:val="24"/>
        </w:rPr>
        <w:t>Aspiration</w:t>
      </w:r>
      <w:bookmarkEnd w:id="16"/>
      <w:r w:rsidRPr="008C4F2E">
        <w:rPr>
          <w:rFonts w:ascii="Helvetica" w:hAnsi="Helvetica"/>
          <w:b/>
          <w:sz w:val="24"/>
          <w:szCs w:val="24"/>
        </w:rPr>
        <w:t xml:space="preserve"> </w:t>
      </w:r>
    </w:p>
    <w:p w14:paraId="04A6FBF1" w14:textId="77777777" w:rsidR="00042A22" w:rsidRPr="008C4F2E" w:rsidRDefault="00042A22" w:rsidP="00042A22">
      <w:pPr>
        <w:ind w:left="-5"/>
        <w:rPr>
          <w:rFonts w:ascii="Helvetica" w:hAnsi="Helvetica"/>
          <w:szCs w:val="24"/>
        </w:rPr>
      </w:pPr>
      <w:r w:rsidRPr="008C4F2E">
        <w:rPr>
          <w:rFonts w:ascii="Helvetica" w:hAnsi="Helvetica"/>
          <w:szCs w:val="24"/>
        </w:rPr>
        <w:t xml:space="preserve">Regurgitation or vomiting of gastric contents which has passed through the larynx into the trachea or tracheobronchial tree. </w:t>
      </w:r>
    </w:p>
    <w:p w14:paraId="74F6F3DE" w14:textId="77777777" w:rsidR="009B4D7F" w:rsidRPr="008C4F2E" w:rsidRDefault="009B4D7F" w:rsidP="00933150">
      <w:pPr>
        <w:ind w:left="0" w:firstLine="0"/>
        <w:rPr>
          <w:rFonts w:ascii="Helvetica" w:hAnsi="Helvetica"/>
          <w:szCs w:val="24"/>
        </w:rPr>
      </w:pPr>
    </w:p>
    <w:p w14:paraId="40F66F01" w14:textId="77777777" w:rsidR="00042A22" w:rsidRPr="008C4F2E" w:rsidRDefault="00042A22" w:rsidP="00165470">
      <w:pPr>
        <w:pStyle w:val="Heading2"/>
        <w:rPr>
          <w:rFonts w:ascii="Helvetica" w:hAnsi="Helvetica"/>
          <w:b/>
          <w:sz w:val="24"/>
          <w:szCs w:val="24"/>
        </w:rPr>
      </w:pPr>
      <w:bookmarkStart w:id="17" w:name="_Toc74672416"/>
      <w:r w:rsidRPr="008C4F2E">
        <w:rPr>
          <w:rFonts w:ascii="Helvetica" w:hAnsi="Helvetica"/>
          <w:b/>
          <w:sz w:val="24"/>
          <w:szCs w:val="24"/>
        </w:rPr>
        <w:t>Bradycardia</w:t>
      </w:r>
      <w:bookmarkEnd w:id="17"/>
    </w:p>
    <w:p w14:paraId="490D4DCF" w14:textId="77777777" w:rsidR="00D775E9" w:rsidRPr="008C4F2E" w:rsidRDefault="00D775E9" w:rsidP="003465BE">
      <w:pPr>
        <w:ind w:left="0" w:firstLine="0"/>
        <w:rPr>
          <w:rFonts w:ascii="Helvetica" w:hAnsi="Helvetica"/>
          <w:szCs w:val="24"/>
        </w:rPr>
      </w:pPr>
      <w:r w:rsidRPr="008C4F2E">
        <w:rPr>
          <w:rFonts w:ascii="Helvetica" w:hAnsi="Helvetica"/>
          <w:szCs w:val="24"/>
        </w:rPr>
        <w:t>Defined as heart rate below lowest normal value for age</w:t>
      </w:r>
    </w:p>
    <w:p w14:paraId="1E6ECCE0" w14:textId="77777777" w:rsidR="00D775E9" w:rsidRPr="008C4F2E" w:rsidRDefault="00D775E9">
      <w:pPr>
        <w:spacing w:after="1" w:line="259" w:lineRule="auto"/>
        <w:ind w:left="-5"/>
        <w:rPr>
          <w:rFonts w:ascii="Helvetica" w:hAnsi="Helvetica"/>
          <w:color w:val="2E74B5"/>
          <w:szCs w:val="24"/>
        </w:rPr>
      </w:pPr>
    </w:p>
    <w:tbl>
      <w:tblPr>
        <w:tblStyle w:val="TableGrid0"/>
        <w:tblW w:w="0" w:type="auto"/>
        <w:tblInd w:w="-5" w:type="dxa"/>
        <w:tblLook w:val="04A0" w:firstRow="1" w:lastRow="0" w:firstColumn="1" w:lastColumn="0" w:noHBand="0" w:noVBand="1"/>
      </w:tblPr>
      <w:tblGrid>
        <w:gridCol w:w="3003"/>
        <w:gridCol w:w="3003"/>
      </w:tblGrid>
      <w:tr w:rsidR="007A0E0B" w:rsidRPr="008C4F2E" w14:paraId="23F29596" w14:textId="77777777" w:rsidTr="00A27534">
        <w:tc>
          <w:tcPr>
            <w:tcW w:w="3003" w:type="dxa"/>
          </w:tcPr>
          <w:p w14:paraId="1BB67C94" w14:textId="77777777" w:rsidR="007A0E0B" w:rsidRPr="008C4F2E" w:rsidRDefault="007A0E0B" w:rsidP="00CF21D2">
            <w:pPr>
              <w:rPr>
                <w:rFonts w:ascii="Helvetica" w:hAnsi="Helvetica"/>
                <w:szCs w:val="24"/>
              </w:rPr>
            </w:pPr>
            <w:r w:rsidRPr="008C4F2E">
              <w:rPr>
                <w:rFonts w:ascii="Helvetica" w:hAnsi="Helvetica"/>
                <w:szCs w:val="24"/>
              </w:rPr>
              <w:t>AGE</w:t>
            </w:r>
          </w:p>
        </w:tc>
        <w:tc>
          <w:tcPr>
            <w:tcW w:w="3003" w:type="dxa"/>
          </w:tcPr>
          <w:p w14:paraId="42D5ED04" w14:textId="77777777" w:rsidR="007A0E0B" w:rsidRPr="008C4F2E" w:rsidRDefault="007A0E0B" w:rsidP="00CF21D2">
            <w:pPr>
              <w:rPr>
                <w:rFonts w:ascii="Helvetica" w:hAnsi="Helvetica"/>
                <w:szCs w:val="24"/>
              </w:rPr>
            </w:pPr>
            <w:r w:rsidRPr="008C4F2E">
              <w:rPr>
                <w:rFonts w:ascii="Helvetica" w:hAnsi="Helvetica"/>
                <w:szCs w:val="24"/>
              </w:rPr>
              <w:t>Normal HR bpm</w:t>
            </w:r>
          </w:p>
        </w:tc>
      </w:tr>
      <w:tr w:rsidR="007A0E0B" w:rsidRPr="008C4F2E" w14:paraId="464C6A35" w14:textId="77777777" w:rsidTr="00A27534">
        <w:tc>
          <w:tcPr>
            <w:tcW w:w="3003" w:type="dxa"/>
          </w:tcPr>
          <w:p w14:paraId="2C615AE2" w14:textId="77777777" w:rsidR="007A0E0B" w:rsidRPr="008C4F2E" w:rsidRDefault="007A0E0B" w:rsidP="00CF21D2">
            <w:pPr>
              <w:rPr>
                <w:rFonts w:ascii="Helvetica" w:hAnsi="Helvetica"/>
                <w:szCs w:val="24"/>
              </w:rPr>
            </w:pPr>
            <w:r w:rsidRPr="008C4F2E">
              <w:rPr>
                <w:rFonts w:ascii="Helvetica" w:hAnsi="Helvetica"/>
                <w:szCs w:val="24"/>
              </w:rPr>
              <w:t>Newborn – 3 months</w:t>
            </w:r>
          </w:p>
        </w:tc>
        <w:tc>
          <w:tcPr>
            <w:tcW w:w="3003" w:type="dxa"/>
          </w:tcPr>
          <w:p w14:paraId="2DE85D34" w14:textId="77777777" w:rsidR="007A0E0B" w:rsidRPr="008C4F2E" w:rsidRDefault="007A0E0B" w:rsidP="00CF21D2">
            <w:pPr>
              <w:rPr>
                <w:rFonts w:ascii="Helvetica" w:hAnsi="Helvetica"/>
                <w:szCs w:val="24"/>
              </w:rPr>
            </w:pPr>
            <w:r w:rsidRPr="008C4F2E">
              <w:rPr>
                <w:rFonts w:ascii="Helvetica" w:hAnsi="Helvetica"/>
                <w:szCs w:val="24"/>
              </w:rPr>
              <w:t>80 - 205</w:t>
            </w:r>
          </w:p>
        </w:tc>
      </w:tr>
      <w:tr w:rsidR="007A0E0B" w:rsidRPr="008C4F2E" w14:paraId="0583BEE0" w14:textId="77777777" w:rsidTr="00A27534">
        <w:tc>
          <w:tcPr>
            <w:tcW w:w="3003" w:type="dxa"/>
          </w:tcPr>
          <w:p w14:paraId="7C9356AE" w14:textId="77777777" w:rsidR="007A0E0B" w:rsidRPr="008C4F2E" w:rsidRDefault="007A0E0B" w:rsidP="00CF21D2">
            <w:pPr>
              <w:rPr>
                <w:rFonts w:ascii="Helvetica" w:hAnsi="Helvetica"/>
                <w:szCs w:val="24"/>
              </w:rPr>
            </w:pPr>
            <w:r w:rsidRPr="008C4F2E">
              <w:rPr>
                <w:rFonts w:ascii="Helvetica" w:hAnsi="Helvetica"/>
                <w:szCs w:val="24"/>
              </w:rPr>
              <w:t>3 months – 2 years</w:t>
            </w:r>
          </w:p>
        </w:tc>
        <w:tc>
          <w:tcPr>
            <w:tcW w:w="3003" w:type="dxa"/>
          </w:tcPr>
          <w:p w14:paraId="3B7152D6" w14:textId="77777777" w:rsidR="007A0E0B" w:rsidRPr="008C4F2E" w:rsidRDefault="007A0E0B" w:rsidP="00CF21D2">
            <w:pPr>
              <w:rPr>
                <w:rFonts w:ascii="Helvetica" w:hAnsi="Helvetica"/>
                <w:szCs w:val="24"/>
              </w:rPr>
            </w:pPr>
            <w:r w:rsidRPr="008C4F2E">
              <w:rPr>
                <w:rFonts w:ascii="Helvetica" w:hAnsi="Helvetica"/>
                <w:szCs w:val="24"/>
              </w:rPr>
              <w:t>75-190</w:t>
            </w:r>
          </w:p>
        </w:tc>
      </w:tr>
      <w:tr w:rsidR="007A0E0B" w:rsidRPr="008C4F2E" w14:paraId="166208A8" w14:textId="77777777" w:rsidTr="00A27534">
        <w:tc>
          <w:tcPr>
            <w:tcW w:w="3003" w:type="dxa"/>
          </w:tcPr>
          <w:p w14:paraId="2A3E56C4" w14:textId="77777777" w:rsidR="007A0E0B" w:rsidRPr="008C4F2E" w:rsidRDefault="007A0E0B" w:rsidP="00CF21D2">
            <w:pPr>
              <w:rPr>
                <w:rFonts w:ascii="Helvetica" w:hAnsi="Helvetica"/>
                <w:szCs w:val="24"/>
              </w:rPr>
            </w:pPr>
            <w:r w:rsidRPr="008C4F2E">
              <w:rPr>
                <w:rFonts w:ascii="Helvetica" w:hAnsi="Helvetica"/>
                <w:szCs w:val="24"/>
              </w:rPr>
              <w:t>2 - 10 years</w:t>
            </w:r>
          </w:p>
        </w:tc>
        <w:tc>
          <w:tcPr>
            <w:tcW w:w="3003" w:type="dxa"/>
          </w:tcPr>
          <w:p w14:paraId="34936A4E" w14:textId="77777777" w:rsidR="007A0E0B" w:rsidRPr="008C4F2E" w:rsidRDefault="007A0E0B" w:rsidP="00CF21D2">
            <w:pPr>
              <w:rPr>
                <w:rFonts w:ascii="Helvetica" w:hAnsi="Helvetica"/>
                <w:szCs w:val="24"/>
              </w:rPr>
            </w:pPr>
            <w:r w:rsidRPr="008C4F2E">
              <w:rPr>
                <w:rFonts w:ascii="Helvetica" w:hAnsi="Helvetica"/>
                <w:szCs w:val="24"/>
              </w:rPr>
              <w:t>60-140</w:t>
            </w:r>
          </w:p>
        </w:tc>
      </w:tr>
      <w:tr w:rsidR="007A0E0B" w:rsidRPr="008C4F2E" w14:paraId="69AEE6F2" w14:textId="77777777" w:rsidTr="00A27534">
        <w:tc>
          <w:tcPr>
            <w:tcW w:w="3003" w:type="dxa"/>
          </w:tcPr>
          <w:p w14:paraId="49F2D219" w14:textId="77777777" w:rsidR="007A0E0B" w:rsidRPr="008C4F2E" w:rsidRDefault="007A0E0B" w:rsidP="00CF21D2">
            <w:pPr>
              <w:rPr>
                <w:rFonts w:ascii="Helvetica" w:hAnsi="Helvetica"/>
                <w:szCs w:val="24"/>
              </w:rPr>
            </w:pPr>
            <w:r w:rsidRPr="008C4F2E">
              <w:rPr>
                <w:rFonts w:ascii="Helvetica" w:hAnsi="Helvetica"/>
                <w:szCs w:val="24"/>
              </w:rPr>
              <w:t>&gt;10 years</w:t>
            </w:r>
          </w:p>
        </w:tc>
        <w:tc>
          <w:tcPr>
            <w:tcW w:w="3003" w:type="dxa"/>
          </w:tcPr>
          <w:p w14:paraId="0372E459" w14:textId="77777777" w:rsidR="007A0E0B" w:rsidRPr="008C4F2E" w:rsidRDefault="007A0E0B" w:rsidP="00CF21D2">
            <w:pPr>
              <w:rPr>
                <w:rFonts w:ascii="Helvetica" w:hAnsi="Helvetica"/>
                <w:szCs w:val="24"/>
              </w:rPr>
            </w:pPr>
            <w:r w:rsidRPr="008C4F2E">
              <w:rPr>
                <w:rFonts w:ascii="Helvetica" w:hAnsi="Helvetica"/>
                <w:szCs w:val="24"/>
              </w:rPr>
              <w:t>50-100</w:t>
            </w:r>
          </w:p>
        </w:tc>
      </w:tr>
    </w:tbl>
    <w:p w14:paraId="75DED017" w14:textId="77777777" w:rsidR="00042A22" w:rsidRPr="008C4F2E" w:rsidRDefault="00042A22" w:rsidP="00A27534">
      <w:pPr>
        <w:ind w:left="0" w:firstLine="0"/>
        <w:rPr>
          <w:rFonts w:ascii="Helvetica" w:hAnsi="Helvetica"/>
          <w:szCs w:val="24"/>
        </w:rPr>
      </w:pPr>
    </w:p>
    <w:p w14:paraId="7FE1FE0F" w14:textId="77777777" w:rsidR="00A12B4A" w:rsidRPr="008C4F2E" w:rsidRDefault="00A12B4A" w:rsidP="00A12B4A">
      <w:pPr>
        <w:rPr>
          <w:rFonts w:ascii="Helvetica" w:hAnsi="Helvetica"/>
          <w:szCs w:val="24"/>
        </w:rPr>
      </w:pPr>
    </w:p>
    <w:p w14:paraId="1BDC8175" w14:textId="77777777" w:rsidR="00CE67C1" w:rsidRPr="008C4F2E" w:rsidRDefault="00CE67C1" w:rsidP="00165470">
      <w:pPr>
        <w:pStyle w:val="Heading2"/>
        <w:rPr>
          <w:rFonts w:ascii="Helvetica" w:hAnsi="Helvetica"/>
          <w:b/>
          <w:sz w:val="24"/>
          <w:szCs w:val="24"/>
        </w:rPr>
      </w:pPr>
      <w:bookmarkStart w:id="18" w:name="_Toc74672417"/>
      <w:r w:rsidRPr="008C4F2E">
        <w:rPr>
          <w:rFonts w:ascii="Helvetica" w:hAnsi="Helvetica"/>
          <w:b/>
          <w:sz w:val="24"/>
          <w:szCs w:val="24"/>
        </w:rPr>
        <w:t>Bronchospasm</w:t>
      </w:r>
      <w:bookmarkEnd w:id="18"/>
    </w:p>
    <w:p w14:paraId="755F30A7" w14:textId="77777777" w:rsidR="00942C9C" w:rsidRPr="008C4F2E" w:rsidRDefault="00942C9C" w:rsidP="00942C9C">
      <w:pPr>
        <w:rPr>
          <w:rFonts w:ascii="Helvetica" w:hAnsi="Helvetica"/>
          <w:szCs w:val="24"/>
        </w:rPr>
      </w:pPr>
      <w:r w:rsidRPr="008C4F2E">
        <w:rPr>
          <w:rFonts w:ascii="Helvetica" w:hAnsi="Helvetica"/>
          <w:szCs w:val="24"/>
        </w:rPr>
        <w:t xml:space="preserve">Bronchospasm is defined as an increased respiratory effort, especially during expiration, and wheeze on auscultation. If the patient is ventilated, bronchospasm may also be considered if a significant increase in peak inspiratory pressure (under </w:t>
      </w:r>
      <w:proofErr w:type="gramStart"/>
      <w:r w:rsidRPr="008C4F2E">
        <w:rPr>
          <w:rFonts w:ascii="Helvetica" w:hAnsi="Helvetica"/>
          <w:szCs w:val="24"/>
        </w:rPr>
        <w:t>volume controlled</w:t>
      </w:r>
      <w:proofErr w:type="gramEnd"/>
      <w:r w:rsidRPr="008C4F2E">
        <w:rPr>
          <w:rFonts w:ascii="Helvetica" w:hAnsi="Helvetica"/>
          <w:szCs w:val="24"/>
        </w:rPr>
        <w:t xml:space="preserve"> ventilation) or significant decrease in tidal volume (under pressure controlled ventilation) are observed. In all cases, any episode of airway constriction requiring the administration of a bronchodilator will be included. (ref)</w:t>
      </w:r>
    </w:p>
    <w:p w14:paraId="5FDA7DFD" w14:textId="77777777" w:rsidR="00006058" w:rsidRPr="008C4F2E" w:rsidRDefault="00006058" w:rsidP="00942C9C">
      <w:pPr>
        <w:spacing w:after="1" w:line="259" w:lineRule="auto"/>
        <w:ind w:left="0" w:firstLine="0"/>
        <w:rPr>
          <w:rFonts w:ascii="Helvetica" w:hAnsi="Helvetica"/>
          <w:color w:val="2E74B5"/>
          <w:szCs w:val="24"/>
        </w:rPr>
      </w:pPr>
    </w:p>
    <w:p w14:paraId="5C202E8C" w14:textId="77777777" w:rsidR="00042A22" w:rsidRPr="008C4F2E" w:rsidRDefault="00042A22" w:rsidP="00165470">
      <w:pPr>
        <w:pStyle w:val="Heading2"/>
        <w:rPr>
          <w:rFonts w:ascii="Helvetica" w:hAnsi="Helvetica"/>
          <w:b/>
          <w:sz w:val="24"/>
          <w:szCs w:val="24"/>
        </w:rPr>
      </w:pPr>
      <w:bookmarkStart w:id="19" w:name="_Toc74672418"/>
      <w:r w:rsidRPr="008C4F2E">
        <w:rPr>
          <w:rFonts w:ascii="Helvetica" w:hAnsi="Helvetica"/>
          <w:b/>
          <w:sz w:val="24"/>
          <w:szCs w:val="24"/>
        </w:rPr>
        <w:t>Cardiac arrest</w:t>
      </w:r>
      <w:bookmarkEnd w:id="19"/>
    </w:p>
    <w:p w14:paraId="59A69051" w14:textId="77777777" w:rsidR="00042A22" w:rsidRPr="008C4F2E" w:rsidRDefault="00042A22" w:rsidP="00042A22">
      <w:pPr>
        <w:ind w:left="-5"/>
        <w:rPr>
          <w:rFonts w:ascii="Helvetica" w:hAnsi="Helvetica"/>
          <w:szCs w:val="24"/>
        </w:rPr>
      </w:pPr>
      <w:r w:rsidRPr="008C4F2E">
        <w:rPr>
          <w:rFonts w:ascii="Helvetica" w:hAnsi="Helvetica"/>
          <w:szCs w:val="24"/>
        </w:rPr>
        <w:t xml:space="preserve">Cardiac arrest associated with the induction or maintenance of general anaesthesia, regional anaesthesia or airway manipulation. </w:t>
      </w:r>
    </w:p>
    <w:p w14:paraId="65FB5CFF" w14:textId="77777777" w:rsidR="00042A22" w:rsidRPr="008C4F2E" w:rsidRDefault="00042A22" w:rsidP="00042A22">
      <w:pPr>
        <w:spacing w:after="18" w:line="259" w:lineRule="auto"/>
        <w:ind w:left="0" w:firstLine="0"/>
        <w:rPr>
          <w:rFonts w:ascii="Helvetica" w:hAnsi="Helvetica"/>
          <w:szCs w:val="24"/>
        </w:rPr>
      </w:pPr>
      <w:r w:rsidRPr="008C4F2E">
        <w:rPr>
          <w:rFonts w:ascii="Helvetica" w:hAnsi="Helvetica"/>
          <w:szCs w:val="24"/>
        </w:rPr>
        <w:t xml:space="preserve"> </w:t>
      </w:r>
    </w:p>
    <w:p w14:paraId="772BA037" w14:textId="77777777" w:rsidR="00042A22" w:rsidRPr="008C4F2E" w:rsidRDefault="00042A22" w:rsidP="00042A22">
      <w:pPr>
        <w:ind w:left="-5"/>
        <w:rPr>
          <w:rFonts w:ascii="Helvetica" w:hAnsi="Helvetica"/>
          <w:szCs w:val="24"/>
        </w:rPr>
      </w:pPr>
      <w:r w:rsidRPr="008C4F2E">
        <w:rPr>
          <w:rFonts w:ascii="Helvetica" w:hAnsi="Helvetica"/>
          <w:szCs w:val="24"/>
        </w:rPr>
        <w:t>Cardiac arrest is defined as the cessation of cardiac mechanical activity, as confirmed by the absence of signs of circulation. ECG changes may corroborate the incidence of cardiac arrest</w:t>
      </w:r>
      <w:proofErr w:type="gramStart"/>
      <w:r w:rsidRPr="008C4F2E">
        <w:rPr>
          <w:rFonts w:ascii="Helvetica" w:hAnsi="Helvetica"/>
          <w:szCs w:val="24"/>
        </w:rPr>
        <w:t xml:space="preserve">.  </w:t>
      </w:r>
      <w:proofErr w:type="gramEnd"/>
    </w:p>
    <w:p w14:paraId="5FAE484D" w14:textId="4F9AE605" w:rsidR="003872BC" w:rsidRPr="008C4F2E" w:rsidRDefault="003872BC" w:rsidP="003872BC">
      <w:pPr>
        <w:ind w:left="0" w:firstLine="0"/>
        <w:rPr>
          <w:rFonts w:ascii="Helvetica" w:hAnsi="Helvetica"/>
          <w:szCs w:val="24"/>
        </w:rPr>
      </w:pPr>
    </w:p>
    <w:p w14:paraId="04771C6C" w14:textId="5E909C22" w:rsidR="00933150" w:rsidRPr="008C4F2E" w:rsidRDefault="00933150" w:rsidP="0077057E">
      <w:pPr>
        <w:pStyle w:val="Heading2"/>
        <w:rPr>
          <w:rFonts w:ascii="Helvetica" w:hAnsi="Helvetica"/>
          <w:b/>
          <w:bCs/>
          <w:sz w:val="24"/>
          <w:szCs w:val="24"/>
        </w:rPr>
      </w:pPr>
      <w:bookmarkStart w:id="20" w:name="_Toc74672419"/>
      <w:r w:rsidRPr="008C4F2E">
        <w:rPr>
          <w:rFonts w:ascii="Helvetica" w:hAnsi="Helvetica"/>
          <w:b/>
          <w:bCs/>
          <w:sz w:val="24"/>
          <w:szCs w:val="24"/>
        </w:rPr>
        <w:t>Cardiovascular instability</w:t>
      </w:r>
      <w:bookmarkEnd w:id="20"/>
    </w:p>
    <w:p w14:paraId="2461B59B" w14:textId="77777777" w:rsidR="00731126" w:rsidRPr="008C4F2E" w:rsidRDefault="00731126" w:rsidP="00933150">
      <w:pPr>
        <w:rPr>
          <w:rFonts w:ascii="Helvetica" w:hAnsi="Helvetica"/>
          <w:szCs w:val="24"/>
        </w:rPr>
      </w:pPr>
    </w:p>
    <w:p w14:paraId="7ACEC450" w14:textId="77777777" w:rsidR="00731126" w:rsidRPr="008C4F2E" w:rsidRDefault="00731126" w:rsidP="00933150">
      <w:pPr>
        <w:rPr>
          <w:rFonts w:ascii="Helvetica" w:hAnsi="Helvetica"/>
          <w:szCs w:val="24"/>
        </w:rPr>
      </w:pPr>
      <w:r w:rsidRPr="008C4F2E">
        <w:rPr>
          <w:rFonts w:ascii="Helvetica" w:hAnsi="Helvetica"/>
          <w:szCs w:val="24"/>
        </w:rPr>
        <w:t>The occurrence of any of the following:</w:t>
      </w:r>
    </w:p>
    <w:p w14:paraId="4C551F5A" w14:textId="4708C2A6" w:rsidR="00933150" w:rsidRPr="008C4F2E" w:rsidRDefault="00933150" w:rsidP="00731126">
      <w:pPr>
        <w:pStyle w:val="ListParagraph"/>
        <w:numPr>
          <w:ilvl w:val="0"/>
          <w:numId w:val="24"/>
        </w:numPr>
        <w:rPr>
          <w:rFonts w:ascii="Helvetica" w:hAnsi="Helvetica"/>
          <w:b/>
          <w:bCs/>
          <w:szCs w:val="24"/>
        </w:rPr>
      </w:pPr>
      <w:r w:rsidRPr="008C4F2E">
        <w:rPr>
          <w:rFonts w:ascii="Helvetica" w:hAnsi="Helvetica"/>
          <w:b/>
          <w:bCs/>
          <w:szCs w:val="24"/>
        </w:rPr>
        <w:t>Arrhythmia</w:t>
      </w:r>
    </w:p>
    <w:p w14:paraId="1F1AB463" w14:textId="63271F28" w:rsidR="00731126" w:rsidRPr="008C4F2E" w:rsidRDefault="00933150" w:rsidP="00731126">
      <w:pPr>
        <w:ind w:left="0" w:firstLine="0"/>
        <w:rPr>
          <w:rFonts w:ascii="Helvetica" w:hAnsi="Helvetica"/>
          <w:szCs w:val="24"/>
        </w:rPr>
      </w:pPr>
      <w:r w:rsidRPr="008C4F2E">
        <w:rPr>
          <w:rFonts w:ascii="Helvetica" w:hAnsi="Helvetica"/>
          <w:szCs w:val="24"/>
        </w:rPr>
        <w:t>Electrocardiograph (ECG) evidence of cardiac rhythm disturbance</w:t>
      </w:r>
      <w:r w:rsidR="00731126" w:rsidRPr="008C4F2E">
        <w:rPr>
          <w:rFonts w:ascii="Helvetica" w:hAnsi="Helvetica"/>
          <w:szCs w:val="24"/>
        </w:rPr>
        <w:t xml:space="preserve"> severe enough to require </w:t>
      </w:r>
      <w:proofErr w:type="gramStart"/>
      <w:r w:rsidR="00731126" w:rsidRPr="008C4F2E">
        <w:rPr>
          <w:rFonts w:ascii="Helvetica" w:hAnsi="Helvetica"/>
          <w:szCs w:val="24"/>
        </w:rPr>
        <w:t>treatment</w:t>
      </w:r>
      <w:r w:rsidRPr="008C4F2E">
        <w:rPr>
          <w:rFonts w:ascii="Helvetica" w:hAnsi="Helvetica"/>
          <w:szCs w:val="24"/>
        </w:rPr>
        <w:t xml:space="preserve">  </w:t>
      </w:r>
      <w:r w:rsidR="00731126" w:rsidRPr="008C4F2E">
        <w:rPr>
          <w:rFonts w:ascii="Helvetica" w:hAnsi="Helvetica"/>
          <w:szCs w:val="24"/>
        </w:rPr>
        <w:t>(</w:t>
      </w:r>
      <w:proofErr w:type="gramEnd"/>
      <w:r w:rsidR="00731126" w:rsidRPr="008C4F2E">
        <w:rPr>
          <w:rFonts w:ascii="Helvetica" w:hAnsi="Helvetica"/>
          <w:szCs w:val="24"/>
        </w:rPr>
        <w:t>e.g. anti-arrhythmic agents, vasoactive agents, intravenous fluid, etc.). This includes arrhythmias occurring following regional analgesia and requiring</w:t>
      </w:r>
    </w:p>
    <w:p w14:paraId="7E6E9EBF" w14:textId="59762BF8" w:rsidR="00731126" w:rsidRPr="008C4F2E" w:rsidRDefault="00731126" w:rsidP="00731126">
      <w:pPr>
        <w:ind w:left="0" w:firstLine="0"/>
        <w:rPr>
          <w:rFonts w:ascii="Helvetica" w:hAnsi="Helvetica"/>
          <w:szCs w:val="24"/>
        </w:rPr>
      </w:pPr>
      <w:r w:rsidRPr="008C4F2E">
        <w:rPr>
          <w:rFonts w:ascii="Helvetica" w:hAnsi="Helvetica"/>
          <w:szCs w:val="24"/>
        </w:rPr>
        <w:t>intervention. For example: bradycardia requiring atropine, supraventricular tachycardia, atrial or ventricular tachyarrhythmia, torsade de Pointe, etc.</w:t>
      </w:r>
    </w:p>
    <w:p w14:paraId="78A09470" w14:textId="74CD05BC" w:rsidR="00933150" w:rsidRPr="008C4F2E" w:rsidRDefault="00933150" w:rsidP="00933150">
      <w:pPr>
        <w:ind w:left="-5"/>
        <w:rPr>
          <w:rFonts w:ascii="Helvetica" w:hAnsi="Helvetica"/>
          <w:szCs w:val="24"/>
        </w:rPr>
      </w:pPr>
    </w:p>
    <w:p w14:paraId="08B5BA6F" w14:textId="77777777" w:rsidR="00731126" w:rsidRPr="008C4F2E" w:rsidRDefault="00731126" w:rsidP="00933150">
      <w:pPr>
        <w:rPr>
          <w:rFonts w:ascii="Helvetica" w:hAnsi="Helvetica"/>
          <w:szCs w:val="24"/>
        </w:rPr>
      </w:pPr>
    </w:p>
    <w:p w14:paraId="05E63C3C" w14:textId="3F9EBA3E" w:rsidR="00933150" w:rsidRPr="008C4F2E" w:rsidRDefault="00933150" w:rsidP="00731126">
      <w:pPr>
        <w:pStyle w:val="ListParagraph"/>
        <w:numPr>
          <w:ilvl w:val="0"/>
          <w:numId w:val="24"/>
        </w:numPr>
        <w:rPr>
          <w:rFonts w:ascii="Helvetica" w:hAnsi="Helvetica"/>
          <w:b/>
          <w:bCs/>
          <w:szCs w:val="24"/>
        </w:rPr>
      </w:pPr>
      <w:r w:rsidRPr="008C4F2E">
        <w:rPr>
          <w:rFonts w:ascii="Helvetica" w:hAnsi="Helvetica"/>
          <w:b/>
          <w:bCs/>
          <w:szCs w:val="24"/>
        </w:rPr>
        <w:t xml:space="preserve">Severe hypotension </w:t>
      </w:r>
    </w:p>
    <w:p w14:paraId="6CA16B70" w14:textId="7039D1C9" w:rsidR="00933150" w:rsidRPr="008C4F2E" w:rsidRDefault="00731126" w:rsidP="00933150">
      <w:pPr>
        <w:ind w:left="0" w:firstLine="0"/>
        <w:rPr>
          <w:rFonts w:ascii="Helvetica" w:hAnsi="Helvetica"/>
          <w:szCs w:val="24"/>
        </w:rPr>
      </w:pPr>
      <w:r w:rsidRPr="008C4F2E">
        <w:rPr>
          <w:rFonts w:ascii="Helvetica" w:hAnsi="Helvetica"/>
          <w:szCs w:val="24"/>
        </w:rPr>
        <w:t>A reduction in blood pressure mo</w:t>
      </w:r>
      <w:r w:rsidR="00933150" w:rsidRPr="008C4F2E">
        <w:rPr>
          <w:rFonts w:ascii="Helvetica" w:hAnsi="Helvetica"/>
          <w:szCs w:val="24"/>
        </w:rPr>
        <w:t xml:space="preserve">re than 30% below normal baseline for age </w:t>
      </w:r>
    </w:p>
    <w:p w14:paraId="07A396E3" w14:textId="77777777" w:rsidR="00933150" w:rsidRPr="008C4F2E" w:rsidRDefault="00933150" w:rsidP="00933150">
      <w:pPr>
        <w:rPr>
          <w:rFonts w:ascii="Helvetica" w:hAnsi="Helvetica"/>
          <w:szCs w:val="24"/>
        </w:rPr>
      </w:pPr>
    </w:p>
    <w:tbl>
      <w:tblPr>
        <w:tblStyle w:val="TableGrid0"/>
        <w:tblW w:w="0" w:type="auto"/>
        <w:tblInd w:w="10" w:type="dxa"/>
        <w:tblLook w:val="04A0" w:firstRow="1" w:lastRow="0" w:firstColumn="1" w:lastColumn="0" w:noHBand="0" w:noVBand="1"/>
      </w:tblPr>
      <w:tblGrid>
        <w:gridCol w:w="2999"/>
        <w:gridCol w:w="3000"/>
        <w:gridCol w:w="3001"/>
      </w:tblGrid>
      <w:tr w:rsidR="00933150" w:rsidRPr="008C4F2E" w14:paraId="235E2314" w14:textId="77777777" w:rsidTr="00D60381">
        <w:tc>
          <w:tcPr>
            <w:tcW w:w="3003" w:type="dxa"/>
          </w:tcPr>
          <w:p w14:paraId="29E024DC" w14:textId="77777777" w:rsidR="00933150" w:rsidRPr="008C4F2E" w:rsidRDefault="00933150" w:rsidP="00D60381">
            <w:pPr>
              <w:ind w:left="0" w:firstLine="0"/>
              <w:rPr>
                <w:rFonts w:ascii="Helvetica" w:hAnsi="Helvetica"/>
                <w:szCs w:val="24"/>
              </w:rPr>
            </w:pPr>
            <w:r w:rsidRPr="008C4F2E">
              <w:rPr>
                <w:rFonts w:ascii="Helvetica" w:hAnsi="Helvetica"/>
                <w:szCs w:val="24"/>
              </w:rPr>
              <w:t>AGE</w:t>
            </w:r>
          </w:p>
        </w:tc>
        <w:tc>
          <w:tcPr>
            <w:tcW w:w="3003" w:type="dxa"/>
          </w:tcPr>
          <w:p w14:paraId="16F2CDB6" w14:textId="77777777" w:rsidR="00933150" w:rsidRPr="008C4F2E" w:rsidRDefault="00933150" w:rsidP="00D60381">
            <w:pPr>
              <w:ind w:left="0" w:firstLine="0"/>
              <w:rPr>
                <w:rFonts w:ascii="Helvetica" w:hAnsi="Helvetica"/>
                <w:szCs w:val="24"/>
              </w:rPr>
            </w:pPr>
            <w:r w:rsidRPr="008C4F2E">
              <w:rPr>
                <w:rFonts w:ascii="Helvetica" w:hAnsi="Helvetica"/>
                <w:szCs w:val="24"/>
              </w:rPr>
              <w:t>NORMAL SYSTOLIC PRESSURE</w:t>
            </w:r>
          </w:p>
        </w:tc>
        <w:tc>
          <w:tcPr>
            <w:tcW w:w="3004" w:type="dxa"/>
          </w:tcPr>
          <w:p w14:paraId="7BCA8506" w14:textId="77777777" w:rsidR="00933150" w:rsidRPr="008C4F2E" w:rsidRDefault="00933150" w:rsidP="00D60381">
            <w:pPr>
              <w:ind w:left="0" w:firstLine="0"/>
              <w:rPr>
                <w:rFonts w:ascii="Helvetica" w:hAnsi="Helvetica"/>
                <w:szCs w:val="24"/>
              </w:rPr>
            </w:pPr>
            <w:r w:rsidRPr="008C4F2E">
              <w:rPr>
                <w:rFonts w:ascii="Helvetica" w:hAnsi="Helvetica"/>
                <w:szCs w:val="24"/>
              </w:rPr>
              <w:t>NORMAL DIASTOLIC PRESSURE</w:t>
            </w:r>
          </w:p>
        </w:tc>
      </w:tr>
      <w:tr w:rsidR="00933150" w:rsidRPr="008C4F2E" w14:paraId="3189B673" w14:textId="77777777" w:rsidTr="00D60381">
        <w:tc>
          <w:tcPr>
            <w:tcW w:w="3003" w:type="dxa"/>
          </w:tcPr>
          <w:p w14:paraId="6D747F51" w14:textId="77777777" w:rsidR="00933150" w:rsidRPr="008C4F2E" w:rsidRDefault="00933150" w:rsidP="00D60381">
            <w:pPr>
              <w:ind w:left="0" w:firstLine="0"/>
              <w:rPr>
                <w:rFonts w:ascii="Helvetica" w:hAnsi="Helvetica"/>
                <w:szCs w:val="24"/>
              </w:rPr>
            </w:pPr>
            <w:r w:rsidRPr="008C4F2E">
              <w:rPr>
                <w:rFonts w:ascii="Helvetica" w:hAnsi="Helvetica"/>
                <w:szCs w:val="24"/>
              </w:rPr>
              <w:t>Neonate</w:t>
            </w:r>
          </w:p>
        </w:tc>
        <w:tc>
          <w:tcPr>
            <w:tcW w:w="3003" w:type="dxa"/>
          </w:tcPr>
          <w:p w14:paraId="29454A73" w14:textId="77777777" w:rsidR="00933150" w:rsidRPr="008C4F2E" w:rsidRDefault="00933150" w:rsidP="00D60381">
            <w:pPr>
              <w:ind w:left="0" w:firstLine="0"/>
              <w:rPr>
                <w:rFonts w:ascii="Helvetica" w:hAnsi="Helvetica"/>
                <w:szCs w:val="24"/>
              </w:rPr>
            </w:pPr>
            <w:r w:rsidRPr="008C4F2E">
              <w:rPr>
                <w:rFonts w:ascii="Helvetica" w:hAnsi="Helvetica"/>
                <w:szCs w:val="24"/>
              </w:rPr>
              <w:t>67 - 84</w:t>
            </w:r>
          </w:p>
        </w:tc>
        <w:tc>
          <w:tcPr>
            <w:tcW w:w="3004" w:type="dxa"/>
          </w:tcPr>
          <w:p w14:paraId="6245F9B6" w14:textId="77777777" w:rsidR="00933150" w:rsidRPr="008C4F2E" w:rsidRDefault="00933150" w:rsidP="00D60381">
            <w:pPr>
              <w:ind w:left="0" w:firstLine="0"/>
              <w:rPr>
                <w:rFonts w:ascii="Helvetica" w:hAnsi="Helvetica"/>
                <w:szCs w:val="24"/>
              </w:rPr>
            </w:pPr>
            <w:r w:rsidRPr="008C4F2E">
              <w:rPr>
                <w:rFonts w:ascii="Helvetica" w:hAnsi="Helvetica"/>
                <w:szCs w:val="24"/>
              </w:rPr>
              <w:t>35 - 53</w:t>
            </w:r>
          </w:p>
        </w:tc>
      </w:tr>
      <w:tr w:rsidR="00933150" w:rsidRPr="008C4F2E" w14:paraId="108D8BA9" w14:textId="77777777" w:rsidTr="00D60381">
        <w:tc>
          <w:tcPr>
            <w:tcW w:w="3003" w:type="dxa"/>
          </w:tcPr>
          <w:p w14:paraId="0B2932DF" w14:textId="77777777" w:rsidR="00933150" w:rsidRPr="008C4F2E" w:rsidRDefault="00933150" w:rsidP="00D60381">
            <w:pPr>
              <w:pStyle w:val="ListParagraph"/>
              <w:numPr>
                <w:ilvl w:val="0"/>
                <w:numId w:val="13"/>
              </w:numPr>
              <w:rPr>
                <w:rFonts w:ascii="Helvetica" w:hAnsi="Helvetica"/>
                <w:szCs w:val="24"/>
              </w:rPr>
            </w:pPr>
            <w:r w:rsidRPr="008C4F2E">
              <w:rPr>
                <w:rFonts w:ascii="Helvetica" w:hAnsi="Helvetica"/>
                <w:szCs w:val="24"/>
              </w:rPr>
              <w:t>- 12 months</w:t>
            </w:r>
          </w:p>
        </w:tc>
        <w:tc>
          <w:tcPr>
            <w:tcW w:w="3003" w:type="dxa"/>
          </w:tcPr>
          <w:p w14:paraId="4691475D" w14:textId="77777777" w:rsidR="00933150" w:rsidRPr="008C4F2E" w:rsidRDefault="00933150" w:rsidP="00D60381">
            <w:pPr>
              <w:ind w:left="0" w:firstLine="0"/>
              <w:rPr>
                <w:rFonts w:ascii="Helvetica" w:hAnsi="Helvetica"/>
                <w:szCs w:val="24"/>
              </w:rPr>
            </w:pPr>
            <w:r w:rsidRPr="008C4F2E">
              <w:rPr>
                <w:rFonts w:ascii="Helvetica" w:hAnsi="Helvetica"/>
                <w:szCs w:val="24"/>
              </w:rPr>
              <w:t>72 - 104</w:t>
            </w:r>
          </w:p>
        </w:tc>
        <w:tc>
          <w:tcPr>
            <w:tcW w:w="3004" w:type="dxa"/>
          </w:tcPr>
          <w:p w14:paraId="4E6B9705" w14:textId="77777777" w:rsidR="00933150" w:rsidRPr="008C4F2E" w:rsidRDefault="00933150" w:rsidP="00D60381">
            <w:pPr>
              <w:ind w:left="0" w:firstLine="0"/>
              <w:rPr>
                <w:rFonts w:ascii="Helvetica" w:hAnsi="Helvetica"/>
                <w:szCs w:val="24"/>
              </w:rPr>
            </w:pPr>
            <w:r w:rsidRPr="008C4F2E">
              <w:rPr>
                <w:rFonts w:ascii="Helvetica" w:hAnsi="Helvetica"/>
                <w:szCs w:val="24"/>
              </w:rPr>
              <w:t>37 - 56</w:t>
            </w:r>
          </w:p>
        </w:tc>
      </w:tr>
      <w:tr w:rsidR="00933150" w:rsidRPr="008C4F2E" w14:paraId="29A26A23" w14:textId="77777777" w:rsidTr="00D60381">
        <w:tc>
          <w:tcPr>
            <w:tcW w:w="3003" w:type="dxa"/>
          </w:tcPr>
          <w:p w14:paraId="21339B01" w14:textId="77777777" w:rsidR="00933150" w:rsidRPr="008C4F2E" w:rsidRDefault="00933150" w:rsidP="00D60381">
            <w:pPr>
              <w:ind w:left="0" w:firstLine="0"/>
              <w:rPr>
                <w:rFonts w:ascii="Helvetica" w:hAnsi="Helvetica"/>
                <w:szCs w:val="24"/>
              </w:rPr>
            </w:pPr>
            <w:r w:rsidRPr="008C4F2E">
              <w:rPr>
                <w:rFonts w:ascii="Helvetica" w:hAnsi="Helvetica"/>
                <w:szCs w:val="24"/>
              </w:rPr>
              <w:t>1 – 2 years</w:t>
            </w:r>
          </w:p>
        </w:tc>
        <w:tc>
          <w:tcPr>
            <w:tcW w:w="3003" w:type="dxa"/>
          </w:tcPr>
          <w:p w14:paraId="53CE2936" w14:textId="77777777" w:rsidR="00933150" w:rsidRPr="008C4F2E" w:rsidRDefault="00933150" w:rsidP="00D60381">
            <w:pPr>
              <w:ind w:left="0" w:firstLine="0"/>
              <w:rPr>
                <w:rFonts w:ascii="Helvetica" w:hAnsi="Helvetica"/>
                <w:szCs w:val="24"/>
              </w:rPr>
            </w:pPr>
            <w:r w:rsidRPr="008C4F2E">
              <w:rPr>
                <w:rFonts w:ascii="Helvetica" w:hAnsi="Helvetica"/>
                <w:szCs w:val="24"/>
              </w:rPr>
              <w:t>86 - 106</w:t>
            </w:r>
          </w:p>
        </w:tc>
        <w:tc>
          <w:tcPr>
            <w:tcW w:w="3004" w:type="dxa"/>
          </w:tcPr>
          <w:p w14:paraId="270FF122" w14:textId="77777777" w:rsidR="00933150" w:rsidRPr="008C4F2E" w:rsidRDefault="00933150" w:rsidP="00D60381">
            <w:pPr>
              <w:ind w:left="0" w:firstLine="0"/>
              <w:rPr>
                <w:rFonts w:ascii="Helvetica" w:hAnsi="Helvetica"/>
                <w:szCs w:val="24"/>
              </w:rPr>
            </w:pPr>
            <w:r w:rsidRPr="008C4F2E">
              <w:rPr>
                <w:rFonts w:ascii="Helvetica" w:hAnsi="Helvetica"/>
                <w:szCs w:val="24"/>
              </w:rPr>
              <w:t>42 - 63</w:t>
            </w:r>
          </w:p>
        </w:tc>
      </w:tr>
      <w:tr w:rsidR="00933150" w:rsidRPr="008C4F2E" w14:paraId="4F3E7603" w14:textId="77777777" w:rsidTr="00D60381">
        <w:tc>
          <w:tcPr>
            <w:tcW w:w="3003" w:type="dxa"/>
          </w:tcPr>
          <w:p w14:paraId="56CE90D0" w14:textId="77777777" w:rsidR="00933150" w:rsidRPr="008C4F2E" w:rsidRDefault="00933150" w:rsidP="00D60381">
            <w:pPr>
              <w:ind w:left="0" w:firstLine="0"/>
              <w:rPr>
                <w:rFonts w:ascii="Helvetica" w:hAnsi="Helvetica"/>
                <w:szCs w:val="24"/>
              </w:rPr>
            </w:pPr>
            <w:r w:rsidRPr="008C4F2E">
              <w:rPr>
                <w:rFonts w:ascii="Helvetica" w:hAnsi="Helvetica"/>
                <w:szCs w:val="24"/>
              </w:rPr>
              <w:t>3 - 5 years</w:t>
            </w:r>
          </w:p>
        </w:tc>
        <w:tc>
          <w:tcPr>
            <w:tcW w:w="3003" w:type="dxa"/>
          </w:tcPr>
          <w:p w14:paraId="4D965C12" w14:textId="77777777" w:rsidR="00933150" w:rsidRPr="008C4F2E" w:rsidRDefault="00933150" w:rsidP="00D60381">
            <w:pPr>
              <w:ind w:left="0" w:firstLine="0"/>
              <w:rPr>
                <w:rFonts w:ascii="Helvetica" w:hAnsi="Helvetica"/>
                <w:szCs w:val="24"/>
              </w:rPr>
            </w:pPr>
            <w:r w:rsidRPr="008C4F2E">
              <w:rPr>
                <w:rFonts w:ascii="Helvetica" w:hAnsi="Helvetica"/>
                <w:szCs w:val="24"/>
              </w:rPr>
              <w:t>89 - 112</w:t>
            </w:r>
          </w:p>
        </w:tc>
        <w:tc>
          <w:tcPr>
            <w:tcW w:w="3004" w:type="dxa"/>
          </w:tcPr>
          <w:p w14:paraId="1C56F695" w14:textId="77777777" w:rsidR="00933150" w:rsidRPr="008C4F2E" w:rsidRDefault="00933150" w:rsidP="00D60381">
            <w:pPr>
              <w:ind w:left="0" w:firstLine="0"/>
              <w:rPr>
                <w:rFonts w:ascii="Helvetica" w:hAnsi="Helvetica"/>
                <w:szCs w:val="24"/>
              </w:rPr>
            </w:pPr>
            <w:r w:rsidRPr="008C4F2E">
              <w:rPr>
                <w:rFonts w:ascii="Helvetica" w:hAnsi="Helvetica"/>
                <w:szCs w:val="24"/>
              </w:rPr>
              <w:t>46 - 72</w:t>
            </w:r>
          </w:p>
        </w:tc>
      </w:tr>
      <w:tr w:rsidR="00933150" w:rsidRPr="008C4F2E" w14:paraId="219EDD0E" w14:textId="77777777" w:rsidTr="00D60381">
        <w:tc>
          <w:tcPr>
            <w:tcW w:w="3003" w:type="dxa"/>
          </w:tcPr>
          <w:p w14:paraId="2A4240A9" w14:textId="77777777" w:rsidR="00933150" w:rsidRPr="008C4F2E" w:rsidRDefault="00933150" w:rsidP="00D60381">
            <w:pPr>
              <w:ind w:left="0" w:firstLine="0"/>
              <w:rPr>
                <w:rFonts w:ascii="Helvetica" w:hAnsi="Helvetica"/>
                <w:szCs w:val="24"/>
              </w:rPr>
            </w:pPr>
            <w:r w:rsidRPr="008C4F2E">
              <w:rPr>
                <w:rFonts w:ascii="Helvetica" w:hAnsi="Helvetica"/>
                <w:szCs w:val="24"/>
              </w:rPr>
              <w:t>6 - 9years</w:t>
            </w:r>
          </w:p>
        </w:tc>
        <w:tc>
          <w:tcPr>
            <w:tcW w:w="3003" w:type="dxa"/>
          </w:tcPr>
          <w:p w14:paraId="4AB758A1" w14:textId="77777777" w:rsidR="00933150" w:rsidRPr="008C4F2E" w:rsidRDefault="00933150" w:rsidP="00D60381">
            <w:pPr>
              <w:ind w:left="0" w:firstLine="0"/>
              <w:rPr>
                <w:rFonts w:ascii="Helvetica" w:hAnsi="Helvetica"/>
                <w:szCs w:val="24"/>
              </w:rPr>
            </w:pPr>
            <w:r w:rsidRPr="008C4F2E">
              <w:rPr>
                <w:rFonts w:ascii="Helvetica" w:hAnsi="Helvetica"/>
                <w:szCs w:val="24"/>
              </w:rPr>
              <w:t>97 - 115</w:t>
            </w:r>
          </w:p>
        </w:tc>
        <w:tc>
          <w:tcPr>
            <w:tcW w:w="3004" w:type="dxa"/>
          </w:tcPr>
          <w:p w14:paraId="76CFEC08" w14:textId="77777777" w:rsidR="00933150" w:rsidRPr="008C4F2E" w:rsidRDefault="00933150" w:rsidP="00D60381">
            <w:pPr>
              <w:ind w:left="0" w:firstLine="0"/>
              <w:rPr>
                <w:rFonts w:ascii="Helvetica" w:hAnsi="Helvetica"/>
                <w:szCs w:val="24"/>
              </w:rPr>
            </w:pPr>
            <w:r w:rsidRPr="008C4F2E">
              <w:rPr>
                <w:rFonts w:ascii="Helvetica" w:hAnsi="Helvetica"/>
                <w:szCs w:val="24"/>
              </w:rPr>
              <w:t>57 - 76</w:t>
            </w:r>
          </w:p>
        </w:tc>
      </w:tr>
      <w:tr w:rsidR="00933150" w:rsidRPr="008C4F2E" w14:paraId="5FF7A908" w14:textId="77777777" w:rsidTr="00D60381">
        <w:tc>
          <w:tcPr>
            <w:tcW w:w="3003" w:type="dxa"/>
          </w:tcPr>
          <w:p w14:paraId="66931629" w14:textId="77777777" w:rsidR="00933150" w:rsidRPr="008C4F2E" w:rsidRDefault="00933150" w:rsidP="00D60381">
            <w:pPr>
              <w:ind w:left="0" w:firstLine="0"/>
              <w:rPr>
                <w:rFonts w:ascii="Helvetica" w:hAnsi="Helvetica"/>
                <w:szCs w:val="24"/>
              </w:rPr>
            </w:pPr>
            <w:r w:rsidRPr="008C4F2E">
              <w:rPr>
                <w:rFonts w:ascii="Helvetica" w:hAnsi="Helvetica"/>
                <w:szCs w:val="24"/>
              </w:rPr>
              <w:t>10 – 11 years</w:t>
            </w:r>
          </w:p>
        </w:tc>
        <w:tc>
          <w:tcPr>
            <w:tcW w:w="3003" w:type="dxa"/>
          </w:tcPr>
          <w:p w14:paraId="33C605F3" w14:textId="77777777" w:rsidR="00933150" w:rsidRPr="008C4F2E" w:rsidRDefault="00933150" w:rsidP="00D60381">
            <w:pPr>
              <w:ind w:left="0" w:firstLine="0"/>
              <w:rPr>
                <w:rFonts w:ascii="Helvetica" w:hAnsi="Helvetica"/>
                <w:szCs w:val="24"/>
              </w:rPr>
            </w:pPr>
            <w:r w:rsidRPr="008C4F2E">
              <w:rPr>
                <w:rFonts w:ascii="Helvetica" w:hAnsi="Helvetica"/>
                <w:szCs w:val="24"/>
              </w:rPr>
              <w:t>102 - 120</w:t>
            </w:r>
          </w:p>
        </w:tc>
        <w:tc>
          <w:tcPr>
            <w:tcW w:w="3004" w:type="dxa"/>
          </w:tcPr>
          <w:p w14:paraId="4EDF1A10" w14:textId="77777777" w:rsidR="00933150" w:rsidRPr="008C4F2E" w:rsidRDefault="00933150" w:rsidP="00D60381">
            <w:pPr>
              <w:ind w:left="0" w:firstLine="0"/>
              <w:rPr>
                <w:rFonts w:ascii="Helvetica" w:hAnsi="Helvetica"/>
                <w:szCs w:val="24"/>
              </w:rPr>
            </w:pPr>
            <w:r w:rsidRPr="008C4F2E">
              <w:rPr>
                <w:rFonts w:ascii="Helvetica" w:hAnsi="Helvetica"/>
                <w:szCs w:val="24"/>
              </w:rPr>
              <w:t>61 - 80</w:t>
            </w:r>
          </w:p>
        </w:tc>
      </w:tr>
      <w:tr w:rsidR="00933150" w:rsidRPr="008C4F2E" w14:paraId="5825C99A" w14:textId="77777777" w:rsidTr="00D60381">
        <w:tc>
          <w:tcPr>
            <w:tcW w:w="3003" w:type="dxa"/>
          </w:tcPr>
          <w:p w14:paraId="3B1C9437" w14:textId="77777777" w:rsidR="00933150" w:rsidRPr="008C4F2E" w:rsidRDefault="00933150" w:rsidP="00D60381">
            <w:pPr>
              <w:ind w:left="0" w:firstLine="0"/>
              <w:rPr>
                <w:rFonts w:ascii="Helvetica" w:hAnsi="Helvetica"/>
                <w:szCs w:val="24"/>
              </w:rPr>
            </w:pPr>
            <w:r w:rsidRPr="008C4F2E">
              <w:rPr>
                <w:rFonts w:ascii="Helvetica" w:hAnsi="Helvetica"/>
                <w:szCs w:val="24"/>
              </w:rPr>
              <w:t>12 – 16 years</w:t>
            </w:r>
          </w:p>
        </w:tc>
        <w:tc>
          <w:tcPr>
            <w:tcW w:w="3003" w:type="dxa"/>
          </w:tcPr>
          <w:p w14:paraId="526EC291" w14:textId="77777777" w:rsidR="00933150" w:rsidRPr="008C4F2E" w:rsidRDefault="00933150" w:rsidP="00D60381">
            <w:pPr>
              <w:ind w:left="0" w:firstLine="0"/>
              <w:rPr>
                <w:rFonts w:ascii="Helvetica" w:hAnsi="Helvetica"/>
                <w:szCs w:val="24"/>
              </w:rPr>
            </w:pPr>
            <w:r w:rsidRPr="008C4F2E">
              <w:rPr>
                <w:rFonts w:ascii="Helvetica" w:hAnsi="Helvetica"/>
                <w:szCs w:val="24"/>
              </w:rPr>
              <w:t>110 - 131</w:t>
            </w:r>
          </w:p>
        </w:tc>
        <w:tc>
          <w:tcPr>
            <w:tcW w:w="3004" w:type="dxa"/>
          </w:tcPr>
          <w:p w14:paraId="7E2B248A" w14:textId="77777777" w:rsidR="00933150" w:rsidRPr="008C4F2E" w:rsidRDefault="00933150" w:rsidP="00D60381">
            <w:pPr>
              <w:ind w:left="0" w:firstLine="0"/>
              <w:rPr>
                <w:rFonts w:ascii="Helvetica" w:hAnsi="Helvetica"/>
                <w:szCs w:val="24"/>
              </w:rPr>
            </w:pPr>
            <w:r w:rsidRPr="008C4F2E">
              <w:rPr>
                <w:rFonts w:ascii="Helvetica" w:hAnsi="Helvetica"/>
                <w:szCs w:val="24"/>
              </w:rPr>
              <w:t>64 - 83</w:t>
            </w:r>
          </w:p>
        </w:tc>
      </w:tr>
    </w:tbl>
    <w:p w14:paraId="436B773C" w14:textId="77777777" w:rsidR="00933150" w:rsidRPr="008C4F2E" w:rsidRDefault="00933150" w:rsidP="00933150">
      <w:pPr>
        <w:spacing w:after="1" w:line="259" w:lineRule="auto"/>
        <w:ind w:left="-5"/>
        <w:rPr>
          <w:rFonts w:ascii="Helvetica" w:hAnsi="Helvetica"/>
          <w:color w:val="2E74B5"/>
          <w:szCs w:val="24"/>
        </w:rPr>
      </w:pPr>
    </w:p>
    <w:p w14:paraId="6CC2B664" w14:textId="04DC05B4" w:rsidR="00933150" w:rsidRPr="008C4F2E" w:rsidRDefault="00933150" w:rsidP="003872BC">
      <w:pPr>
        <w:ind w:left="0" w:firstLine="0"/>
        <w:rPr>
          <w:rFonts w:ascii="Helvetica" w:hAnsi="Helvetica"/>
          <w:szCs w:val="24"/>
        </w:rPr>
      </w:pPr>
    </w:p>
    <w:p w14:paraId="7B13BFB3" w14:textId="0497B50D" w:rsidR="008828AC" w:rsidRPr="008C4F2E" w:rsidRDefault="008828AC" w:rsidP="008828AC">
      <w:pPr>
        <w:pStyle w:val="ListParagraph"/>
        <w:numPr>
          <w:ilvl w:val="0"/>
          <w:numId w:val="24"/>
        </w:numPr>
        <w:rPr>
          <w:rFonts w:ascii="Helvetica" w:hAnsi="Helvetica"/>
          <w:b/>
          <w:bCs/>
          <w:szCs w:val="24"/>
        </w:rPr>
      </w:pPr>
      <w:r w:rsidRPr="008C4F2E">
        <w:rPr>
          <w:rFonts w:ascii="Helvetica" w:hAnsi="Helvetica"/>
          <w:b/>
          <w:bCs/>
          <w:szCs w:val="24"/>
        </w:rPr>
        <w:t>B</w:t>
      </w:r>
      <w:r w:rsidR="00731126" w:rsidRPr="008C4F2E">
        <w:rPr>
          <w:rFonts w:ascii="Helvetica" w:hAnsi="Helvetica"/>
          <w:b/>
          <w:bCs/>
          <w:szCs w:val="24"/>
        </w:rPr>
        <w:t xml:space="preserve">leeding </w:t>
      </w:r>
    </w:p>
    <w:p w14:paraId="52FC2E01" w14:textId="5084FFDE" w:rsidR="00731126" w:rsidRPr="008C4F2E" w:rsidRDefault="008828AC" w:rsidP="008828AC">
      <w:pPr>
        <w:ind w:left="0" w:firstLine="0"/>
        <w:rPr>
          <w:rFonts w:ascii="Helvetica" w:hAnsi="Helvetica"/>
          <w:szCs w:val="24"/>
        </w:rPr>
      </w:pPr>
      <w:r w:rsidRPr="008C4F2E">
        <w:rPr>
          <w:rFonts w:ascii="Helvetica" w:hAnsi="Helvetica"/>
          <w:szCs w:val="24"/>
        </w:rPr>
        <w:t xml:space="preserve">Bleeding </w:t>
      </w:r>
      <w:r w:rsidR="00731126" w:rsidRPr="008C4F2E">
        <w:rPr>
          <w:rFonts w:ascii="Helvetica" w:hAnsi="Helvetica"/>
          <w:szCs w:val="24"/>
        </w:rPr>
        <w:t>resulting in hypotension and necessitating unanticipated and unpredicted blood transfusion</w:t>
      </w:r>
      <w:r w:rsidRPr="008C4F2E">
        <w:rPr>
          <w:rFonts w:ascii="Helvetica" w:hAnsi="Helvetica"/>
          <w:szCs w:val="24"/>
        </w:rPr>
        <w:t>.</w:t>
      </w:r>
    </w:p>
    <w:p w14:paraId="4C78C75C" w14:textId="77777777" w:rsidR="008828AC" w:rsidRPr="008C4F2E" w:rsidRDefault="008828AC" w:rsidP="00731126">
      <w:pPr>
        <w:ind w:left="0" w:firstLine="0"/>
        <w:rPr>
          <w:rFonts w:ascii="Helvetica" w:hAnsi="Helvetica"/>
          <w:szCs w:val="24"/>
        </w:rPr>
      </w:pPr>
    </w:p>
    <w:p w14:paraId="07D3891C" w14:textId="31B541BF" w:rsidR="00933150" w:rsidRPr="008C4F2E" w:rsidRDefault="008828AC" w:rsidP="008828AC">
      <w:pPr>
        <w:pStyle w:val="ListParagraph"/>
        <w:numPr>
          <w:ilvl w:val="0"/>
          <w:numId w:val="24"/>
        </w:numPr>
        <w:rPr>
          <w:rFonts w:ascii="Helvetica" w:hAnsi="Helvetica"/>
          <w:szCs w:val="24"/>
        </w:rPr>
      </w:pPr>
      <w:r w:rsidRPr="008C4F2E">
        <w:rPr>
          <w:rFonts w:ascii="Helvetica" w:hAnsi="Helvetica"/>
          <w:b/>
          <w:bCs/>
          <w:szCs w:val="24"/>
        </w:rPr>
        <w:t>C</w:t>
      </w:r>
      <w:r w:rsidR="00731126" w:rsidRPr="008C4F2E">
        <w:rPr>
          <w:rFonts w:ascii="Helvetica" w:hAnsi="Helvetica"/>
          <w:b/>
          <w:bCs/>
          <w:szCs w:val="24"/>
        </w:rPr>
        <w:t xml:space="preserve">ardiovascular instability despite anticipated bleeding and transfusion </w:t>
      </w:r>
      <w:r w:rsidR="00731126" w:rsidRPr="008C4F2E">
        <w:rPr>
          <w:rFonts w:ascii="Helvetica" w:hAnsi="Helvetica"/>
          <w:szCs w:val="24"/>
        </w:rPr>
        <w:t>(e.g.: liver transplant,</w:t>
      </w:r>
      <w:r w:rsidRPr="008C4F2E">
        <w:rPr>
          <w:rFonts w:ascii="Helvetica" w:hAnsi="Helvetica"/>
          <w:szCs w:val="24"/>
        </w:rPr>
        <w:t xml:space="preserve"> </w:t>
      </w:r>
      <w:r w:rsidR="00731126" w:rsidRPr="008C4F2E">
        <w:rPr>
          <w:rFonts w:ascii="Helvetica" w:hAnsi="Helvetica"/>
          <w:szCs w:val="24"/>
        </w:rPr>
        <w:t>scoliosis</w:t>
      </w:r>
      <w:r w:rsidRPr="008C4F2E">
        <w:rPr>
          <w:rFonts w:ascii="Helvetica" w:hAnsi="Helvetica"/>
          <w:szCs w:val="24"/>
        </w:rPr>
        <w:t xml:space="preserve"> surgery</w:t>
      </w:r>
      <w:r w:rsidR="00731126" w:rsidRPr="008C4F2E">
        <w:rPr>
          <w:rFonts w:ascii="Helvetica" w:hAnsi="Helvetica"/>
          <w:szCs w:val="24"/>
        </w:rPr>
        <w:t>…)</w:t>
      </w:r>
    </w:p>
    <w:p w14:paraId="50F39E73" w14:textId="334B0A0F" w:rsidR="00731126" w:rsidRPr="008C4F2E" w:rsidRDefault="00731126" w:rsidP="00731126">
      <w:pPr>
        <w:ind w:left="0" w:firstLine="0"/>
        <w:rPr>
          <w:rFonts w:ascii="Helvetica" w:hAnsi="Helvetica"/>
          <w:szCs w:val="24"/>
        </w:rPr>
      </w:pPr>
    </w:p>
    <w:p w14:paraId="60CDA449" w14:textId="77777777" w:rsidR="00731126" w:rsidRPr="008C4F2E" w:rsidRDefault="00731126" w:rsidP="00731126">
      <w:pPr>
        <w:ind w:left="0" w:firstLine="0"/>
        <w:rPr>
          <w:rFonts w:ascii="Helvetica" w:hAnsi="Helvetica"/>
          <w:szCs w:val="24"/>
        </w:rPr>
      </w:pPr>
    </w:p>
    <w:p w14:paraId="3C18A896" w14:textId="77777777" w:rsidR="00042A22" w:rsidRPr="008C4F2E" w:rsidRDefault="00042A22" w:rsidP="00165470">
      <w:pPr>
        <w:pStyle w:val="Heading2"/>
        <w:rPr>
          <w:rFonts w:ascii="Helvetica" w:hAnsi="Helvetica"/>
          <w:b/>
          <w:sz w:val="24"/>
          <w:szCs w:val="24"/>
        </w:rPr>
      </w:pPr>
      <w:bookmarkStart w:id="21" w:name="_Toc74672420"/>
      <w:r w:rsidRPr="008C4F2E">
        <w:rPr>
          <w:rFonts w:ascii="Helvetica" w:hAnsi="Helvetica"/>
          <w:b/>
          <w:sz w:val="24"/>
          <w:szCs w:val="24"/>
        </w:rPr>
        <w:t>Difficult BMV (Bag mask ventilation)</w:t>
      </w:r>
      <w:bookmarkEnd w:id="21"/>
    </w:p>
    <w:p w14:paraId="19084A93" w14:textId="77777777" w:rsidR="00942C9C" w:rsidRPr="008C4F2E" w:rsidRDefault="00942C9C" w:rsidP="00942C9C">
      <w:pPr>
        <w:rPr>
          <w:rFonts w:ascii="Helvetica" w:hAnsi="Helvetica"/>
          <w:szCs w:val="24"/>
        </w:rPr>
      </w:pPr>
      <w:r w:rsidRPr="008C4F2E">
        <w:rPr>
          <w:rFonts w:ascii="Helvetica" w:hAnsi="Helvetica"/>
          <w:szCs w:val="24"/>
        </w:rPr>
        <w:t xml:space="preserve">When it is not possible for the </w:t>
      </w:r>
      <w:proofErr w:type="spellStart"/>
      <w:r w:rsidRPr="008C4F2E">
        <w:rPr>
          <w:rFonts w:ascii="Helvetica" w:hAnsi="Helvetica"/>
          <w:szCs w:val="24"/>
        </w:rPr>
        <w:t>anaesthesiologist</w:t>
      </w:r>
      <w:proofErr w:type="spellEnd"/>
      <w:r w:rsidRPr="008C4F2E">
        <w:rPr>
          <w:rFonts w:ascii="Helvetica" w:hAnsi="Helvetica"/>
          <w:szCs w:val="24"/>
        </w:rPr>
        <w:t xml:space="preserve"> to provide adequate ventilation because of one or more of the following problems: inadequate mask seal, excessive gas leak, or excessive resistance to the ingress or egress of gas. (ASA)</w:t>
      </w:r>
    </w:p>
    <w:p w14:paraId="6E21B933" w14:textId="77777777" w:rsidR="00A12B4A" w:rsidRPr="008C4F2E" w:rsidRDefault="00A12B4A" w:rsidP="00042A22">
      <w:pPr>
        <w:spacing w:after="1" w:line="259" w:lineRule="auto"/>
        <w:ind w:left="-5"/>
        <w:rPr>
          <w:rFonts w:ascii="Helvetica" w:hAnsi="Helvetica"/>
          <w:color w:val="2E74B5"/>
          <w:szCs w:val="24"/>
        </w:rPr>
      </w:pPr>
    </w:p>
    <w:p w14:paraId="1ECAC487" w14:textId="77777777" w:rsidR="00D278E1" w:rsidRPr="008C4F2E" w:rsidRDefault="00D278E1" w:rsidP="00165470">
      <w:pPr>
        <w:pStyle w:val="Heading2"/>
        <w:rPr>
          <w:rFonts w:ascii="Helvetica" w:hAnsi="Helvetica"/>
          <w:b/>
          <w:sz w:val="24"/>
          <w:szCs w:val="24"/>
        </w:rPr>
      </w:pPr>
      <w:bookmarkStart w:id="22" w:name="_Toc74672421"/>
      <w:r w:rsidRPr="008C4F2E">
        <w:rPr>
          <w:rFonts w:ascii="Helvetica" w:hAnsi="Helvetica"/>
          <w:b/>
          <w:sz w:val="24"/>
          <w:szCs w:val="24"/>
        </w:rPr>
        <w:t>Difficult intubation</w:t>
      </w:r>
      <w:bookmarkEnd w:id="22"/>
      <w:r w:rsidRPr="008C4F2E">
        <w:rPr>
          <w:rFonts w:ascii="Helvetica" w:hAnsi="Helvetica"/>
          <w:b/>
          <w:sz w:val="24"/>
          <w:szCs w:val="24"/>
        </w:rPr>
        <w:t xml:space="preserve"> </w:t>
      </w:r>
    </w:p>
    <w:p w14:paraId="63E23134" w14:textId="77777777" w:rsidR="00D278E1" w:rsidRPr="008C4F2E" w:rsidRDefault="00CE67C1" w:rsidP="00CE67C1">
      <w:pPr>
        <w:rPr>
          <w:rFonts w:ascii="Helvetica" w:hAnsi="Helvetica"/>
          <w:szCs w:val="24"/>
        </w:rPr>
      </w:pPr>
      <w:r w:rsidRPr="008C4F2E">
        <w:rPr>
          <w:rFonts w:ascii="Helvetica" w:hAnsi="Helvetica"/>
          <w:szCs w:val="24"/>
        </w:rPr>
        <w:t>Tracheal intubation that requires multiple attempts</w:t>
      </w:r>
    </w:p>
    <w:p w14:paraId="778680A3" w14:textId="17430900" w:rsidR="00C81D37" w:rsidRDefault="00C81D37" w:rsidP="00287043">
      <w:pPr>
        <w:pStyle w:val="Heading2"/>
        <w:rPr>
          <w:rFonts w:ascii="Helvetica" w:hAnsi="Helvetica"/>
          <w:sz w:val="24"/>
          <w:szCs w:val="24"/>
        </w:rPr>
      </w:pPr>
    </w:p>
    <w:p w14:paraId="01BCF9FA" w14:textId="5D75B0AE" w:rsidR="00A34938" w:rsidRDefault="00A34938" w:rsidP="00A34938"/>
    <w:p w14:paraId="0707EF30" w14:textId="77777777" w:rsidR="00A34938" w:rsidRPr="00FD1583" w:rsidRDefault="00A34938" w:rsidP="004445A0"/>
    <w:p w14:paraId="79C7B918" w14:textId="1BC10DF3" w:rsidR="00287043" w:rsidRPr="008C4F2E" w:rsidRDefault="00287043" w:rsidP="00287043">
      <w:pPr>
        <w:pStyle w:val="Heading2"/>
        <w:rPr>
          <w:rFonts w:ascii="Helvetica" w:hAnsi="Helvetica"/>
          <w:b/>
          <w:bCs/>
          <w:sz w:val="24"/>
          <w:szCs w:val="24"/>
        </w:rPr>
      </w:pPr>
      <w:bookmarkStart w:id="23" w:name="_Toc74672422"/>
      <w:r w:rsidRPr="008C4F2E">
        <w:rPr>
          <w:rFonts w:ascii="Helvetica" w:hAnsi="Helvetica"/>
          <w:b/>
          <w:bCs/>
          <w:sz w:val="24"/>
          <w:szCs w:val="24"/>
        </w:rPr>
        <w:t>Drug Error</w:t>
      </w:r>
      <w:bookmarkEnd w:id="23"/>
    </w:p>
    <w:p w14:paraId="2583906C" w14:textId="77777777" w:rsidR="00287043" w:rsidRPr="008C4F2E" w:rsidRDefault="00287043" w:rsidP="00287043">
      <w:pPr>
        <w:pStyle w:val="Default"/>
        <w:rPr>
          <w:rFonts w:ascii="Helvetica" w:hAnsi="Helvetic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61"/>
      </w:tblGrid>
      <w:tr w:rsidR="00287043" w:rsidRPr="008C4F2E" w14:paraId="477757A1" w14:textId="77777777">
        <w:trPr>
          <w:trHeight w:val="320"/>
        </w:trPr>
        <w:tc>
          <w:tcPr>
            <w:tcW w:w="8261" w:type="dxa"/>
          </w:tcPr>
          <w:p w14:paraId="43484B23" w14:textId="45EC5EBF" w:rsidR="00287043" w:rsidRPr="008C4F2E" w:rsidRDefault="008C2A1D">
            <w:pPr>
              <w:pStyle w:val="Default"/>
              <w:rPr>
                <w:rFonts w:ascii="Helvetica" w:hAnsi="Helvetica"/>
              </w:rPr>
            </w:pPr>
            <w:r w:rsidRPr="00C04D80">
              <w:rPr>
                <w:rFonts w:ascii="Helvetica" w:hAnsi="Helvetica"/>
              </w:rPr>
              <w:t xml:space="preserve">Drug error </w:t>
            </w:r>
            <w:r w:rsidR="00287043" w:rsidRPr="00C04D80">
              <w:rPr>
                <w:rFonts w:ascii="Helvetica" w:hAnsi="Helvetica"/>
              </w:rPr>
              <w:t>is defined as the administration of a wrong drug, or a wrong dose given by any route, or a wrong site of administration, that has led to either respiratory/cardiac/neurological consequence or to an unplanned admission to the ICU</w:t>
            </w:r>
            <w:r w:rsidR="00F83BCC" w:rsidRPr="00C04D80">
              <w:rPr>
                <w:rFonts w:ascii="Helvetica" w:hAnsi="Helvetica"/>
              </w:rPr>
              <w:t>.</w:t>
            </w:r>
          </w:p>
        </w:tc>
      </w:tr>
    </w:tbl>
    <w:p w14:paraId="5840DBEC" w14:textId="4B41D2DC" w:rsidR="00287043" w:rsidRPr="008C4F2E" w:rsidRDefault="00287043" w:rsidP="00287043">
      <w:pPr>
        <w:rPr>
          <w:rFonts w:ascii="Helvetica" w:hAnsi="Helvetica"/>
          <w:szCs w:val="24"/>
        </w:rPr>
      </w:pPr>
    </w:p>
    <w:p w14:paraId="374331DE" w14:textId="77777777" w:rsidR="00287043" w:rsidRPr="008C4F2E" w:rsidRDefault="00287043" w:rsidP="00287043">
      <w:pPr>
        <w:rPr>
          <w:rFonts w:ascii="Helvetica" w:hAnsi="Helvetica"/>
          <w:szCs w:val="24"/>
        </w:rPr>
      </w:pPr>
    </w:p>
    <w:p w14:paraId="7E01EADE" w14:textId="77777777" w:rsidR="00042A22" w:rsidRPr="008C4F2E" w:rsidRDefault="00042A22" w:rsidP="00165470">
      <w:pPr>
        <w:pStyle w:val="Heading2"/>
        <w:rPr>
          <w:rFonts w:ascii="Helvetica" w:hAnsi="Helvetica"/>
          <w:color w:val="000000"/>
          <w:sz w:val="24"/>
          <w:szCs w:val="24"/>
        </w:rPr>
      </w:pPr>
      <w:bookmarkStart w:id="24" w:name="_Toc74672423"/>
      <w:r w:rsidRPr="008C4F2E">
        <w:rPr>
          <w:rFonts w:ascii="Helvetica" w:hAnsi="Helvetica"/>
          <w:b/>
          <w:sz w:val="24"/>
          <w:szCs w:val="24"/>
        </w:rPr>
        <w:t>Failed intubation</w:t>
      </w:r>
      <w:bookmarkEnd w:id="24"/>
      <w:r w:rsidRPr="008C4F2E">
        <w:rPr>
          <w:rFonts w:ascii="Helvetica" w:hAnsi="Helvetica"/>
          <w:color w:val="000000"/>
          <w:sz w:val="24"/>
          <w:szCs w:val="24"/>
        </w:rPr>
        <w:t xml:space="preserve">  </w:t>
      </w:r>
    </w:p>
    <w:p w14:paraId="2A9C3804" w14:textId="77777777" w:rsidR="00042A22" w:rsidRPr="008C4F2E" w:rsidRDefault="00042A22" w:rsidP="00042A22">
      <w:pPr>
        <w:ind w:left="-5"/>
        <w:rPr>
          <w:rFonts w:ascii="Helvetica" w:hAnsi="Helvetica"/>
          <w:szCs w:val="24"/>
        </w:rPr>
      </w:pPr>
      <w:r w:rsidRPr="008C4F2E">
        <w:rPr>
          <w:rFonts w:ascii="Helvetica" w:hAnsi="Helvetica"/>
          <w:szCs w:val="24"/>
        </w:rPr>
        <w:t xml:space="preserve">Failure to place the endotracheal tube after multiple intubation attempts. </w:t>
      </w:r>
    </w:p>
    <w:p w14:paraId="461DC48C" w14:textId="77777777" w:rsidR="00042A22" w:rsidRPr="008C4F2E" w:rsidRDefault="00042A22" w:rsidP="00042A22">
      <w:pPr>
        <w:spacing w:after="78" w:line="259" w:lineRule="auto"/>
        <w:ind w:left="0" w:firstLine="0"/>
        <w:rPr>
          <w:rFonts w:ascii="Helvetica" w:hAnsi="Helvetica"/>
          <w:szCs w:val="24"/>
        </w:rPr>
      </w:pPr>
      <w:r w:rsidRPr="008C4F2E">
        <w:rPr>
          <w:rFonts w:ascii="Helvetica" w:hAnsi="Helvetica"/>
          <w:szCs w:val="24"/>
        </w:rPr>
        <w:t xml:space="preserve"> </w:t>
      </w:r>
    </w:p>
    <w:p w14:paraId="7F0A198E" w14:textId="77777777" w:rsidR="006A30AD" w:rsidRPr="008C4F2E" w:rsidRDefault="006A30AD" w:rsidP="00165470">
      <w:pPr>
        <w:pStyle w:val="Heading2"/>
        <w:rPr>
          <w:rFonts w:ascii="Helvetica" w:hAnsi="Helvetica"/>
          <w:b/>
          <w:sz w:val="24"/>
          <w:szCs w:val="24"/>
        </w:rPr>
      </w:pPr>
      <w:bookmarkStart w:id="25" w:name="_Toc74672424"/>
      <w:r w:rsidRPr="008C4F2E">
        <w:rPr>
          <w:rFonts w:ascii="Helvetica" w:hAnsi="Helvetica"/>
          <w:b/>
          <w:sz w:val="24"/>
          <w:szCs w:val="24"/>
        </w:rPr>
        <w:t>Laryngospasm</w:t>
      </w:r>
      <w:bookmarkEnd w:id="25"/>
    </w:p>
    <w:p w14:paraId="41834F9A" w14:textId="77777777" w:rsidR="00326840" w:rsidRPr="008C4F2E" w:rsidRDefault="00326840" w:rsidP="00326840">
      <w:pPr>
        <w:rPr>
          <w:rFonts w:ascii="Helvetica" w:hAnsi="Helvetica"/>
          <w:szCs w:val="24"/>
        </w:rPr>
      </w:pPr>
      <w:r w:rsidRPr="008C4F2E">
        <w:rPr>
          <w:rFonts w:ascii="Helvetica" w:hAnsi="Helvetica"/>
          <w:szCs w:val="24"/>
        </w:rPr>
        <w:t xml:space="preserve">Laryngospasm is defined </w:t>
      </w:r>
      <w:r w:rsidR="00264BA8" w:rsidRPr="008C4F2E">
        <w:rPr>
          <w:rFonts w:ascii="Helvetica" w:hAnsi="Helvetica"/>
          <w:szCs w:val="24"/>
        </w:rPr>
        <w:t xml:space="preserve">either </w:t>
      </w:r>
      <w:r w:rsidRPr="008C4F2E">
        <w:rPr>
          <w:rFonts w:ascii="Helvetica" w:hAnsi="Helvetica"/>
          <w:szCs w:val="24"/>
        </w:rPr>
        <w:t xml:space="preserve">as complete airway obstruction associated with rigidity of the abdominal and chest walls and </w:t>
      </w:r>
      <w:r w:rsidR="003B7BDB" w:rsidRPr="008C4F2E">
        <w:rPr>
          <w:rFonts w:ascii="Helvetica" w:hAnsi="Helvetica"/>
          <w:szCs w:val="24"/>
        </w:rPr>
        <w:t xml:space="preserve">leading to unsuccessful </w:t>
      </w:r>
      <w:r w:rsidRPr="008C4F2E">
        <w:rPr>
          <w:rFonts w:ascii="Helvetica" w:hAnsi="Helvetica"/>
          <w:szCs w:val="24"/>
        </w:rPr>
        <w:t>ventilation</w:t>
      </w:r>
      <w:r w:rsidR="003B7BDB" w:rsidRPr="008C4F2E">
        <w:rPr>
          <w:rFonts w:ascii="Helvetica" w:hAnsi="Helvetica"/>
          <w:szCs w:val="24"/>
        </w:rPr>
        <w:t xml:space="preserve"> of the patient</w:t>
      </w:r>
      <w:r w:rsidRPr="008C4F2E">
        <w:rPr>
          <w:rFonts w:ascii="Helvetica" w:hAnsi="Helvetica"/>
          <w:szCs w:val="24"/>
        </w:rPr>
        <w:t xml:space="preserve">, or </w:t>
      </w:r>
      <w:r w:rsidR="00264BA8" w:rsidRPr="008C4F2E">
        <w:rPr>
          <w:rFonts w:ascii="Helvetica" w:hAnsi="Helvetica"/>
          <w:szCs w:val="24"/>
        </w:rPr>
        <w:t>glottic</w:t>
      </w:r>
      <w:r w:rsidRPr="008C4F2E">
        <w:rPr>
          <w:rFonts w:ascii="Helvetica" w:hAnsi="Helvetica"/>
          <w:szCs w:val="24"/>
        </w:rPr>
        <w:t xml:space="preserve"> </w:t>
      </w:r>
      <w:r w:rsidR="00264BA8" w:rsidRPr="008C4F2E">
        <w:rPr>
          <w:rFonts w:ascii="Helvetica" w:hAnsi="Helvetica"/>
          <w:szCs w:val="24"/>
        </w:rPr>
        <w:t xml:space="preserve">closure associated </w:t>
      </w:r>
      <w:r w:rsidRPr="008C4F2E">
        <w:rPr>
          <w:rFonts w:ascii="Helvetica" w:hAnsi="Helvetica"/>
          <w:szCs w:val="24"/>
        </w:rPr>
        <w:t>with chest m</w:t>
      </w:r>
      <w:r w:rsidR="00AE693D" w:rsidRPr="008C4F2E">
        <w:rPr>
          <w:rFonts w:ascii="Helvetica" w:hAnsi="Helvetica"/>
          <w:szCs w:val="24"/>
        </w:rPr>
        <w:t>ovement but silent unsuccessful</w:t>
      </w:r>
      <w:r w:rsidRPr="008C4F2E">
        <w:rPr>
          <w:rFonts w:ascii="Helvetica" w:hAnsi="Helvetica"/>
          <w:szCs w:val="24"/>
        </w:rPr>
        <w:t xml:space="preserve"> respiratory efforts</w:t>
      </w:r>
      <w:r w:rsidR="00264BA8" w:rsidRPr="008C4F2E">
        <w:rPr>
          <w:rFonts w:ascii="Helvetica" w:hAnsi="Helvetica"/>
          <w:szCs w:val="24"/>
        </w:rPr>
        <w:t xml:space="preserve"> and </w:t>
      </w:r>
      <w:r w:rsidR="00AE693D" w:rsidRPr="008C4F2E">
        <w:rPr>
          <w:rFonts w:ascii="Helvetica" w:hAnsi="Helvetica"/>
          <w:szCs w:val="24"/>
        </w:rPr>
        <w:t xml:space="preserve">unsuccessful </w:t>
      </w:r>
      <w:r w:rsidR="00264BA8" w:rsidRPr="008C4F2E">
        <w:rPr>
          <w:rFonts w:ascii="Helvetica" w:hAnsi="Helvetica"/>
          <w:szCs w:val="24"/>
        </w:rPr>
        <w:t>assisted ventilation</w:t>
      </w:r>
      <w:r w:rsidR="00AE693D" w:rsidRPr="008C4F2E">
        <w:rPr>
          <w:rFonts w:ascii="Helvetica" w:hAnsi="Helvetica"/>
          <w:szCs w:val="24"/>
        </w:rPr>
        <w:t xml:space="preserve"> of the patient</w:t>
      </w:r>
      <w:r w:rsidR="00264BA8" w:rsidRPr="008C4F2E">
        <w:rPr>
          <w:rFonts w:ascii="Helvetica" w:hAnsi="Helvetica"/>
          <w:szCs w:val="24"/>
        </w:rPr>
        <w:t xml:space="preserve">, unrelieved in both situations with simple jaw thrust and CPAP </w:t>
      </w:r>
      <w:proofErr w:type="spellStart"/>
      <w:r w:rsidR="00264BA8" w:rsidRPr="008C4F2E">
        <w:rPr>
          <w:rFonts w:ascii="Helvetica" w:hAnsi="Helvetica"/>
          <w:szCs w:val="24"/>
        </w:rPr>
        <w:t>manoeuvres</w:t>
      </w:r>
      <w:proofErr w:type="spellEnd"/>
      <w:r w:rsidR="00264BA8" w:rsidRPr="008C4F2E">
        <w:rPr>
          <w:rFonts w:ascii="Helvetica" w:hAnsi="Helvetica"/>
          <w:szCs w:val="24"/>
        </w:rPr>
        <w:t xml:space="preserve"> and requiring the administration of medicati</w:t>
      </w:r>
      <w:r w:rsidR="00CD2774" w:rsidRPr="008C4F2E">
        <w:rPr>
          <w:rFonts w:ascii="Helvetica" w:hAnsi="Helvetica"/>
          <w:szCs w:val="24"/>
        </w:rPr>
        <w:t xml:space="preserve">on (propofol, </w:t>
      </w:r>
      <w:proofErr w:type="spellStart"/>
      <w:r w:rsidR="00CD2774" w:rsidRPr="008C4F2E">
        <w:rPr>
          <w:rFonts w:ascii="Helvetica" w:hAnsi="Helvetica"/>
          <w:szCs w:val="24"/>
        </w:rPr>
        <w:t>suxamethonium</w:t>
      </w:r>
      <w:proofErr w:type="spellEnd"/>
      <w:r w:rsidR="00CD2774" w:rsidRPr="008C4F2E">
        <w:rPr>
          <w:rFonts w:ascii="Helvetica" w:hAnsi="Helvetica"/>
          <w:szCs w:val="24"/>
        </w:rPr>
        <w:t>, lignocaine spray on vocal cords etc.</w:t>
      </w:r>
      <w:r w:rsidR="00264BA8" w:rsidRPr="008C4F2E">
        <w:rPr>
          <w:rFonts w:ascii="Helvetica" w:hAnsi="Helvetica"/>
          <w:szCs w:val="24"/>
        </w:rPr>
        <w:t>) and/or tracheal intubation.</w:t>
      </w:r>
    </w:p>
    <w:p w14:paraId="659199E4" w14:textId="77777777" w:rsidR="00326840" w:rsidRPr="008C4F2E" w:rsidRDefault="00326840" w:rsidP="00326840">
      <w:pPr>
        <w:rPr>
          <w:rFonts w:ascii="Helvetica" w:hAnsi="Helvetica"/>
          <w:szCs w:val="24"/>
        </w:rPr>
      </w:pPr>
    </w:p>
    <w:p w14:paraId="1DC99C97" w14:textId="77777777" w:rsidR="00042A22" w:rsidRPr="008C4F2E" w:rsidRDefault="006B1C8C" w:rsidP="00165470">
      <w:pPr>
        <w:pStyle w:val="Heading2"/>
        <w:rPr>
          <w:rFonts w:ascii="Helvetica" w:hAnsi="Helvetica"/>
          <w:b/>
          <w:sz w:val="24"/>
          <w:szCs w:val="24"/>
        </w:rPr>
      </w:pPr>
      <w:bookmarkStart w:id="26" w:name="_Toc74672425"/>
      <w:r w:rsidRPr="008C4F2E">
        <w:rPr>
          <w:rFonts w:ascii="Helvetica" w:hAnsi="Helvetica"/>
          <w:b/>
          <w:sz w:val="24"/>
          <w:szCs w:val="24"/>
        </w:rPr>
        <w:t xml:space="preserve">Low </w:t>
      </w:r>
      <w:r w:rsidR="00BF15DC" w:rsidRPr="008C4F2E">
        <w:rPr>
          <w:rFonts w:ascii="Helvetica" w:hAnsi="Helvetica"/>
          <w:b/>
          <w:sz w:val="24"/>
          <w:szCs w:val="24"/>
        </w:rPr>
        <w:t>Glucose</w:t>
      </w:r>
      <w:bookmarkEnd w:id="26"/>
      <w:r w:rsidR="00BF15DC" w:rsidRPr="008C4F2E">
        <w:rPr>
          <w:rFonts w:ascii="Helvetica" w:hAnsi="Helvetica"/>
          <w:b/>
          <w:sz w:val="24"/>
          <w:szCs w:val="24"/>
        </w:rPr>
        <w:t xml:space="preserve"> </w:t>
      </w:r>
    </w:p>
    <w:p w14:paraId="5A8921BF" w14:textId="77777777" w:rsidR="006B1C8C" w:rsidRPr="008C4F2E" w:rsidRDefault="00CD2774" w:rsidP="00D278E1">
      <w:pPr>
        <w:rPr>
          <w:rFonts w:ascii="Helvetica" w:hAnsi="Helvetica"/>
          <w:szCs w:val="24"/>
        </w:rPr>
      </w:pPr>
      <w:r w:rsidRPr="008C4F2E">
        <w:rPr>
          <w:rFonts w:ascii="Helvetica" w:hAnsi="Helvetica"/>
          <w:szCs w:val="24"/>
        </w:rPr>
        <w:t xml:space="preserve">Levels below the following </w:t>
      </w:r>
      <w:r w:rsidR="006B1C8C" w:rsidRPr="008C4F2E">
        <w:rPr>
          <w:rFonts w:ascii="Helvetica" w:hAnsi="Helvetica"/>
          <w:szCs w:val="24"/>
        </w:rPr>
        <w:t xml:space="preserve">blood glucose </w:t>
      </w:r>
      <w:proofErr w:type="gramStart"/>
      <w:r w:rsidR="006B1C8C" w:rsidRPr="008C4F2E">
        <w:rPr>
          <w:rFonts w:ascii="Helvetica" w:hAnsi="Helvetica"/>
          <w:szCs w:val="24"/>
        </w:rPr>
        <w:t>levels;</w:t>
      </w:r>
      <w:proofErr w:type="gramEnd"/>
      <w:r w:rsidR="006132CF" w:rsidRPr="008C4F2E">
        <w:rPr>
          <w:rFonts w:ascii="Helvetica" w:hAnsi="Helvetica"/>
          <w:szCs w:val="24"/>
        </w:rPr>
        <w:t xml:space="preserve"> </w:t>
      </w:r>
    </w:p>
    <w:p w14:paraId="59E094DF" w14:textId="77777777" w:rsidR="007145F7" w:rsidRPr="008C4F2E" w:rsidRDefault="007145F7" w:rsidP="00D278E1">
      <w:pPr>
        <w:rPr>
          <w:rFonts w:ascii="Helvetica" w:hAnsi="Helvetica"/>
          <w:szCs w:val="24"/>
        </w:rPr>
      </w:pPr>
      <w:r w:rsidRPr="008C4F2E">
        <w:rPr>
          <w:rFonts w:ascii="Helvetica" w:hAnsi="Helvetica"/>
          <w:szCs w:val="24"/>
        </w:rPr>
        <w:t xml:space="preserve">First 24 hours of life </w:t>
      </w:r>
      <w:r w:rsidR="00BF15DC" w:rsidRPr="008C4F2E">
        <w:rPr>
          <w:rFonts w:ascii="Helvetica" w:hAnsi="Helvetica"/>
          <w:szCs w:val="24"/>
        </w:rPr>
        <w:tab/>
        <w:t xml:space="preserve"> </w:t>
      </w:r>
      <w:r w:rsidR="00BF15DC" w:rsidRPr="008C4F2E">
        <w:rPr>
          <w:rFonts w:ascii="Helvetica" w:hAnsi="Helvetica"/>
          <w:szCs w:val="24"/>
        </w:rPr>
        <w:tab/>
      </w:r>
      <w:r w:rsidRPr="008C4F2E">
        <w:rPr>
          <w:rFonts w:ascii="Helvetica" w:hAnsi="Helvetica"/>
          <w:szCs w:val="24"/>
        </w:rPr>
        <w:t xml:space="preserve"> &lt;1.65 mmol/l</w:t>
      </w:r>
    </w:p>
    <w:p w14:paraId="17BC0BDA" w14:textId="77777777" w:rsidR="00042A22" w:rsidRPr="008C4F2E" w:rsidRDefault="00D278E1" w:rsidP="00D278E1">
      <w:pPr>
        <w:rPr>
          <w:rFonts w:ascii="Helvetica" w:hAnsi="Helvetica"/>
          <w:szCs w:val="24"/>
        </w:rPr>
      </w:pPr>
      <w:r w:rsidRPr="008C4F2E">
        <w:rPr>
          <w:rFonts w:ascii="Helvetica" w:hAnsi="Helvetica"/>
          <w:szCs w:val="24"/>
        </w:rPr>
        <w:t>Neonates</w:t>
      </w:r>
      <w:r w:rsidR="00EB1DD2" w:rsidRPr="008C4F2E">
        <w:rPr>
          <w:rFonts w:ascii="Helvetica" w:hAnsi="Helvetica"/>
          <w:szCs w:val="24"/>
        </w:rPr>
        <w:t xml:space="preserve"> </w:t>
      </w:r>
      <w:r w:rsidR="007145F7" w:rsidRPr="008C4F2E">
        <w:rPr>
          <w:rFonts w:ascii="Helvetica" w:hAnsi="Helvetica"/>
          <w:szCs w:val="24"/>
        </w:rPr>
        <w:t>(&gt;24hours old)</w:t>
      </w:r>
      <w:r w:rsidR="00BF15DC" w:rsidRPr="008C4F2E">
        <w:rPr>
          <w:rFonts w:ascii="Helvetica" w:hAnsi="Helvetica"/>
          <w:szCs w:val="24"/>
        </w:rPr>
        <w:tab/>
      </w:r>
      <w:r w:rsidR="007145F7" w:rsidRPr="008C4F2E">
        <w:rPr>
          <w:rFonts w:ascii="Helvetica" w:hAnsi="Helvetica"/>
          <w:szCs w:val="24"/>
        </w:rPr>
        <w:t xml:space="preserve"> &lt;2.5mmol/l</w:t>
      </w:r>
    </w:p>
    <w:p w14:paraId="241F5FB2" w14:textId="77777777" w:rsidR="00D278E1" w:rsidRPr="008C4F2E" w:rsidRDefault="007145F7" w:rsidP="00D278E1">
      <w:pPr>
        <w:rPr>
          <w:rFonts w:ascii="Helvetica" w:hAnsi="Helvetica"/>
          <w:szCs w:val="24"/>
        </w:rPr>
      </w:pPr>
      <w:r w:rsidRPr="008C4F2E">
        <w:rPr>
          <w:rFonts w:ascii="Helvetica" w:hAnsi="Helvetica"/>
          <w:szCs w:val="24"/>
        </w:rPr>
        <w:t xml:space="preserve">Infants and children </w:t>
      </w:r>
      <w:r w:rsidR="00BF15DC" w:rsidRPr="008C4F2E">
        <w:rPr>
          <w:rFonts w:ascii="Helvetica" w:hAnsi="Helvetica"/>
          <w:szCs w:val="24"/>
        </w:rPr>
        <w:tab/>
      </w:r>
      <w:r w:rsidR="00BF15DC" w:rsidRPr="008C4F2E">
        <w:rPr>
          <w:rFonts w:ascii="Helvetica" w:hAnsi="Helvetica"/>
          <w:szCs w:val="24"/>
        </w:rPr>
        <w:tab/>
        <w:t xml:space="preserve"> </w:t>
      </w:r>
      <w:r w:rsidRPr="008C4F2E">
        <w:rPr>
          <w:rFonts w:ascii="Helvetica" w:hAnsi="Helvetica"/>
          <w:szCs w:val="24"/>
        </w:rPr>
        <w:t>&lt;</w:t>
      </w:r>
      <w:r w:rsidR="00E009BB" w:rsidRPr="008C4F2E">
        <w:rPr>
          <w:rFonts w:ascii="Helvetica" w:hAnsi="Helvetica"/>
          <w:szCs w:val="24"/>
        </w:rPr>
        <w:t>3.6mmol/l</w:t>
      </w:r>
    </w:p>
    <w:p w14:paraId="62A6FDAA" w14:textId="1405BCF1" w:rsidR="00BF15DC" w:rsidRPr="008C4F2E" w:rsidRDefault="00BF15DC">
      <w:pPr>
        <w:spacing w:after="1" w:line="259" w:lineRule="auto"/>
        <w:ind w:left="-5"/>
        <w:rPr>
          <w:rFonts w:ascii="Helvetica" w:hAnsi="Helvetica"/>
          <w:color w:val="2E74B5"/>
          <w:szCs w:val="24"/>
        </w:rPr>
      </w:pPr>
    </w:p>
    <w:p w14:paraId="3EC2B0BE" w14:textId="77777777" w:rsidR="00997224" w:rsidRPr="008C4F2E" w:rsidRDefault="00997224">
      <w:pPr>
        <w:spacing w:after="1" w:line="259" w:lineRule="auto"/>
        <w:ind w:left="-5"/>
        <w:rPr>
          <w:rFonts w:ascii="Helvetica" w:hAnsi="Helvetica"/>
          <w:color w:val="2E74B5"/>
          <w:szCs w:val="24"/>
        </w:rPr>
      </w:pPr>
    </w:p>
    <w:p w14:paraId="3B5E3FF8" w14:textId="77777777" w:rsidR="004F0E17" w:rsidRPr="008C4F2E" w:rsidRDefault="000C070C" w:rsidP="00165470">
      <w:pPr>
        <w:pStyle w:val="Heading2"/>
        <w:rPr>
          <w:rFonts w:ascii="Helvetica" w:hAnsi="Helvetica"/>
          <w:b/>
          <w:sz w:val="24"/>
          <w:szCs w:val="24"/>
        </w:rPr>
      </w:pPr>
      <w:bookmarkStart w:id="27" w:name="_Toc74672426"/>
      <w:r w:rsidRPr="008C4F2E">
        <w:rPr>
          <w:rFonts w:ascii="Helvetica" w:hAnsi="Helvetica"/>
          <w:b/>
          <w:sz w:val="24"/>
          <w:szCs w:val="24"/>
        </w:rPr>
        <w:t>Severe hypoxia</w:t>
      </w:r>
      <w:bookmarkEnd w:id="27"/>
      <w:r w:rsidRPr="008C4F2E">
        <w:rPr>
          <w:rFonts w:ascii="Helvetica" w:hAnsi="Helvetica"/>
          <w:b/>
          <w:sz w:val="24"/>
          <w:szCs w:val="24"/>
        </w:rPr>
        <w:t xml:space="preserve">  </w:t>
      </w:r>
    </w:p>
    <w:p w14:paraId="29C8E570" w14:textId="1473F36F" w:rsidR="004F0E17" w:rsidRPr="008C4F2E" w:rsidRDefault="000C070C">
      <w:pPr>
        <w:ind w:left="-5"/>
        <w:rPr>
          <w:rFonts w:ascii="Helvetica" w:hAnsi="Helvetica"/>
          <w:szCs w:val="24"/>
        </w:rPr>
      </w:pPr>
      <w:r w:rsidRPr="008C4F2E">
        <w:rPr>
          <w:rFonts w:ascii="Helvetica" w:hAnsi="Helvetica"/>
          <w:szCs w:val="24"/>
        </w:rPr>
        <w:t>Hypoxia wi</w:t>
      </w:r>
      <w:r w:rsidR="00CE67C1" w:rsidRPr="008C4F2E">
        <w:rPr>
          <w:rFonts w:ascii="Helvetica" w:hAnsi="Helvetica"/>
          <w:szCs w:val="24"/>
        </w:rPr>
        <w:t>th a peripheral saturation of &lt;8</w:t>
      </w:r>
      <w:r w:rsidR="009658D7" w:rsidRPr="008C4F2E">
        <w:rPr>
          <w:rFonts w:ascii="Helvetica" w:hAnsi="Helvetica"/>
          <w:szCs w:val="24"/>
        </w:rPr>
        <w:t>0</w:t>
      </w:r>
      <w:r w:rsidRPr="008C4F2E">
        <w:rPr>
          <w:rFonts w:ascii="Helvetica" w:hAnsi="Helvetica"/>
          <w:szCs w:val="24"/>
        </w:rPr>
        <w:t xml:space="preserve">% on pulse oximetry, or clinical impression of hypoxia in the absence of a pulse oximeter. </w:t>
      </w:r>
    </w:p>
    <w:p w14:paraId="1B16B316" w14:textId="77777777" w:rsidR="00D278E1" w:rsidRPr="008C4F2E" w:rsidRDefault="000C070C" w:rsidP="00D278E1">
      <w:pPr>
        <w:spacing w:after="18" w:line="259" w:lineRule="auto"/>
        <w:ind w:left="0" w:firstLine="0"/>
        <w:rPr>
          <w:rFonts w:ascii="Helvetica" w:hAnsi="Helvetica"/>
          <w:szCs w:val="24"/>
        </w:rPr>
      </w:pPr>
      <w:r w:rsidRPr="008C4F2E">
        <w:rPr>
          <w:rFonts w:ascii="Helvetica" w:hAnsi="Helvetica"/>
          <w:szCs w:val="24"/>
        </w:rPr>
        <w:t xml:space="preserve"> </w:t>
      </w:r>
    </w:p>
    <w:p w14:paraId="220EE834" w14:textId="5E84BD62" w:rsidR="002C394A" w:rsidRPr="008C4F2E" w:rsidRDefault="002C394A">
      <w:pPr>
        <w:spacing w:after="160" w:line="259" w:lineRule="auto"/>
        <w:ind w:left="0" w:firstLine="0"/>
        <w:rPr>
          <w:rFonts w:ascii="Helvetica" w:hAnsi="Helvetica"/>
          <w:szCs w:val="24"/>
        </w:rPr>
      </w:pPr>
      <w:r w:rsidRPr="008C4F2E">
        <w:rPr>
          <w:rFonts w:ascii="Helvetica" w:hAnsi="Helvetica"/>
          <w:szCs w:val="24"/>
        </w:rPr>
        <w:br w:type="page"/>
      </w:r>
    </w:p>
    <w:p w14:paraId="2562366A" w14:textId="77777777" w:rsidR="00A27534" w:rsidRPr="008C4F2E" w:rsidRDefault="00A27534" w:rsidP="00D278E1">
      <w:pPr>
        <w:rPr>
          <w:rFonts w:ascii="Helvetica" w:hAnsi="Helvetica"/>
          <w:szCs w:val="24"/>
        </w:rPr>
      </w:pPr>
    </w:p>
    <w:p w14:paraId="47ED6D7D" w14:textId="77777777" w:rsidR="00266DA0" w:rsidRPr="00FD1583" w:rsidRDefault="000C070C" w:rsidP="004445A0">
      <w:pPr>
        <w:pStyle w:val="Heading1"/>
        <w:rPr>
          <w:rFonts w:ascii="Helvetica" w:hAnsi="Helvetica"/>
          <w:b/>
          <w:bCs/>
          <w:sz w:val="24"/>
          <w:szCs w:val="24"/>
        </w:rPr>
      </w:pPr>
      <w:r w:rsidRPr="00FD1583">
        <w:rPr>
          <w:rFonts w:ascii="Helvetica" w:hAnsi="Helvetica"/>
          <w:b/>
          <w:bCs/>
          <w:sz w:val="24"/>
          <w:szCs w:val="24"/>
        </w:rPr>
        <w:t xml:space="preserve"> </w:t>
      </w:r>
      <w:bookmarkStart w:id="28" w:name="_Toc523125873"/>
      <w:bookmarkStart w:id="29" w:name="_Toc74672427"/>
      <w:r w:rsidR="00266DA0" w:rsidRPr="00FD1583">
        <w:rPr>
          <w:rFonts w:ascii="Helvetica" w:hAnsi="Helvetica"/>
          <w:b/>
          <w:bCs/>
          <w:sz w:val="24"/>
          <w:szCs w:val="24"/>
        </w:rPr>
        <w:t>Definitions and grading of surgical complications</w:t>
      </w:r>
      <w:bookmarkEnd w:id="28"/>
      <w:bookmarkEnd w:id="29"/>
      <w:r w:rsidR="00266DA0" w:rsidRPr="00FD1583">
        <w:rPr>
          <w:rFonts w:ascii="Helvetica" w:hAnsi="Helvetica"/>
          <w:b/>
          <w:bCs/>
          <w:sz w:val="24"/>
          <w:szCs w:val="24"/>
        </w:rPr>
        <w:t xml:space="preserve">  </w:t>
      </w:r>
    </w:p>
    <w:p w14:paraId="7A8E2614" w14:textId="77777777" w:rsidR="00266DA0" w:rsidRPr="008C4F2E" w:rsidRDefault="00266DA0" w:rsidP="00266DA0">
      <w:pPr>
        <w:spacing w:after="18" w:line="259" w:lineRule="auto"/>
        <w:ind w:left="0" w:firstLine="0"/>
        <w:rPr>
          <w:rFonts w:ascii="Helvetica" w:hAnsi="Helvetica"/>
          <w:szCs w:val="24"/>
        </w:rPr>
      </w:pPr>
      <w:r w:rsidRPr="008C4F2E">
        <w:rPr>
          <w:rFonts w:ascii="Helvetica" w:hAnsi="Helvetica"/>
          <w:szCs w:val="24"/>
        </w:rPr>
        <w:t xml:space="preserve"> </w:t>
      </w:r>
    </w:p>
    <w:p w14:paraId="3A57CD05" w14:textId="77777777" w:rsidR="00266DA0" w:rsidRPr="008C4F2E" w:rsidRDefault="00266DA0" w:rsidP="00266DA0">
      <w:pPr>
        <w:spacing w:after="28"/>
        <w:ind w:left="-5"/>
        <w:rPr>
          <w:rFonts w:ascii="Helvetica" w:hAnsi="Helvetica"/>
          <w:szCs w:val="24"/>
        </w:rPr>
      </w:pPr>
      <w:r w:rsidRPr="008C4F2E">
        <w:rPr>
          <w:rFonts w:ascii="Helvetica" w:hAnsi="Helvetica"/>
          <w:szCs w:val="24"/>
        </w:rPr>
        <w:t>The following definitions and grading are provided for guidance where the nature and severity of a possible complication following surgery is uncertain. Specific definitions are also provided below.</w:t>
      </w:r>
    </w:p>
    <w:p w14:paraId="5561071E" w14:textId="77777777" w:rsidR="00266DA0" w:rsidRPr="008C4F2E" w:rsidRDefault="00266DA0" w:rsidP="00266DA0">
      <w:pPr>
        <w:spacing w:after="28"/>
        <w:ind w:left="-5"/>
        <w:rPr>
          <w:rFonts w:ascii="Helvetica" w:hAnsi="Helvetica"/>
          <w:szCs w:val="24"/>
        </w:rPr>
      </w:pPr>
    </w:p>
    <w:p w14:paraId="1129E3B9" w14:textId="77777777" w:rsidR="00266DA0" w:rsidRPr="008C4F2E" w:rsidRDefault="00266DA0" w:rsidP="00266DA0">
      <w:pPr>
        <w:spacing w:line="240" w:lineRule="auto"/>
        <w:rPr>
          <w:rFonts w:ascii="Helvetica" w:hAnsi="Helvetica"/>
          <w:b/>
          <w:szCs w:val="24"/>
        </w:rPr>
      </w:pPr>
      <w:r w:rsidRPr="008C4F2E">
        <w:rPr>
          <w:rFonts w:ascii="Helvetica" w:hAnsi="Helvetica"/>
          <w:b/>
          <w:szCs w:val="24"/>
        </w:rPr>
        <w:t xml:space="preserve">Select the complication and indicate if it is severe. </w:t>
      </w:r>
    </w:p>
    <w:p w14:paraId="3FD959E6" w14:textId="77777777" w:rsidR="00266DA0" w:rsidRPr="008C4F2E" w:rsidRDefault="00266DA0" w:rsidP="00266DA0">
      <w:pPr>
        <w:spacing w:line="240" w:lineRule="auto"/>
        <w:rPr>
          <w:rFonts w:ascii="Helvetica" w:hAnsi="Helvetica"/>
          <w:b/>
          <w:szCs w:val="24"/>
        </w:rPr>
      </w:pPr>
    </w:p>
    <w:p w14:paraId="66CE879E" w14:textId="0F11FB10" w:rsidR="00266DA0" w:rsidRPr="008C4F2E" w:rsidRDefault="00266DA0" w:rsidP="00266DA0">
      <w:pPr>
        <w:spacing w:line="240" w:lineRule="auto"/>
        <w:rPr>
          <w:rFonts w:ascii="Helvetica" w:hAnsi="Helvetica"/>
          <w:szCs w:val="24"/>
        </w:rPr>
      </w:pPr>
      <w:r w:rsidRPr="008C4F2E">
        <w:rPr>
          <w:rFonts w:ascii="Helvetica" w:hAnsi="Helvetica"/>
          <w:szCs w:val="24"/>
        </w:rPr>
        <w:t xml:space="preserve">The degrees of severity describe the degree of impact on the patient. </w:t>
      </w:r>
    </w:p>
    <w:p w14:paraId="345DE316" w14:textId="3C6CB719" w:rsidR="00266DA0" w:rsidRPr="008C4F2E" w:rsidRDefault="00266DA0" w:rsidP="002C394A">
      <w:pPr>
        <w:pStyle w:val="ListParagraph"/>
        <w:numPr>
          <w:ilvl w:val="0"/>
          <w:numId w:val="16"/>
        </w:numPr>
        <w:spacing w:line="240" w:lineRule="auto"/>
        <w:rPr>
          <w:rFonts w:ascii="Helvetica" w:hAnsi="Helvetica"/>
          <w:szCs w:val="24"/>
        </w:rPr>
      </w:pPr>
      <w:r w:rsidRPr="008C4F2E">
        <w:rPr>
          <w:rFonts w:ascii="Helvetica" w:hAnsi="Helvetica"/>
          <w:szCs w:val="24"/>
        </w:rPr>
        <w:t xml:space="preserve">The definition of </w:t>
      </w:r>
      <w:r w:rsidR="002C394A" w:rsidRPr="008C4F2E">
        <w:rPr>
          <w:rFonts w:ascii="Helvetica" w:hAnsi="Helvetica"/>
          <w:szCs w:val="24"/>
        </w:rPr>
        <w:t>severe is</w:t>
      </w:r>
      <w:r w:rsidRPr="008C4F2E">
        <w:rPr>
          <w:rFonts w:ascii="Helvetica" w:hAnsi="Helvetica"/>
          <w:szCs w:val="24"/>
        </w:rPr>
        <w:t xml:space="preserve"> taken from the more complicated </w:t>
      </w:r>
      <w:proofErr w:type="spellStart"/>
      <w:r w:rsidRPr="008C4F2E">
        <w:rPr>
          <w:rFonts w:ascii="Helvetica" w:hAnsi="Helvetica"/>
          <w:szCs w:val="24"/>
        </w:rPr>
        <w:t>Clavien-Dindo</w:t>
      </w:r>
      <w:proofErr w:type="spellEnd"/>
      <w:r w:rsidRPr="008C4F2E">
        <w:rPr>
          <w:rFonts w:ascii="Helvetica" w:hAnsi="Helvetica"/>
          <w:szCs w:val="24"/>
        </w:rPr>
        <w:t xml:space="preserve"> (CD) classification and </w:t>
      </w:r>
      <w:r w:rsidR="002C394A" w:rsidRPr="008C4F2E">
        <w:rPr>
          <w:rFonts w:ascii="Helvetica" w:hAnsi="Helvetica"/>
          <w:szCs w:val="24"/>
        </w:rPr>
        <w:t xml:space="preserve">is a composite of </w:t>
      </w:r>
      <w:r w:rsidRPr="008C4F2E">
        <w:rPr>
          <w:rFonts w:ascii="Helvetica" w:hAnsi="Helvetica"/>
          <w:szCs w:val="24"/>
        </w:rPr>
        <w:t>grades III to V</w:t>
      </w:r>
      <w:r w:rsidR="002C394A" w:rsidRPr="008C4F2E">
        <w:rPr>
          <w:rFonts w:ascii="Helvetica" w:hAnsi="Helvetica"/>
          <w:szCs w:val="24"/>
        </w:rPr>
        <w:t>,</w:t>
      </w:r>
      <w:r w:rsidRPr="008C4F2E">
        <w:rPr>
          <w:rFonts w:ascii="Helvetica" w:hAnsi="Helvetica"/>
          <w:szCs w:val="24"/>
        </w:rPr>
        <w:t xml:space="preserve"> </w:t>
      </w:r>
      <w:r w:rsidR="002C394A" w:rsidRPr="008C4F2E">
        <w:rPr>
          <w:rFonts w:ascii="Helvetica" w:hAnsi="Helvetica"/>
          <w:szCs w:val="24"/>
        </w:rPr>
        <w:t>unless otherwise specified. (</w:t>
      </w:r>
      <w:r w:rsidRPr="008C4F2E">
        <w:rPr>
          <w:rFonts w:ascii="Helvetica" w:hAnsi="Helvetica"/>
          <w:szCs w:val="24"/>
        </w:rPr>
        <w:t>See table below</w:t>
      </w:r>
      <w:r w:rsidR="002C394A" w:rsidRPr="008C4F2E">
        <w:rPr>
          <w:rFonts w:ascii="Helvetica" w:hAnsi="Helvetica"/>
          <w:szCs w:val="24"/>
        </w:rPr>
        <w:t>)</w:t>
      </w:r>
    </w:p>
    <w:p w14:paraId="10DD9963" w14:textId="77777777" w:rsidR="00266DA0" w:rsidRPr="008C4F2E" w:rsidRDefault="00266DA0" w:rsidP="00266DA0">
      <w:pPr>
        <w:pStyle w:val="ListParagraph"/>
        <w:spacing w:line="240" w:lineRule="auto"/>
        <w:ind w:left="370" w:firstLine="0"/>
        <w:rPr>
          <w:rFonts w:ascii="Helvetica" w:hAnsi="Helvetica"/>
          <w:szCs w:val="24"/>
        </w:rPr>
      </w:pPr>
    </w:p>
    <w:tbl>
      <w:tblPr>
        <w:tblStyle w:val="TableGrid0"/>
        <w:tblW w:w="0" w:type="auto"/>
        <w:tblInd w:w="10" w:type="dxa"/>
        <w:tblLook w:val="04A0" w:firstRow="1" w:lastRow="0" w:firstColumn="1" w:lastColumn="0" w:noHBand="0" w:noVBand="1"/>
      </w:tblPr>
      <w:tblGrid>
        <w:gridCol w:w="1860"/>
        <w:gridCol w:w="2391"/>
        <w:gridCol w:w="4749"/>
      </w:tblGrid>
      <w:tr w:rsidR="00266DA0" w:rsidRPr="008C4F2E" w14:paraId="65188C93" w14:textId="77777777" w:rsidTr="008B40B3">
        <w:trPr>
          <w:trHeight w:val="590"/>
        </w:trPr>
        <w:tc>
          <w:tcPr>
            <w:tcW w:w="1860" w:type="dxa"/>
            <w:shd w:val="clear" w:color="auto" w:fill="auto"/>
          </w:tcPr>
          <w:p w14:paraId="20522F01" w14:textId="78FAC915" w:rsidR="00266DA0" w:rsidRPr="008C4F2E" w:rsidRDefault="00266DA0" w:rsidP="00D60381">
            <w:pPr>
              <w:spacing w:line="240" w:lineRule="auto"/>
              <w:ind w:left="0" w:firstLine="0"/>
              <w:rPr>
                <w:rFonts w:ascii="Helvetica" w:hAnsi="Helvetica" w:cs="Arial Hebrew"/>
                <w:b/>
                <w:szCs w:val="24"/>
              </w:rPr>
            </w:pPr>
            <w:r w:rsidRPr="008C4F2E">
              <w:rPr>
                <w:rFonts w:ascii="Helvetica" w:eastAsia="Calibri" w:hAnsi="Helvetica" w:cs="Calibri"/>
                <w:b/>
                <w:szCs w:val="24"/>
              </w:rPr>
              <w:t>GRADE</w:t>
            </w:r>
          </w:p>
        </w:tc>
        <w:tc>
          <w:tcPr>
            <w:tcW w:w="2391" w:type="dxa"/>
            <w:shd w:val="clear" w:color="auto" w:fill="auto"/>
          </w:tcPr>
          <w:p w14:paraId="0BE1EA25" w14:textId="77777777" w:rsidR="00266DA0" w:rsidRPr="008C4F2E" w:rsidRDefault="00266DA0" w:rsidP="00D60381">
            <w:pPr>
              <w:spacing w:line="240" w:lineRule="auto"/>
              <w:ind w:left="0" w:firstLine="0"/>
              <w:rPr>
                <w:rFonts w:ascii="Helvetica" w:hAnsi="Helvetica" w:cs="Arial Hebrew"/>
                <w:szCs w:val="24"/>
              </w:rPr>
            </w:pPr>
            <w:r w:rsidRPr="008C4F2E">
              <w:rPr>
                <w:rFonts w:ascii="Helvetica" w:eastAsia="Calibri" w:hAnsi="Helvetica" w:cs="Calibri"/>
                <w:szCs w:val="24"/>
              </w:rPr>
              <w:t>Equivalent</w:t>
            </w:r>
            <w:r w:rsidRPr="008C4F2E">
              <w:rPr>
                <w:rFonts w:ascii="Helvetica" w:hAnsi="Helvetica" w:cs="Arial Hebrew"/>
                <w:szCs w:val="24"/>
              </w:rPr>
              <w:t xml:space="preserve"> </w:t>
            </w:r>
            <w:r w:rsidRPr="008C4F2E">
              <w:rPr>
                <w:rFonts w:ascii="Helvetica" w:eastAsia="Calibri" w:hAnsi="Helvetica" w:cs="Calibri"/>
                <w:szCs w:val="24"/>
              </w:rPr>
              <w:t>to</w:t>
            </w:r>
            <w:r w:rsidRPr="008C4F2E">
              <w:rPr>
                <w:rFonts w:ascii="Helvetica" w:hAnsi="Helvetica" w:cs="Arial Hebrew"/>
                <w:szCs w:val="24"/>
              </w:rPr>
              <w:t xml:space="preserve"> </w:t>
            </w:r>
          </w:p>
          <w:p w14:paraId="74E04A6E" w14:textId="77777777" w:rsidR="00266DA0" w:rsidRPr="008C4F2E" w:rsidRDefault="00266DA0" w:rsidP="00D60381">
            <w:pPr>
              <w:spacing w:line="240" w:lineRule="auto"/>
              <w:ind w:left="0" w:firstLine="0"/>
              <w:rPr>
                <w:rFonts w:ascii="Helvetica" w:hAnsi="Helvetica" w:cs="Arial Hebrew"/>
                <w:szCs w:val="24"/>
              </w:rPr>
            </w:pPr>
            <w:proofErr w:type="spellStart"/>
            <w:r w:rsidRPr="008C4F2E">
              <w:rPr>
                <w:rFonts w:ascii="Helvetica" w:eastAsia="Calibri" w:hAnsi="Helvetica" w:cs="Calibri"/>
                <w:szCs w:val="24"/>
              </w:rPr>
              <w:t>Clavien</w:t>
            </w:r>
            <w:r w:rsidRPr="008C4F2E">
              <w:rPr>
                <w:rFonts w:ascii="Helvetica" w:hAnsi="Helvetica" w:cs="Arial Hebrew"/>
                <w:szCs w:val="24"/>
              </w:rPr>
              <w:t>-</w:t>
            </w:r>
            <w:r w:rsidRPr="008C4F2E">
              <w:rPr>
                <w:rFonts w:ascii="Helvetica" w:eastAsia="Calibri" w:hAnsi="Helvetica" w:cs="Calibri"/>
                <w:szCs w:val="24"/>
              </w:rPr>
              <w:t>Dindo</w:t>
            </w:r>
            <w:proofErr w:type="spellEnd"/>
            <w:r w:rsidRPr="008C4F2E">
              <w:rPr>
                <w:rFonts w:ascii="Helvetica" w:hAnsi="Helvetica" w:cs="Arial Hebrew"/>
                <w:szCs w:val="24"/>
              </w:rPr>
              <w:t xml:space="preserve"> </w:t>
            </w:r>
            <w:r w:rsidRPr="008C4F2E">
              <w:rPr>
                <w:rFonts w:ascii="Helvetica" w:eastAsia="Calibri" w:hAnsi="Helvetica" w:cs="Calibri"/>
                <w:szCs w:val="24"/>
              </w:rPr>
              <w:t>Grade</w:t>
            </w:r>
          </w:p>
        </w:tc>
        <w:tc>
          <w:tcPr>
            <w:tcW w:w="4749" w:type="dxa"/>
            <w:shd w:val="clear" w:color="auto" w:fill="auto"/>
          </w:tcPr>
          <w:p w14:paraId="5B94589E" w14:textId="77777777" w:rsidR="00266DA0" w:rsidRPr="008C4F2E" w:rsidRDefault="00266DA0" w:rsidP="00D60381">
            <w:pPr>
              <w:spacing w:line="240" w:lineRule="auto"/>
              <w:ind w:left="0" w:firstLine="0"/>
              <w:rPr>
                <w:rFonts w:ascii="Helvetica" w:hAnsi="Helvetica" w:cs="Arial Hebrew"/>
                <w:szCs w:val="24"/>
              </w:rPr>
            </w:pPr>
            <w:r w:rsidRPr="008C4F2E">
              <w:rPr>
                <w:rFonts w:ascii="Helvetica" w:eastAsia="Calibri" w:hAnsi="Helvetica" w:cs="Calibri"/>
                <w:szCs w:val="24"/>
              </w:rPr>
              <w:t>Definition</w:t>
            </w:r>
          </w:p>
        </w:tc>
      </w:tr>
      <w:tr w:rsidR="00266DA0" w:rsidRPr="008C4F2E" w14:paraId="17148C45" w14:textId="77777777" w:rsidTr="008B40B3">
        <w:tc>
          <w:tcPr>
            <w:tcW w:w="1860" w:type="dxa"/>
            <w:shd w:val="clear" w:color="auto" w:fill="auto"/>
          </w:tcPr>
          <w:p w14:paraId="79D5C1CF" w14:textId="7D437510" w:rsidR="00266DA0" w:rsidRPr="008C4F2E" w:rsidRDefault="00AA187E" w:rsidP="00D60381">
            <w:pPr>
              <w:spacing w:line="240" w:lineRule="auto"/>
              <w:ind w:left="0" w:firstLine="0"/>
              <w:rPr>
                <w:rFonts w:ascii="Helvetica" w:hAnsi="Helvetica" w:cs="Arial Hebrew"/>
                <w:b/>
                <w:szCs w:val="24"/>
              </w:rPr>
            </w:pPr>
            <w:r>
              <w:rPr>
                <w:rFonts w:ascii="Helvetica" w:hAnsi="Helvetica" w:cs="Arial Hebrew"/>
                <w:b/>
                <w:szCs w:val="24"/>
              </w:rPr>
              <w:t>ASOS-</w:t>
            </w:r>
            <w:proofErr w:type="spellStart"/>
            <w:r>
              <w:rPr>
                <w:rFonts w:ascii="Helvetica" w:hAnsi="Helvetica" w:cs="Arial Hebrew"/>
                <w:b/>
                <w:szCs w:val="24"/>
              </w:rPr>
              <w:t>P</w:t>
            </w:r>
            <w:r w:rsidR="00A878E5">
              <w:rPr>
                <w:rFonts w:ascii="Helvetica" w:hAnsi="Helvetica" w:cs="Arial Hebrew"/>
                <w:b/>
                <w:szCs w:val="24"/>
              </w:rPr>
              <w:t>aeds</w:t>
            </w:r>
            <w:proofErr w:type="spellEnd"/>
            <w:r>
              <w:rPr>
                <w:rFonts w:ascii="Helvetica" w:hAnsi="Helvetica" w:cs="Arial Hebrew"/>
                <w:b/>
                <w:szCs w:val="24"/>
              </w:rPr>
              <w:t xml:space="preserve"> mild grade</w:t>
            </w:r>
          </w:p>
        </w:tc>
        <w:tc>
          <w:tcPr>
            <w:tcW w:w="2391" w:type="dxa"/>
            <w:shd w:val="clear" w:color="auto" w:fill="auto"/>
          </w:tcPr>
          <w:p w14:paraId="18791D4F" w14:textId="77777777" w:rsidR="00266DA0" w:rsidRPr="008C4F2E" w:rsidRDefault="00266DA0" w:rsidP="00D60381">
            <w:pPr>
              <w:spacing w:line="240" w:lineRule="auto"/>
              <w:ind w:left="0" w:firstLine="0"/>
              <w:rPr>
                <w:rFonts w:ascii="Helvetica" w:eastAsia="Calibri" w:hAnsi="Helvetica" w:cs="Calibri"/>
                <w:szCs w:val="24"/>
              </w:rPr>
            </w:pPr>
            <w:r w:rsidRPr="008C4F2E">
              <w:rPr>
                <w:rFonts w:ascii="Helvetica" w:eastAsia="Calibri" w:hAnsi="Helvetica" w:cs="Calibri"/>
                <w:szCs w:val="24"/>
              </w:rPr>
              <w:t>I</w:t>
            </w:r>
          </w:p>
          <w:p w14:paraId="796623F5" w14:textId="77777777" w:rsidR="00266DA0" w:rsidRPr="008C4F2E" w:rsidRDefault="00266DA0" w:rsidP="00D60381">
            <w:pPr>
              <w:spacing w:line="240" w:lineRule="auto"/>
              <w:ind w:left="0" w:firstLine="0"/>
              <w:rPr>
                <w:rFonts w:ascii="Helvetica" w:eastAsia="Calibri" w:hAnsi="Helvetica" w:cs="Calibri"/>
                <w:szCs w:val="24"/>
              </w:rPr>
            </w:pPr>
          </w:p>
          <w:p w14:paraId="5E7E5A0D" w14:textId="77777777" w:rsidR="00266DA0" w:rsidRPr="008C4F2E" w:rsidRDefault="00266DA0" w:rsidP="00D60381">
            <w:pPr>
              <w:spacing w:line="240" w:lineRule="auto"/>
              <w:ind w:left="0" w:firstLine="0"/>
              <w:rPr>
                <w:rFonts w:ascii="Helvetica" w:eastAsia="Calibri" w:hAnsi="Helvetica" w:cs="Calibri"/>
                <w:szCs w:val="24"/>
              </w:rPr>
            </w:pPr>
          </w:p>
          <w:p w14:paraId="30517BDE" w14:textId="77777777" w:rsidR="00266DA0" w:rsidRPr="008C4F2E" w:rsidRDefault="00266DA0" w:rsidP="00D60381">
            <w:pPr>
              <w:spacing w:line="240" w:lineRule="auto"/>
              <w:ind w:left="0" w:firstLine="0"/>
              <w:rPr>
                <w:rFonts w:ascii="Helvetica" w:eastAsia="Calibri" w:hAnsi="Helvetica" w:cs="Calibri"/>
                <w:szCs w:val="24"/>
              </w:rPr>
            </w:pPr>
          </w:p>
          <w:p w14:paraId="4109B0A4" w14:textId="77777777" w:rsidR="00266DA0" w:rsidRPr="008C4F2E" w:rsidRDefault="00266DA0" w:rsidP="00D60381">
            <w:pPr>
              <w:spacing w:line="240" w:lineRule="auto"/>
              <w:ind w:left="0" w:firstLine="0"/>
              <w:rPr>
                <w:rFonts w:ascii="Helvetica" w:eastAsia="Calibri" w:hAnsi="Helvetica" w:cs="Calibri"/>
                <w:szCs w:val="24"/>
              </w:rPr>
            </w:pPr>
          </w:p>
          <w:p w14:paraId="2BCA57E0" w14:textId="77777777" w:rsidR="00266DA0" w:rsidRPr="008C4F2E" w:rsidRDefault="00266DA0" w:rsidP="00D60381">
            <w:pPr>
              <w:spacing w:line="240" w:lineRule="auto"/>
              <w:ind w:left="0" w:firstLine="0"/>
              <w:rPr>
                <w:rFonts w:ascii="Helvetica" w:eastAsia="Calibri" w:hAnsi="Helvetica" w:cs="Calibri"/>
                <w:szCs w:val="24"/>
              </w:rPr>
            </w:pPr>
          </w:p>
          <w:p w14:paraId="0C99ED1E" w14:textId="77777777" w:rsidR="00266DA0" w:rsidRPr="008C4F2E" w:rsidRDefault="00266DA0" w:rsidP="00D60381">
            <w:pPr>
              <w:spacing w:line="240" w:lineRule="auto"/>
              <w:ind w:left="0" w:firstLine="0"/>
              <w:rPr>
                <w:rFonts w:ascii="Helvetica" w:eastAsia="Calibri" w:hAnsi="Helvetica" w:cs="Calibri"/>
                <w:szCs w:val="24"/>
              </w:rPr>
            </w:pPr>
          </w:p>
          <w:p w14:paraId="082A48FB" w14:textId="77777777" w:rsidR="00266DA0" w:rsidRPr="008C4F2E" w:rsidRDefault="00266DA0" w:rsidP="00D60381">
            <w:pPr>
              <w:spacing w:line="240" w:lineRule="auto"/>
              <w:ind w:left="0" w:firstLine="0"/>
              <w:rPr>
                <w:rFonts w:ascii="Helvetica" w:eastAsia="Calibri" w:hAnsi="Helvetica" w:cs="Calibri"/>
                <w:szCs w:val="24"/>
              </w:rPr>
            </w:pPr>
          </w:p>
          <w:p w14:paraId="593E77AF" w14:textId="77777777" w:rsidR="00266DA0" w:rsidRPr="008C4F2E" w:rsidRDefault="00266DA0" w:rsidP="00D60381">
            <w:pPr>
              <w:spacing w:line="240" w:lineRule="auto"/>
              <w:ind w:left="0" w:firstLine="0"/>
              <w:rPr>
                <w:rFonts w:ascii="Helvetica" w:hAnsi="Helvetica" w:cs="Arial Hebrew"/>
                <w:szCs w:val="24"/>
              </w:rPr>
            </w:pPr>
          </w:p>
        </w:tc>
        <w:tc>
          <w:tcPr>
            <w:tcW w:w="4749" w:type="dxa"/>
            <w:shd w:val="clear" w:color="auto" w:fill="auto"/>
          </w:tcPr>
          <w:p w14:paraId="4C825EBF" w14:textId="77777777" w:rsidR="00266DA0" w:rsidRPr="008C4F2E" w:rsidRDefault="00266DA0" w:rsidP="00D60381">
            <w:pPr>
              <w:spacing w:line="240" w:lineRule="auto"/>
              <w:ind w:left="0" w:firstLine="0"/>
              <w:rPr>
                <w:rFonts w:ascii="Helvetica" w:eastAsiaTheme="minorEastAsia" w:hAnsi="Helvetica" w:cs="Arial Hebrew"/>
                <w:color w:val="414141"/>
                <w:szCs w:val="24"/>
              </w:rPr>
            </w:pPr>
            <w:r w:rsidRPr="008C4F2E">
              <w:rPr>
                <w:rFonts w:ascii="Helvetica" w:eastAsia="Calibri" w:hAnsi="Helvetica" w:cs="Calibri"/>
                <w:b/>
                <w:color w:val="414141"/>
                <w:szCs w:val="24"/>
              </w:rPr>
              <w:t>Any</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deviation</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from</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normal</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postoperative</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course</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without</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the</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need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for</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pharmacological</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treatment</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or</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surgical</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endoscopic</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radiological</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interventions</w:t>
            </w:r>
            <w:r w:rsidRPr="008C4F2E">
              <w:rPr>
                <w:rFonts w:ascii="Helvetica" w:eastAsiaTheme="minorEastAsia" w:hAnsi="Helvetica" w:cs="Arial Hebrew"/>
                <w:color w:val="414141"/>
                <w:szCs w:val="24"/>
              </w:rPr>
              <w:t>.</w:t>
            </w:r>
          </w:p>
          <w:p w14:paraId="4079ADFD" w14:textId="77777777" w:rsidR="00266DA0" w:rsidRPr="008C4F2E" w:rsidRDefault="00266DA0" w:rsidP="00D60381">
            <w:pPr>
              <w:spacing w:line="240" w:lineRule="auto"/>
              <w:ind w:left="0" w:firstLine="0"/>
              <w:rPr>
                <w:rFonts w:ascii="Helvetica" w:hAnsi="Helvetica" w:cs="Arial Hebrew"/>
                <w:szCs w:val="24"/>
              </w:rPr>
            </w:pPr>
            <w:r w:rsidRPr="008C4F2E">
              <w:rPr>
                <w:rFonts w:ascii="Helvetica" w:eastAsia="Calibri" w:hAnsi="Helvetica" w:cs="Calibri"/>
                <w:b/>
                <w:color w:val="414141"/>
                <w:szCs w:val="24"/>
              </w:rPr>
              <w:t>Allowed</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therapeutic</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regimens</w:t>
            </w:r>
            <w:r w:rsidRPr="008C4F2E">
              <w:rPr>
                <w:rFonts w:ascii="Helvetica" w:eastAsiaTheme="minorEastAsia" w:hAnsi="Helvetica" w:cs="Arial Hebrew"/>
                <w:b/>
                <w:color w:val="414141"/>
                <w:szCs w:val="24"/>
              </w:rPr>
              <w:t xml:space="preserve"> </w:t>
            </w:r>
            <w:proofErr w:type="gramStart"/>
            <w:r w:rsidRPr="008C4F2E">
              <w:rPr>
                <w:rFonts w:ascii="Helvetica" w:eastAsia="Calibri" w:hAnsi="Helvetica" w:cs="Calibri"/>
                <w:b/>
                <w:color w:val="414141"/>
                <w:szCs w:val="24"/>
              </w:rPr>
              <w:t>are</w:t>
            </w:r>
            <w:r w:rsidRPr="008C4F2E">
              <w:rPr>
                <w:rFonts w:ascii="Helvetica" w:eastAsiaTheme="minorEastAsia" w:hAnsi="Helvetica" w:cs="Arial Hebrew"/>
                <w:b/>
                <w:color w:val="414141"/>
                <w:szCs w:val="24"/>
              </w:rPr>
              <w:t>:</w:t>
            </w:r>
            <w:proofErr w:type="gramEnd"/>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drugs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anti-emetics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antipyretics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analgesics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diuretics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electrolytes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physiotherapy</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This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grade</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also</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includes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wound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infections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opened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at</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the</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bedside</w:t>
            </w:r>
            <w:r w:rsidRPr="008C4F2E">
              <w:rPr>
                <w:rFonts w:ascii="Helvetica" w:eastAsiaTheme="minorEastAsia" w:hAnsi="Helvetica" w:cs="Arial Hebrew"/>
                <w:color w:val="414141"/>
                <w:szCs w:val="24"/>
              </w:rPr>
              <w:t>.</w:t>
            </w:r>
          </w:p>
        </w:tc>
      </w:tr>
      <w:tr w:rsidR="00266DA0" w:rsidRPr="008C4F2E" w14:paraId="712C9356" w14:textId="77777777" w:rsidTr="008B40B3">
        <w:tc>
          <w:tcPr>
            <w:tcW w:w="1860" w:type="dxa"/>
            <w:shd w:val="clear" w:color="auto" w:fill="auto"/>
          </w:tcPr>
          <w:p w14:paraId="0A55DFE1" w14:textId="604EA406" w:rsidR="00266DA0" w:rsidRPr="008C4F2E" w:rsidRDefault="00AA187E" w:rsidP="00D60381">
            <w:pPr>
              <w:spacing w:line="240" w:lineRule="auto"/>
              <w:ind w:left="0" w:firstLine="0"/>
              <w:rPr>
                <w:rFonts w:ascii="Helvetica" w:hAnsi="Helvetica" w:cs="Arial Hebrew"/>
                <w:b/>
                <w:szCs w:val="24"/>
              </w:rPr>
            </w:pPr>
            <w:r>
              <w:rPr>
                <w:rFonts w:ascii="Helvetica" w:hAnsi="Helvetica" w:cs="Arial Hebrew"/>
                <w:b/>
                <w:szCs w:val="24"/>
              </w:rPr>
              <w:t>ASOS-</w:t>
            </w:r>
            <w:proofErr w:type="spellStart"/>
            <w:r>
              <w:rPr>
                <w:rFonts w:ascii="Helvetica" w:hAnsi="Helvetica" w:cs="Arial Hebrew"/>
                <w:b/>
                <w:szCs w:val="24"/>
              </w:rPr>
              <w:t>P</w:t>
            </w:r>
            <w:r w:rsidR="00A878E5">
              <w:rPr>
                <w:rFonts w:ascii="Helvetica" w:hAnsi="Helvetica" w:cs="Arial Hebrew"/>
                <w:b/>
                <w:szCs w:val="24"/>
              </w:rPr>
              <w:t>aeds</w:t>
            </w:r>
            <w:proofErr w:type="spellEnd"/>
            <w:r>
              <w:rPr>
                <w:rFonts w:ascii="Helvetica" w:hAnsi="Helvetica" w:cs="Arial Hebrew"/>
                <w:b/>
                <w:szCs w:val="24"/>
              </w:rPr>
              <w:t xml:space="preserve"> moderate grade</w:t>
            </w:r>
          </w:p>
        </w:tc>
        <w:tc>
          <w:tcPr>
            <w:tcW w:w="2391" w:type="dxa"/>
            <w:tcBorders>
              <w:bottom w:val="single" w:sz="4" w:space="0" w:color="auto"/>
            </w:tcBorders>
            <w:shd w:val="clear" w:color="auto" w:fill="auto"/>
          </w:tcPr>
          <w:p w14:paraId="1B7A5FAE" w14:textId="77777777" w:rsidR="00266DA0" w:rsidRPr="008C4F2E" w:rsidRDefault="00266DA0" w:rsidP="00D60381">
            <w:pPr>
              <w:spacing w:line="240" w:lineRule="auto"/>
              <w:ind w:left="0" w:firstLine="0"/>
              <w:rPr>
                <w:rFonts w:ascii="Helvetica" w:hAnsi="Helvetica" w:cs="Arial Hebrew"/>
                <w:szCs w:val="24"/>
              </w:rPr>
            </w:pPr>
            <w:r w:rsidRPr="008C4F2E">
              <w:rPr>
                <w:rFonts w:ascii="Helvetica" w:eastAsia="Calibri" w:hAnsi="Helvetica" w:cs="Calibri"/>
                <w:szCs w:val="24"/>
              </w:rPr>
              <w:t>II</w:t>
            </w:r>
          </w:p>
        </w:tc>
        <w:tc>
          <w:tcPr>
            <w:tcW w:w="4749" w:type="dxa"/>
            <w:tcBorders>
              <w:bottom w:val="single" w:sz="4" w:space="0" w:color="auto"/>
            </w:tcBorders>
            <w:shd w:val="clear" w:color="auto" w:fill="auto"/>
          </w:tcPr>
          <w:p w14:paraId="40B55EBE" w14:textId="77777777" w:rsidR="00266DA0" w:rsidRPr="008C4F2E" w:rsidRDefault="00266DA0" w:rsidP="00D60381">
            <w:pPr>
              <w:widowControl w:val="0"/>
              <w:autoSpaceDE w:val="0"/>
              <w:autoSpaceDN w:val="0"/>
              <w:adjustRightInd w:val="0"/>
              <w:spacing w:after="0" w:line="240" w:lineRule="auto"/>
              <w:ind w:left="0" w:firstLine="0"/>
              <w:rPr>
                <w:rFonts w:ascii="Helvetica" w:eastAsiaTheme="minorEastAsia" w:hAnsi="Helvetica" w:cs="Arial Hebrew"/>
                <w:color w:val="414141"/>
                <w:szCs w:val="24"/>
              </w:rPr>
            </w:pPr>
            <w:r w:rsidRPr="008C4F2E">
              <w:rPr>
                <w:rFonts w:ascii="Helvetica" w:eastAsia="Calibri" w:hAnsi="Helvetica" w:cs="Calibri"/>
                <w:b/>
                <w:color w:val="414141"/>
                <w:szCs w:val="24"/>
              </w:rPr>
              <w:t>Requiring</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pharmacological</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treatment</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with</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drugs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other</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than</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such</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allowed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for</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grade</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I</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complications</w:t>
            </w:r>
            <w:r w:rsidRPr="008C4F2E">
              <w:rPr>
                <w:rFonts w:ascii="Helvetica" w:eastAsiaTheme="minorEastAsia" w:hAnsi="Helvetica" w:cs="Arial Hebrew"/>
                <w:color w:val="414141"/>
                <w:szCs w:val="24"/>
              </w:rPr>
              <w:t>.</w:t>
            </w:r>
          </w:p>
          <w:p w14:paraId="09007246" w14:textId="77777777" w:rsidR="00266DA0" w:rsidRPr="008C4F2E" w:rsidRDefault="00266DA0" w:rsidP="00D60381">
            <w:pPr>
              <w:spacing w:line="240" w:lineRule="auto"/>
              <w:ind w:left="0" w:firstLine="0"/>
              <w:rPr>
                <w:rFonts w:ascii="Helvetica" w:hAnsi="Helvetica" w:cs="Arial Hebrew"/>
                <w:szCs w:val="24"/>
              </w:rPr>
            </w:pPr>
            <w:r w:rsidRPr="008C4F2E">
              <w:rPr>
                <w:rFonts w:ascii="Helvetica" w:eastAsia="Calibri" w:hAnsi="Helvetica" w:cs="Calibri"/>
                <w:color w:val="414141"/>
                <w:szCs w:val="24"/>
              </w:rPr>
              <w:t>Blood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transfusions</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and</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total</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parenteral</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nutrition</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are</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also</w:t>
            </w:r>
            <w:r w:rsidRPr="008C4F2E">
              <w:rPr>
                <w:rFonts w:ascii="Helvetica" w:eastAsiaTheme="minorEastAsia" w:hAnsi="Helvetica" w:cs="Arial Hebrew"/>
                <w:color w:val="414141"/>
                <w:szCs w:val="24"/>
              </w:rPr>
              <w:t xml:space="preserve"> </w:t>
            </w:r>
            <w:r w:rsidRPr="008C4F2E">
              <w:rPr>
                <w:rFonts w:ascii="Helvetica" w:eastAsia="Calibri" w:hAnsi="Helvetica" w:cs="Calibri"/>
                <w:color w:val="414141"/>
                <w:szCs w:val="24"/>
              </w:rPr>
              <w:t>included</w:t>
            </w:r>
            <w:r w:rsidRPr="008C4F2E">
              <w:rPr>
                <w:rFonts w:ascii="Helvetica" w:eastAsiaTheme="minorEastAsia" w:hAnsi="Helvetica" w:cs="Arial Hebrew"/>
                <w:color w:val="414141"/>
                <w:szCs w:val="24"/>
              </w:rPr>
              <w:t>.</w:t>
            </w:r>
          </w:p>
        </w:tc>
      </w:tr>
      <w:tr w:rsidR="00266DA0" w:rsidRPr="008C4F2E" w14:paraId="2D9D841D" w14:textId="77777777" w:rsidTr="008B40B3">
        <w:trPr>
          <w:trHeight w:val="474"/>
        </w:trPr>
        <w:tc>
          <w:tcPr>
            <w:tcW w:w="1860" w:type="dxa"/>
            <w:vMerge w:val="restart"/>
            <w:shd w:val="clear" w:color="auto" w:fill="B4C6E7" w:themeFill="accent1" w:themeFillTint="66"/>
          </w:tcPr>
          <w:p w14:paraId="20ED4B12" w14:textId="690CDC02" w:rsidR="00266DA0" w:rsidRPr="008C4F2E" w:rsidRDefault="002C394A" w:rsidP="00D60381">
            <w:pPr>
              <w:spacing w:line="240" w:lineRule="auto"/>
              <w:ind w:left="0" w:firstLine="0"/>
              <w:rPr>
                <w:rFonts w:ascii="Helvetica" w:eastAsia="Calibri" w:hAnsi="Helvetica" w:cs="Calibri"/>
                <w:b/>
                <w:szCs w:val="24"/>
              </w:rPr>
            </w:pPr>
            <w:r w:rsidRPr="008C4F2E">
              <w:rPr>
                <w:rFonts w:ascii="Helvetica" w:eastAsia="Calibri" w:hAnsi="Helvetica" w:cs="Calibri"/>
                <w:b/>
                <w:szCs w:val="24"/>
              </w:rPr>
              <w:t>ASOS-</w:t>
            </w:r>
            <w:proofErr w:type="spellStart"/>
            <w:r w:rsidRPr="008C4F2E">
              <w:rPr>
                <w:rFonts w:ascii="Helvetica" w:eastAsia="Calibri" w:hAnsi="Helvetica" w:cs="Calibri"/>
                <w:b/>
                <w:szCs w:val="24"/>
              </w:rPr>
              <w:t>P</w:t>
            </w:r>
            <w:r w:rsidR="00A878E5">
              <w:rPr>
                <w:rFonts w:ascii="Helvetica" w:eastAsia="Calibri" w:hAnsi="Helvetica" w:cs="Calibri"/>
                <w:b/>
                <w:szCs w:val="24"/>
              </w:rPr>
              <w:t>aeds</w:t>
            </w:r>
            <w:proofErr w:type="spellEnd"/>
            <w:r w:rsidRPr="008C4F2E">
              <w:rPr>
                <w:rFonts w:ascii="Helvetica" w:eastAsia="Calibri" w:hAnsi="Helvetica" w:cs="Calibri"/>
                <w:b/>
                <w:szCs w:val="24"/>
              </w:rPr>
              <w:t xml:space="preserve"> </w:t>
            </w:r>
            <w:r w:rsidR="00A878E5">
              <w:rPr>
                <w:rFonts w:ascii="Helvetica" w:eastAsia="Calibri" w:hAnsi="Helvetica" w:cs="Calibri"/>
                <w:b/>
                <w:szCs w:val="24"/>
              </w:rPr>
              <w:t>s</w:t>
            </w:r>
            <w:r w:rsidR="00266DA0" w:rsidRPr="008C4F2E">
              <w:rPr>
                <w:rFonts w:ascii="Helvetica" w:eastAsia="Calibri" w:hAnsi="Helvetica" w:cs="Calibri"/>
                <w:b/>
                <w:szCs w:val="24"/>
              </w:rPr>
              <w:t>evere</w:t>
            </w:r>
          </w:p>
          <w:p w14:paraId="561D3504" w14:textId="5FDBF575" w:rsidR="002C394A" w:rsidRPr="008C4F2E" w:rsidRDefault="002C394A" w:rsidP="00D60381">
            <w:pPr>
              <w:spacing w:line="240" w:lineRule="auto"/>
              <w:ind w:left="0" w:firstLine="0"/>
              <w:rPr>
                <w:rFonts w:ascii="Helvetica" w:hAnsi="Helvetica" w:cs="Arial Hebrew"/>
                <w:b/>
                <w:szCs w:val="24"/>
              </w:rPr>
            </w:pPr>
            <w:r w:rsidRPr="008C4F2E">
              <w:rPr>
                <w:rFonts w:ascii="Helvetica" w:eastAsia="Calibri" w:hAnsi="Helvetica" w:cs="Calibri"/>
                <w:b/>
                <w:szCs w:val="24"/>
              </w:rPr>
              <w:t>grade</w:t>
            </w:r>
          </w:p>
        </w:tc>
        <w:tc>
          <w:tcPr>
            <w:tcW w:w="2391" w:type="dxa"/>
            <w:shd w:val="clear" w:color="auto" w:fill="E1F4FF"/>
          </w:tcPr>
          <w:p w14:paraId="3987AE26" w14:textId="77777777" w:rsidR="00266DA0" w:rsidRPr="008C4F2E" w:rsidRDefault="00266DA0" w:rsidP="00D60381">
            <w:pPr>
              <w:spacing w:line="240" w:lineRule="auto"/>
              <w:ind w:left="0" w:firstLine="0"/>
              <w:rPr>
                <w:rFonts w:ascii="Helvetica" w:hAnsi="Helvetica" w:cs="Arial Hebrew"/>
                <w:szCs w:val="24"/>
              </w:rPr>
            </w:pPr>
            <w:r w:rsidRPr="008C4F2E">
              <w:rPr>
                <w:rFonts w:ascii="Helvetica" w:eastAsia="Calibri" w:hAnsi="Helvetica" w:cs="Calibri"/>
                <w:szCs w:val="24"/>
              </w:rPr>
              <w:t>III</w:t>
            </w:r>
          </w:p>
        </w:tc>
        <w:tc>
          <w:tcPr>
            <w:tcW w:w="4749" w:type="dxa"/>
            <w:shd w:val="clear" w:color="auto" w:fill="E1F4FF"/>
          </w:tcPr>
          <w:p w14:paraId="2530BD86" w14:textId="77777777" w:rsidR="00266DA0" w:rsidRPr="008C4F2E" w:rsidRDefault="00266DA0" w:rsidP="00D60381">
            <w:pPr>
              <w:spacing w:line="240" w:lineRule="auto"/>
              <w:ind w:left="0" w:firstLine="0"/>
              <w:rPr>
                <w:rFonts w:ascii="Helvetica" w:eastAsia="Calibri" w:hAnsi="Helvetica" w:cs="Calibri"/>
                <w:b/>
                <w:color w:val="414141"/>
                <w:szCs w:val="24"/>
              </w:rPr>
            </w:pPr>
            <w:r w:rsidRPr="008C4F2E">
              <w:rPr>
                <w:rFonts w:ascii="Helvetica" w:eastAsia="Calibri" w:hAnsi="Helvetica" w:cs="Calibri"/>
                <w:b/>
                <w:color w:val="414141"/>
                <w:szCs w:val="24"/>
              </w:rPr>
              <w:t>Requiring</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surgical</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endoscopic</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or</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radiological</w:t>
            </w:r>
            <w:r w:rsidRPr="008C4F2E">
              <w:rPr>
                <w:rFonts w:ascii="Helvetica" w:eastAsiaTheme="minorEastAsia" w:hAnsi="Helvetica" w:cs="Arial Hebrew"/>
                <w:b/>
                <w:color w:val="414141"/>
                <w:szCs w:val="24"/>
              </w:rPr>
              <w:t xml:space="preserve"> </w:t>
            </w:r>
            <w:r w:rsidRPr="008C4F2E">
              <w:rPr>
                <w:rFonts w:ascii="Helvetica" w:eastAsia="Calibri" w:hAnsi="Helvetica" w:cs="Calibri"/>
                <w:b/>
                <w:color w:val="414141"/>
                <w:szCs w:val="24"/>
              </w:rPr>
              <w:t>intervention</w:t>
            </w:r>
          </w:p>
          <w:p w14:paraId="59E38FBA" w14:textId="77777777" w:rsidR="00266DA0" w:rsidRPr="008C4F2E" w:rsidRDefault="00266DA0" w:rsidP="00D60381">
            <w:pPr>
              <w:spacing w:line="240" w:lineRule="auto"/>
              <w:ind w:left="0" w:firstLine="0"/>
              <w:rPr>
                <w:rFonts w:ascii="Helvetica" w:eastAsiaTheme="minorEastAsia" w:hAnsi="Helvetica" w:cs="Tahoma"/>
                <w:color w:val="414141"/>
                <w:szCs w:val="24"/>
              </w:rPr>
            </w:pPr>
            <w:r w:rsidRPr="008C4F2E">
              <w:rPr>
                <w:rFonts w:ascii="Helvetica" w:eastAsia="Calibri" w:hAnsi="Helvetica" w:cs="Calibri"/>
                <w:color w:val="414141"/>
                <w:szCs w:val="24"/>
              </w:rPr>
              <w:t xml:space="preserve">IIIa) </w:t>
            </w:r>
            <w:r w:rsidRPr="008C4F2E">
              <w:rPr>
                <w:rFonts w:ascii="Helvetica" w:eastAsiaTheme="minorEastAsia" w:hAnsi="Helvetica" w:cs="Tahoma"/>
                <w:color w:val="414141"/>
                <w:szCs w:val="24"/>
              </w:rPr>
              <w:t>intervention not under general anesthesia</w:t>
            </w:r>
          </w:p>
          <w:p w14:paraId="0A0DA871" w14:textId="77777777" w:rsidR="00266DA0" w:rsidRPr="008C4F2E" w:rsidRDefault="00266DA0" w:rsidP="00D60381">
            <w:pPr>
              <w:spacing w:line="240" w:lineRule="auto"/>
              <w:ind w:left="0" w:firstLine="0"/>
              <w:rPr>
                <w:rFonts w:ascii="Helvetica" w:eastAsiaTheme="minorEastAsia" w:hAnsi="Helvetica" w:cs="Tahoma"/>
                <w:color w:val="414141"/>
                <w:szCs w:val="24"/>
              </w:rPr>
            </w:pPr>
            <w:proofErr w:type="spellStart"/>
            <w:r w:rsidRPr="008C4F2E">
              <w:rPr>
                <w:rFonts w:ascii="Helvetica" w:eastAsiaTheme="minorEastAsia" w:hAnsi="Helvetica" w:cs="Tahoma"/>
                <w:color w:val="414141"/>
                <w:szCs w:val="24"/>
              </w:rPr>
              <w:t>IIIb</w:t>
            </w:r>
            <w:proofErr w:type="spellEnd"/>
            <w:r w:rsidRPr="008C4F2E">
              <w:rPr>
                <w:rFonts w:ascii="Helvetica" w:eastAsiaTheme="minorEastAsia" w:hAnsi="Helvetica" w:cs="Tahoma"/>
                <w:color w:val="414141"/>
                <w:szCs w:val="24"/>
              </w:rPr>
              <w:t>) intervention under general anesthesia</w:t>
            </w:r>
          </w:p>
          <w:p w14:paraId="4903B0AC" w14:textId="77777777" w:rsidR="00266DA0" w:rsidRPr="008C4F2E" w:rsidRDefault="00266DA0" w:rsidP="00D60381">
            <w:pPr>
              <w:spacing w:line="240" w:lineRule="auto"/>
              <w:ind w:left="0" w:firstLine="0"/>
              <w:rPr>
                <w:rFonts w:ascii="Helvetica" w:hAnsi="Helvetica" w:cs="Arial Hebrew"/>
                <w:szCs w:val="24"/>
              </w:rPr>
            </w:pPr>
          </w:p>
        </w:tc>
      </w:tr>
      <w:tr w:rsidR="00266DA0" w:rsidRPr="008C4F2E" w14:paraId="60EB86BF" w14:textId="77777777" w:rsidTr="008B40B3">
        <w:trPr>
          <w:trHeight w:val="473"/>
        </w:trPr>
        <w:tc>
          <w:tcPr>
            <w:tcW w:w="1860" w:type="dxa"/>
            <w:vMerge/>
            <w:shd w:val="clear" w:color="auto" w:fill="B4C6E7" w:themeFill="accent1" w:themeFillTint="66"/>
          </w:tcPr>
          <w:p w14:paraId="0EE206E8" w14:textId="77777777" w:rsidR="00266DA0" w:rsidRPr="008C4F2E" w:rsidRDefault="00266DA0" w:rsidP="00D60381">
            <w:pPr>
              <w:spacing w:line="240" w:lineRule="auto"/>
              <w:ind w:left="0" w:firstLine="0"/>
              <w:rPr>
                <w:rFonts w:ascii="Helvetica" w:eastAsia="Calibri" w:hAnsi="Helvetica" w:cs="Calibri"/>
                <w:b/>
                <w:szCs w:val="24"/>
              </w:rPr>
            </w:pPr>
          </w:p>
        </w:tc>
        <w:tc>
          <w:tcPr>
            <w:tcW w:w="2391" w:type="dxa"/>
            <w:shd w:val="clear" w:color="auto" w:fill="E1F4FF"/>
          </w:tcPr>
          <w:p w14:paraId="102FB8DE" w14:textId="77777777" w:rsidR="00266DA0" w:rsidRPr="008C4F2E" w:rsidRDefault="00266DA0" w:rsidP="00D60381">
            <w:pPr>
              <w:spacing w:line="240" w:lineRule="auto"/>
              <w:ind w:left="0" w:firstLine="0"/>
              <w:rPr>
                <w:rFonts w:ascii="Helvetica" w:eastAsia="Calibri" w:hAnsi="Helvetica" w:cs="Calibri"/>
                <w:szCs w:val="24"/>
              </w:rPr>
            </w:pPr>
            <w:r w:rsidRPr="008C4F2E">
              <w:rPr>
                <w:rFonts w:ascii="Helvetica" w:eastAsia="Calibri" w:hAnsi="Helvetica" w:cs="Calibri"/>
                <w:szCs w:val="24"/>
              </w:rPr>
              <w:t>IV</w:t>
            </w:r>
          </w:p>
          <w:p w14:paraId="11D3D42C" w14:textId="77777777" w:rsidR="00266DA0" w:rsidRPr="008C4F2E" w:rsidRDefault="00266DA0" w:rsidP="00D60381">
            <w:pPr>
              <w:spacing w:line="240" w:lineRule="auto"/>
              <w:ind w:left="0" w:firstLine="0"/>
              <w:rPr>
                <w:rFonts w:ascii="Helvetica" w:eastAsia="Calibri" w:hAnsi="Helvetica" w:cs="Calibri"/>
                <w:szCs w:val="24"/>
              </w:rPr>
            </w:pPr>
          </w:p>
        </w:tc>
        <w:tc>
          <w:tcPr>
            <w:tcW w:w="4749" w:type="dxa"/>
            <w:shd w:val="clear" w:color="auto" w:fill="E1F4FF"/>
          </w:tcPr>
          <w:p w14:paraId="067F6651" w14:textId="77777777" w:rsidR="00266DA0" w:rsidRPr="008C4F2E" w:rsidRDefault="00266DA0" w:rsidP="00D60381">
            <w:pPr>
              <w:spacing w:line="240" w:lineRule="auto"/>
              <w:ind w:left="0" w:firstLine="0"/>
              <w:rPr>
                <w:rFonts w:ascii="Helvetica" w:eastAsiaTheme="minorEastAsia" w:hAnsi="Helvetica" w:cs="Tahoma"/>
                <w:color w:val="414141"/>
                <w:szCs w:val="24"/>
              </w:rPr>
            </w:pPr>
            <w:r w:rsidRPr="008C4F2E">
              <w:rPr>
                <w:rFonts w:ascii="Helvetica" w:eastAsiaTheme="minorEastAsia" w:hAnsi="Helvetica" w:cs="Tahoma"/>
                <w:b/>
                <w:color w:val="414141"/>
                <w:szCs w:val="24"/>
              </w:rPr>
              <w:t>Life-threatening complication</w:t>
            </w:r>
            <w:r w:rsidRPr="008C4F2E">
              <w:rPr>
                <w:rFonts w:ascii="Helvetica" w:eastAsiaTheme="minorEastAsia" w:hAnsi="Helvetica" w:cs="Tahoma"/>
                <w:color w:val="414141"/>
                <w:szCs w:val="24"/>
              </w:rPr>
              <w:t xml:space="preserve"> (including CNS complications) requiring IC/ICU-management</w:t>
            </w:r>
          </w:p>
          <w:p w14:paraId="6084EC18" w14:textId="77777777" w:rsidR="00266DA0" w:rsidRPr="008C4F2E" w:rsidRDefault="00266DA0" w:rsidP="00D60381">
            <w:pPr>
              <w:spacing w:line="240" w:lineRule="auto"/>
              <w:ind w:left="0" w:firstLine="0"/>
              <w:rPr>
                <w:rFonts w:ascii="Helvetica" w:eastAsiaTheme="minorEastAsia" w:hAnsi="Helvetica" w:cs="Tahoma"/>
                <w:color w:val="414141"/>
                <w:szCs w:val="24"/>
              </w:rPr>
            </w:pPr>
            <w:proofErr w:type="spellStart"/>
            <w:r w:rsidRPr="008C4F2E">
              <w:rPr>
                <w:rFonts w:ascii="Helvetica" w:eastAsiaTheme="minorEastAsia" w:hAnsi="Helvetica" w:cs="Tahoma"/>
                <w:color w:val="414141"/>
                <w:szCs w:val="24"/>
              </w:rPr>
              <w:t>IVa</w:t>
            </w:r>
            <w:proofErr w:type="spellEnd"/>
            <w:r w:rsidRPr="008C4F2E">
              <w:rPr>
                <w:rFonts w:ascii="Helvetica" w:eastAsiaTheme="minorEastAsia" w:hAnsi="Helvetica" w:cs="Tahoma"/>
                <w:color w:val="414141"/>
                <w:szCs w:val="24"/>
              </w:rPr>
              <w:t xml:space="preserve">) </w:t>
            </w:r>
            <w:r w:rsidRPr="008C4F2E">
              <w:rPr>
                <w:rFonts w:ascii="Helvetica" w:eastAsiaTheme="minorEastAsia" w:hAnsi="Helvetica" w:cs="Tahoma"/>
                <w:b/>
                <w:color w:val="414141"/>
                <w:szCs w:val="24"/>
              </w:rPr>
              <w:t>single organ</w:t>
            </w:r>
            <w:r w:rsidRPr="008C4F2E">
              <w:rPr>
                <w:rFonts w:ascii="Helvetica" w:eastAsiaTheme="minorEastAsia" w:hAnsi="Helvetica" w:cs="Tahoma"/>
                <w:color w:val="414141"/>
                <w:szCs w:val="24"/>
              </w:rPr>
              <w:t xml:space="preserve"> dysfunction (including dialysis)</w:t>
            </w:r>
          </w:p>
          <w:p w14:paraId="6662372C" w14:textId="77777777" w:rsidR="00266DA0" w:rsidRPr="008C4F2E" w:rsidRDefault="00266DA0" w:rsidP="00D60381">
            <w:pPr>
              <w:spacing w:line="240" w:lineRule="auto"/>
              <w:ind w:left="0" w:firstLine="0"/>
              <w:rPr>
                <w:rFonts w:ascii="Helvetica" w:eastAsia="Calibri" w:hAnsi="Helvetica" w:cs="Calibri"/>
                <w:b/>
                <w:color w:val="414141"/>
                <w:szCs w:val="24"/>
              </w:rPr>
            </w:pPr>
            <w:proofErr w:type="spellStart"/>
            <w:r w:rsidRPr="008C4F2E">
              <w:rPr>
                <w:rFonts w:ascii="Helvetica" w:eastAsiaTheme="minorEastAsia" w:hAnsi="Helvetica" w:cs="Tahoma"/>
                <w:color w:val="414141"/>
                <w:szCs w:val="24"/>
              </w:rPr>
              <w:t>IVb</w:t>
            </w:r>
            <w:proofErr w:type="spellEnd"/>
            <w:r w:rsidRPr="008C4F2E">
              <w:rPr>
                <w:rFonts w:ascii="Helvetica" w:eastAsiaTheme="minorEastAsia" w:hAnsi="Helvetica" w:cs="Tahoma"/>
                <w:color w:val="414141"/>
                <w:szCs w:val="24"/>
              </w:rPr>
              <w:t xml:space="preserve">) </w:t>
            </w:r>
            <w:r w:rsidRPr="008C4F2E">
              <w:rPr>
                <w:rFonts w:ascii="Helvetica" w:eastAsiaTheme="minorEastAsia" w:hAnsi="Helvetica" w:cs="Tahoma"/>
                <w:b/>
                <w:color w:val="414141"/>
                <w:szCs w:val="24"/>
              </w:rPr>
              <w:t>multi organ</w:t>
            </w:r>
            <w:r w:rsidRPr="008C4F2E">
              <w:rPr>
                <w:rFonts w:ascii="Helvetica" w:eastAsiaTheme="minorEastAsia" w:hAnsi="Helvetica" w:cs="Tahoma"/>
                <w:color w:val="414141"/>
                <w:szCs w:val="24"/>
              </w:rPr>
              <w:t xml:space="preserve"> dysfunction</w:t>
            </w:r>
          </w:p>
        </w:tc>
      </w:tr>
      <w:tr w:rsidR="00266DA0" w:rsidRPr="008C4F2E" w14:paraId="3A9421A2" w14:textId="77777777" w:rsidTr="008B40B3">
        <w:trPr>
          <w:trHeight w:val="473"/>
        </w:trPr>
        <w:tc>
          <w:tcPr>
            <w:tcW w:w="1860" w:type="dxa"/>
            <w:vMerge/>
            <w:shd w:val="clear" w:color="auto" w:fill="B4C6E7" w:themeFill="accent1" w:themeFillTint="66"/>
          </w:tcPr>
          <w:p w14:paraId="469D3F94" w14:textId="77777777" w:rsidR="00266DA0" w:rsidRPr="008C4F2E" w:rsidRDefault="00266DA0" w:rsidP="00D60381">
            <w:pPr>
              <w:spacing w:line="240" w:lineRule="auto"/>
              <w:ind w:left="0" w:firstLine="0"/>
              <w:rPr>
                <w:rFonts w:ascii="Helvetica" w:eastAsia="Calibri" w:hAnsi="Helvetica" w:cs="Calibri"/>
                <w:b/>
                <w:szCs w:val="24"/>
              </w:rPr>
            </w:pPr>
          </w:p>
        </w:tc>
        <w:tc>
          <w:tcPr>
            <w:tcW w:w="2391" w:type="dxa"/>
            <w:shd w:val="clear" w:color="auto" w:fill="E1F4FF"/>
          </w:tcPr>
          <w:p w14:paraId="199CE3B7" w14:textId="77777777" w:rsidR="00266DA0" w:rsidRPr="008C4F2E" w:rsidRDefault="00266DA0" w:rsidP="00D60381">
            <w:pPr>
              <w:spacing w:line="240" w:lineRule="auto"/>
              <w:ind w:left="0" w:firstLine="0"/>
              <w:rPr>
                <w:rFonts w:ascii="Helvetica" w:eastAsia="Calibri" w:hAnsi="Helvetica" w:cs="Calibri"/>
                <w:szCs w:val="24"/>
              </w:rPr>
            </w:pPr>
            <w:r w:rsidRPr="008C4F2E">
              <w:rPr>
                <w:rFonts w:ascii="Helvetica" w:eastAsia="Calibri" w:hAnsi="Helvetica" w:cs="Calibri"/>
                <w:szCs w:val="24"/>
              </w:rPr>
              <w:t>V</w:t>
            </w:r>
          </w:p>
        </w:tc>
        <w:tc>
          <w:tcPr>
            <w:tcW w:w="4749" w:type="dxa"/>
            <w:shd w:val="clear" w:color="auto" w:fill="E1F4FF"/>
          </w:tcPr>
          <w:p w14:paraId="32D899E1" w14:textId="77777777" w:rsidR="00266DA0" w:rsidRPr="008C4F2E" w:rsidRDefault="00266DA0" w:rsidP="00D60381">
            <w:pPr>
              <w:spacing w:line="240" w:lineRule="auto"/>
              <w:ind w:left="0" w:firstLine="0"/>
              <w:rPr>
                <w:rFonts w:ascii="Helvetica" w:eastAsia="Calibri" w:hAnsi="Helvetica" w:cs="Calibri"/>
                <w:b/>
                <w:color w:val="414141"/>
                <w:szCs w:val="24"/>
              </w:rPr>
            </w:pPr>
            <w:r w:rsidRPr="008C4F2E">
              <w:rPr>
                <w:rFonts w:ascii="Helvetica" w:eastAsiaTheme="minorEastAsia" w:hAnsi="Helvetica" w:cs="Tahoma"/>
                <w:b/>
                <w:color w:val="414141"/>
                <w:szCs w:val="24"/>
              </w:rPr>
              <w:t>Death</w:t>
            </w:r>
            <w:r w:rsidRPr="008C4F2E">
              <w:rPr>
                <w:rFonts w:ascii="Helvetica" w:eastAsiaTheme="minorEastAsia" w:hAnsi="Helvetica" w:cs="Tahoma"/>
                <w:color w:val="414141"/>
                <w:szCs w:val="24"/>
              </w:rPr>
              <w:t xml:space="preserve"> of a patient</w:t>
            </w:r>
          </w:p>
        </w:tc>
      </w:tr>
    </w:tbl>
    <w:p w14:paraId="5FDB15F9" w14:textId="77777777" w:rsidR="00266DA0" w:rsidRPr="008C4F2E" w:rsidRDefault="00266DA0" w:rsidP="00266DA0">
      <w:pPr>
        <w:pStyle w:val="Heading2"/>
        <w:ind w:left="0"/>
        <w:rPr>
          <w:rFonts w:ascii="Helvetica" w:hAnsi="Helvetica"/>
          <w:sz w:val="24"/>
          <w:szCs w:val="24"/>
        </w:rPr>
      </w:pPr>
    </w:p>
    <w:p w14:paraId="72E6CE4A" w14:textId="77777777" w:rsidR="00266DA0" w:rsidRPr="008C4F2E" w:rsidRDefault="00266DA0" w:rsidP="00266DA0">
      <w:pPr>
        <w:pStyle w:val="Heading2"/>
        <w:ind w:left="0"/>
        <w:rPr>
          <w:rFonts w:ascii="Helvetica" w:hAnsi="Helvetica"/>
          <w:sz w:val="24"/>
          <w:szCs w:val="24"/>
        </w:rPr>
      </w:pPr>
    </w:p>
    <w:p w14:paraId="02B2E897" w14:textId="77777777" w:rsidR="002C394A" w:rsidRPr="008C4F2E" w:rsidRDefault="002C394A" w:rsidP="00266DA0">
      <w:pPr>
        <w:pStyle w:val="Heading2"/>
        <w:ind w:left="0"/>
        <w:rPr>
          <w:rFonts w:ascii="Helvetica" w:hAnsi="Helvetica"/>
          <w:b/>
          <w:sz w:val="24"/>
          <w:szCs w:val="24"/>
        </w:rPr>
      </w:pPr>
      <w:bookmarkStart w:id="30" w:name="_Toc523125874"/>
    </w:p>
    <w:p w14:paraId="7F91ECC9" w14:textId="77777777" w:rsidR="002C394A" w:rsidRPr="008C4F2E" w:rsidRDefault="002C394A" w:rsidP="00266DA0">
      <w:pPr>
        <w:pStyle w:val="Heading2"/>
        <w:ind w:left="0"/>
        <w:rPr>
          <w:rFonts w:ascii="Helvetica" w:hAnsi="Helvetica"/>
          <w:b/>
          <w:sz w:val="24"/>
          <w:szCs w:val="24"/>
        </w:rPr>
      </w:pPr>
    </w:p>
    <w:p w14:paraId="1B84EF1C" w14:textId="249191C5" w:rsidR="00266DA0" w:rsidRPr="008C4F2E" w:rsidRDefault="00266DA0" w:rsidP="00266DA0">
      <w:pPr>
        <w:pStyle w:val="Heading2"/>
        <w:ind w:left="0"/>
        <w:rPr>
          <w:rFonts w:ascii="Helvetica" w:hAnsi="Helvetica"/>
          <w:b/>
          <w:sz w:val="24"/>
          <w:szCs w:val="24"/>
        </w:rPr>
      </w:pPr>
      <w:bookmarkStart w:id="31" w:name="_Toc74672428"/>
      <w:r w:rsidRPr="008C4F2E">
        <w:rPr>
          <w:rFonts w:ascii="Helvetica" w:hAnsi="Helvetica"/>
          <w:b/>
          <w:sz w:val="24"/>
          <w:szCs w:val="24"/>
        </w:rPr>
        <w:t>Acute Kidney Injury (AKI)</w:t>
      </w:r>
      <w:bookmarkEnd w:id="30"/>
      <w:bookmarkEnd w:id="31"/>
      <w:r w:rsidRPr="008C4F2E">
        <w:rPr>
          <w:rFonts w:ascii="Helvetica" w:hAnsi="Helvetica"/>
          <w:b/>
          <w:sz w:val="24"/>
          <w:szCs w:val="24"/>
        </w:rPr>
        <w:t xml:space="preserve"> </w:t>
      </w:r>
    </w:p>
    <w:p w14:paraId="55D5D352" w14:textId="77777777" w:rsidR="00266DA0" w:rsidRPr="008C4F2E" w:rsidRDefault="00266DA0" w:rsidP="00266DA0">
      <w:pPr>
        <w:ind w:left="0" w:firstLine="0"/>
        <w:rPr>
          <w:rFonts w:ascii="Helvetica" w:hAnsi="Helvetica"/>
          <w:szCs w:val="24"/>
        </w:rPr>
      </w:pPr>
    </w:p>
    <w:tbl>
      <w:tblPr>
        <w:tblStyle w:val="TableGrid"/>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8" w:type="dxa"/>
          <w:right w:w="115" w:type="dxa"/>
        </w:tblCellMar>
        <w:tblLook w:val="04A0" w:firstRow="1" w:lastRow="0" w:firstColumn="1" w:lastColumn="0" w:noHBand="0" w:noVBand="1"/>
      </w:tblPr>
      <w:tblGrid>
        <w:gridCol w:w="3027"/>
        <w:gridCol w:w="2807"/>
        <w:gridCol w:w="3247"/>
      </w:tblGrid>
      <w:tr w:rsidR="00266DA0" w:rsidRPr="008C4F2E" w14:paraId="12D22772" w14:textId="77777777" w:rsidTr="008B40B3">
        <w:trPr>
          <w:trHeight w:val="982"/>
        </w:trPr>
        <w:tc>
          <w:tcPr>
            <w:tcW w:w="3027" w:type="dxa"/>
            <w:shd w:val="clear" w:color="auto" w:fill="auto"/>
          </w:tcPr>
          <w:p w14:paraId="0718DBF1" w14:textId="77777777" w:rsidR="00266DA0" w:rsidRPr="008C4F2E" w:rsidRDefault="00266DA0" w:rsidP="00D60381">
            <w:pPr>
              <w:spacing w:after="18" w:line="259" w:lineRule="auto"/>
              <w:ind w:left="0" w:firstLine="0"/>
              <w:rPr>
                <w:rFonts w:ascii="Helvetica" w:hAnsi="Helvetica"/>
                <w:szCs w:val="24"/>
              </w:rPr>
            </w:pPr>
            <w:r w:rsidRPr="008C4F2E">
              <w:rPr>
                <w:rFonts w:ascii="Helvetica" w:hAnsi="Helvetica"/>
                <w:b/>
                <w:szCs w:val="24"/>
              </w:rPr>
              <w:t xml:space="preserve"> </w:t>
            </w:r>
          </w:p>
          <w:p w14:paraId="5FBA5649" w14:textId="77777777" w:rsidR="00266DA0" w:rsidRPr="008C4F2E" w:rsidRDefault="00266DA0" w:rsidP="00D60381">
            <w:pPr>
              <w:spacing w:after="18" w:line="259" w:lineRule="auto"/>
              <w:ind w:left="0" w:firstLine="0"/>
              <w:rPr>
                <w:rFonts w:ascii="Helvetica" w:hAnsi="Helvetica"/>
                <w:szCs w:val="24"/>
              </w:rPr>
            </w:pPr>
            <w:r w:rsidRPr="008C4F2E">
              <w:rPr>
                <w:rFonts w:ascii="Helvetica" w:hAnsi="Helvetica"/>
                <w:b/>
                <w:szCs w:val="24"/>
              </w:rPr>
              <w:t xml:space="preserve">Acute Kidney Injury </w:t>
            </w:r>
          </w:p>
          <w:p w14:paraId="0A8D0F08"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b/>
                <w:szCs w:val="24"/>
              </w:rPr>
              <w:t xml:space="preserve">(AKI) Stage </w:t>
            </w:r>
            <w:r w:rsidRPr="008C4F2E">
              <w:rPr>
                <w:rFonts w:ascii="Helvetica" w:hAnsi="Helvetica"/>
                <w:szCs w:val="24"/>
              </w:rPr>
              <w:t xml:space="preserve"> </w:t>
            </w:r>
          </w:p>
        </w:tc>
        <w:tc>
          <w:tcPr>
            <w:tcW w:w="2807" w:type="dxa"/>
            <w:shd w:val="clear" w:color="auto" w:fill="auto"/>
          </w:tcPr>
          <w:p w14:paraId="60865795"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b/>
                <w:szCs w:val="24"/>
              </w:rPr>
              <w:t xml:space="preserve">AKIN </w:t>
            </w:r>
            <w:r w:rsidRPr="008C4F2E">
              <w:rPr>
                <w:rFonts w:ascii="Helvetica" w:hAnsi="Helvetica"/>
                <w:szCs w:val="24"/>
              </w:rPr>
              <w:t xml:space="preserve"> </w:t>
            </w:r>
          </w:p>
        </w:tc>
        <w:tc>
          <w:tcPr>
            <w:tcW w:w="3247" w:type="dxa"/>
            <w:shd w:val="clear" w:color="auto" w:fill="auto"/>
          </w:tcPr>
          <w:p w14:paraId="1CDAD961"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b/>
                <w:szCs w:val="24"/>
              </w:rPr>
              <w:t>KDIGO</w:t>
            </w:r>
          </w:p>
        </w:tc>
      </w:tr>
      <w:tr w:rsidR="00266DA0" w:rsidRPr="008C4F2E" w14:paraId="0A926F93" w14:textId="77777777" w:rsidTr="008B40B3">
        <w:trPr>
          <w:trHeight w:val="1303"/>
        </w:trPr>
        <w:tc>
          <w:tcPr>
            <w:tcW w:w="3027" w:type="dxa"/>
            <w:shd w:val="clear" w:color="auto" w:fill="auto"/>
          </w:tcPr>
          <w:p w14:paraId="234005A6" w14:textId="77777777" w:rsidR="00266DA0" w:rsidRPr="008C4F2E" w:rsidRDefault="00266DA0" w:rsidP="00D60381">
            <w:pPr>
              <w:spacing w:after="0" w:line="259" w:lineRule="auto"/>
              <w:ind w:left="0" w:firstLine="0"/>
              <w:rPr>
                <w:rFonts w:ascii="Helvetica" w:hAnsi="Helvetica"/>
                <w:b/>
                <w:szCs w:val="24"/>
              </w:rPr>
            </w:pPr>
            <w:r w:rsidRPr="008C4F2E">
              <w:rPr>
                <w:rFonts w:ascii="Helvetica" w:hAnsi="Helvetica"/>
                <w:b/>
                <w:szCs w:val="24"/>
              </w:rPr>
              <w:t xml:space="preserve">Mild  </w:t>
            </w:r>
          </w:p>
          <w:p w14:paraId="6A2584D9" w14:textId="57A0FD0A" w:rsidR="00266DA0" w:rsidRPr="008C4F2E" w:rsidRDefault="00266DA0" w:rsidP="00D60381">
            <w:pPr>
              <w:spacing w:after="0" w:line="259" w:lineRule="auto"/>
              <w:ind w:left="0" w:firstLine="0"/>
              <w:rPr>
                <w:rFonts w:ascii="Helvetica" w:hAnsi="Helvetica"/>
                <w:b/>
                <w:szCs w:val="24"/>
              </w:rPr>
            </w:pPr>
          </w:p>
        </w:tc>
        <w:tc>
          <w:tcPr>
            <w:tcW w:w="2807" w:type="dxa"/>
            <w:shd w:val="clear" w:color="auto" w:fill="auto"/>
          </w:tcPr>
          <w:p w14:paraId="3C6666FA"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Stage 1</w:t>
            </w:r>
          </w:p>
          <w:p w14:paraId="3F895F1C"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Increase in creatinine of </w:t>
            </w:r>
            <w:r w:rsidRPr="008C4F2E">
              <w:rPr>
                <w:rFonts w:ascii="Helvetica" w:hAnsi="Helvetica"/>
                <w:szCs w:val="24"/>
              </w:rPr>
              <w:sym w:font="Symbol" w:char="F0B3"/>
            </w:r>
            <w:r w:rsidRPr="008C4F2E">
              <w:rPr>
                <w:rFonts w:ascii="Helvetica" w:hAnsi="Helvetica"/>
                <w:szCs w:val="24"/>
              </w:rPr>
              <w:t>50%</w:t>
            </w:r>
          </w:p>
          <w:p w14:paraId="14128A4B"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or</w:t>
            </w:r>
          </w:p>
          <w:p w14:paraId="26501FE9"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absolute increase in creatinine of 0.3mg/dl</w:t>
            </w:r>
          </w:p>
        </w:tc>
        <w:tc>
          <w:tcPr>
            <w:tcW w:w="3247" w:type="dxa"/>
            <w:shd w:val="clear" w:color="auto" w:fill="auto"/>
          </w:tcPr>
          <w:p w14:paraId="6AE4FE1D"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Stage 1</w:t>
            </w:r>
          </w:p>
          <w:p w14:paraId="6DF5A1E2"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Increase in creatinine of </w:t>
            </w:r>
            <w:r w:rsidRPr="008C4F2E">
              <w:rPr>
                <w:rFonts w:ascii="Helvetica" w:hAnsi="Helvetica"/>
                <w:szCs w:val="24"/>
              </w:rPr>
              <w:sym w:font="Symbol" w:char="F0B3"/>
            </w:r>
            <w:r w:rsidRPr="008C4F2E">
              <w:rPr>
                <w:rFonts w:ascii="Helvetica" w:hAnsi="Helvetica"/>
                <w:szCs w:val="24"/>
              </w:rPr>
              <w:t>50%</w:t>
            </w:r>
          </w:p>
          <w:p w14:paraId="035044FB"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or</w:t>
            </w:r>
          </w:p>
          <w:p w14:paraId="3972F79F"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absolute increase in creatinine of 0.3mg/dl</w:t>
            </w:r>
          </w:p>
        </w:tc>
      </w:tr>
      <w:tr w:rsidR="00266DA0" w:rsidRPr="008C4F2E" w14:paraId="3BCE894E" w14:textId="77777777" w:rsidTr="008B40B3">
        <w:trPr>
          <w:trHeight w:val="982"/>
        </w:trPr>
        <w:tc>
          <w:tcPr>
            <w:tcW w:w="3027" w:type="dxa"/>
            <w:shd w:val="clear" w:color="auto" w:fill="auto"/>
          </w:tcPr>
          <w:p w14:paraId="59EF4FEA" w14:textId="748903D0" w:rsidR="00266DA0" w:rsidRPr="008C4F2E" w:rsidRDefault="002C394A" w:rsidP="00D60381">
            <w:pPr>
              <w:spacing w:after="0" w:line="259" w:lineRule="auto"/>
              <w:ind w:left="0" w:firstLine="0"/>
              <w:rPr>
                <w:rFonts w:ascii="Helvetica" w:hAnsi="Helvetica"/>
                <w:b/>
                <w:szCs w:val="24"/>
              </w:rPr>
            </w:pPr>
            <w:r w:rsidRPr="008C4F2E">
              <w:rPr>
                <w:rFonts w:ascii="Helvetica" w:hAnsi="Helvetica"/>
                <w:b/>
                <w:szCs w:val="24"/>
              </w:rPr>
              <w:t>Moderate</w:t>
            </w:r>
          </w:p>
        </w:tc>
        <w:tc>
          <w:tcPr>
            <w:tcW w:w="2807" w:type="dxa"/>
            <w:tcBorders>
              <w:bottom w:val="single" w:sz="4" w:space="0" w:color="000000"/>
            </w:tcBorders>
            <w:shd w:val="clear" w:color="auto" w:fill="auto"/>
          </w:tcPr>
          <w:p w14:paraId="4CD9B5E6"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Stage 2</w:t>
            </w:r>
          </w:p>
          <w:p w14:paraId="572415FD"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Increase in creatinine of </w:t>
            </w:r>
            <w:r w:rsidRPr="008C4F2E">
              <w:rPr>
                <w:rFonts w:ascii="Helvetica" w:hAnsi="Helvetica"/>
                <w:szCs w:val="24"/>
              </w:rPr>
              <w:sym w:font="Symbol" w:char="F0B3"/>
            </w:r>
            <w:r w:rsidRPr="008C4F2E">
              <w:rPr>
                <w:rFonts w:ascii="Helvetica" w:hAnsi="Helvetica"/>
                <w:szCs w:val="24"/>
              </w:rPr>
              <w:t>100%</w:t>
            </w:r>
          </w:p>
        </w:tc>
        <w:tc>
          <w:tcPr>
            <w:tcW w:w="3247" w:type="dxa"/>
            <w:tcBorders>
              <w:bottom w:val="single" w:sz="4" w:space="0" w:color="000000"/>
            </w:tcBorders>
            <w:shd w:val="clear" w:color="auto" w:fill="auto"/>
          </w:tcPr>
          <w:p w14:paraId="1E6C7828"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Stage 2</w:t>
            </w:r>
          </w:p>
          <w:p w14:paraId="424A69ED"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Increase in creatinine of </w:t>
            </w:r>
            <w:r w:rsidRPr="008C4F2E">
              <w:rPr>
                <w:rFonts w:ascii="Helvetica" w:hAnsi="Helvetica"/>
                <w:szCs w:val="24"/>
              </w:rPr>
              <w:sym w:font="Symbol" w:char="F0B3"/>
            </w:r>
            <w:r w:rsidRPr="008C4F2E">
              <w:rPr>
                <w:rFonts w:ascii="Helvetica" w:hAnsi="Helvetica"/>
                <w:szCs w:val="24"/>
              </w:rPr>
              <w:t>100%</w:t>
            </w:r>
          </w:p>
        </w:tc>
      </w:tr>
      <w:tr w:rsidR="00266DA0" w:rsidRPr="008C4F2E" w14:paraId="4453EBCE" w14:textId="77777777" w:rsidTr="008B40B3">
        <w:trPr>
          <w:trHeight w:val="2461"/>
        </w:trPr>
        <w:tc>
          <w:tcPr>
            <w:tcW w:w="3027" w:type="dxa"/>
            <w:shd w:val="clear" w:color="auto" w:fill="B4C6E7" w:themeFill="accent1" w:themeFillTint="66"/>
          </w:tcPr>
          <w:p w14:paraId="7D7657DD" w14:textId="77777777" w:rsidR="00266DA0" w:rsidRPr="008C4F2E" w:rsidRDefault="00266DA0" w:rsidP="00D60381">
            <w:pPr>
              <w:spacing w:after="0" w:line="259" w:lineRule="auto"/>
              <w:ind w:left="0" w:firstLine="0"/>
              <w:rPr>
                <w:rFonts w:ascii="Helvetica" w:hAnsi="Helvetica"/>
                <w:b/>
                <w:szCs w:val="24"/>
              </w:rPr>
            </w:pPr>
            <w:r w:rsidRPr="008C4F2E">
              <w:rPr>
                <w:rFonts w:ascii="Helvetica" w:hAnsi="Helvetica"/>
                <w:b/>
                <w:szCs w:val="24"/>
              </w:rPr>
              <w:t xml:space="preserve">Severe  </w:t>
            </w:r>
          </w:p>
          <w:p w14:paraId="4015B405" w14:textId="485BB49C" w:rsidR="00266DA0" w:rsidRPr="008C4F2E" w:rsidRDefault="00266DA0" w:rsidP="00D60381">
            <w:pPr>
              <w:spacing w:after="0" w:line="259" w:lineRule="auto"/>
              <w:ind w:left="0" w:firstLine="0"/>
              <w:rPr>
                <w:rFonts w:ascii="Helvetica" w:hAnsi="Helvetica"/>
                <w:b/>
                <w:szCs w:val="24"/>
              </w:rPr>
            </w:pPr>
          </w:p>
        </w:tc>
        <w:tc>
          <w:tcPr>
            <w:tcW w:w="2807" w:type="dxa"/>
            <w:shd w:val="clear" w:color="auto" w:fill="E1F4FF"/>
          </w:tcPr>
          <w:p w14:paraId="1BA7EBAD"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Stage 3</w:t>
            </w:r>
          </w:p>
          <w:p w14:paraId="140906BF"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Increase in creatinine of </w:t>
            </w:r>
            <w:r w:rsidRPr="008C4F2E">
              <w:rPr>
                <w:rFonts w:ascii="Helvetica" w:hAnsi="Helvetica"/>
                <w:szCs w:val="24"/>
              </w:rPr>
              <w:sym w:font="Symbol" w:char="F0B3"/>
            </w:r>
            <w:r w:rsidRPr="008C4F2E">
              <w:rPr>
                <w:rFonts w:ascii="Helvetica" w:hAnsi="Helvetica"/>
                <w:szCs w:val="24"/>
              </w:rPr>
              <w:t>200%</w:t>
            </w:r>
          </w:p>
        </w:tc>
        <w:tc>
          <w:tcPr>
            <w:tcW w:w="3247" w:type="dxa"/>
            <w:shd w:val="clear" w:color="auto" w:fill="E1F4FF"/>
          </w:tcPr>
          <w:p w14:paraId="39547806"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 Stage 3</w:t>
            </w:r>
          </w:p>
          <w:p w14:paraId="788D3F37"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Increase in creatinine of </w:t>
            </w:r>
            <w:r w:rsidRPr="008C4F2E">
              <w:rPr>
                <w:rFonts w:ascii="Helvetica" w:hAnsi="Helvetica"/>
                <w:szCs w:val="24"/>
              </w:rPr>
              <w:sym w:font="Symbol" w:char="F0B3"/>
            </w:r>
            <w:r w:rsidRPr="008C4F2E">
              <w:rPr>
                <w:rFonts w:ascii="Helvetica" w:hAnsi="Helvetica"/>
                <w:szCs w:val="24"/>
              </w:rPr>
              <w:t>200%</w:t>
            </w:r>
          </w:p>
          <w:p w14:paraId="5DBF144B"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or</w:t>
            </w:r>
          </w:p>
          <w:p w14:paraId="067A7012"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eGFR </w:t>
            </w:r>
            <w:r w:rsidRPr="008C4F2E">
              <w:rPr>
                <w:rFonts w:ascii="Helvetica" w:hAnsi="Helvetica"/>
                <w:szCs w:val="24"/>
              </w:rPr>
              <w:sym w:font="Symbol" w:char="F0A3"/>
            </w:r>
            <w:r w:rsidRPr="008C4F2E">
              <w:rPr>
                <w:rFonts w:ascii="Helvetica" w:hAnsi="Helvetica"/>
                <w:szCs w:val="24"/>
              </w:rPr>
              <w:t>35ml/min per 1.73m</w:t>
            </w:r>
            <w:r w:rsidRPr="008C4F2E">
              <w:rPr>
                <w:rFonts w:ascii="Helvetica" w:hAnsi="Helvetica"/>
                <w:szCs w:val="24"/>
                <w:vertAlign w:val="superscript"/>
              </w:rPr>
              <w:t xml:space="preserve">2 </w:t>
            </w:r>
            <w:r w:rsidRPr="008C4F2E">
              <w:rPr>
                <w:rFonts w:ascii="Helvetica" w:hAnsi="Helvetica"/>
                <w:szCs w:val="24"/>
              </w:rPr>
              <w:t xml:space="preserve">(if age &lt; 18 </w:t>
            </w:r>
            <w:proofErr w:type="spellStart"/>
            <w:r w:rsidRPr="008C4F2E">
              <w:rPr>
                <w:rFonts w:ascii="Helvetica" w:hAnsi="Helvetica"/>
                <w:szCs w:val="24"/>
              </w:rPr>
              <w:t>yr</w:t>
            </w:r>
            <w:proofErr w:type="spellEnd"/>
            <w:r w:rsidRPr="008C4F2E">
              <w:rPr>
                <w:rFonts w:ascii="Helvetica" w:hAnsi="Helvetica"/>
                <w:szCs w:val="24"/>
              </w:rPr>
              <w:t>)</w:t>
            </w:r>
          </w:p>
          <w:p w14:paraId="222A0874"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 xml:space="preserve">or </w:t>
            </w:r>
          </w:p>
          <w:p w14:paraId="41932088"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Renal Replacement Therapy</w:t>
            </w:r>
          </w:p>
        </w:tc>
      </w:tr>
    </w:tbl>
    <w:p w14:paraId="628A14FA" w14:textId="77777777" w:rsidR="00266DA0" w:rsidRPr="008C4F2E" w:rsidRDefault="00266DA0" w:rsidP="00266DA0">
      <w:pPr>
        <w:spacing w:after="18" w:line="259" w:lineRule="auto"/>
        <w:ind w:left="0" w:firstLine="0"/>
        <w:rPr>
          <w:rFonts w:ascii="Helvetica" w:hAnsi="Helvetica"/>
          <w:szCs w:val="24"/>
        </w:rPr>
      </w:pPr>
    </w:p>
    <w:p w14:paraId="66539E2C" w14:textId="77777777" w:rsidR="00266DA0" w:rsidRPr="008C4F2E" w:rsidRDefault="00266DA0" w:rsidP="00266DA0">
      <w:pPr>
        <w:spacing w:after="164"/>
        <w:ind w:left="-5"/>
        <w:rPr>
          <w:rFonts w:ascii="Helvetica" w:hAnsi="Helvetica"/>
          <w:b/>
          <w:szCs w:val="24"/>
        </w:rPr>
      </w:pPr>
      <w:r w:rsidRPr="008C4F2E">
        <w:rPr>
          <w:rFonts w:ascii="Helvetica" w:hAnsi="Helvetica"/>
          <w:b/>
          <w:szCs w:val="24"/>
        </w:rPr>
        <w:t xml:space="preserve">Guidance: </w:t>
      </w:r>
    </w:p>
    <w:p w14:paraId="30E7F8A5" w14:textId="77777777" w:rsidR="00266DA0" w:rsidRPr="008C4F2E" w:rsidRDefault="00266DA0" w:rsidP="00266DA0">
      <w:pPr>
        <w:rPr>
          <w:rFonts w:ascii="Helvetica" w:hAnsi="Helvetica"/>
          <w:szCs w:val="24"/>
        </w:rPr>
      </w:pPr>
      <w:r w:rsidRPr="008C4F2E">
        <w:rPr>
          <w:rFonts w:ascii="Helvetica" w:hAnsi="Helvetica"/>
          <w:szCs w:val="24"/>
        </w:rPr>
        <w:t>Estimate eGFR (estimated glomerular filtration rate) using the Schwartz method. (eGFR = 0.413 x (height/serum creatinine) if height is in cm)</w:t>
      </w:r>
    </w:p>
    <w:p w14:paraId="4E3A92AE" w14:textId="77777777" w:rsidR="00266DA0" w:rsidRPr="008C4F2E" w:rsidRDefault="00266DA0" w:rsidP="00266DA0">
      <w:pPr>
        <w:spacing w:after="164"/>
        <w:ind w:left="-5"/>
        <w:rPr>
          <w:rFonts w:ascii="Helvetica" w:hAnsi="Helvetica"/>
          <w:szCs w:val="24"/>
        </w:rPr>
      </w:pPr>
      <w:r w:rsidRPr="008C4F2E">
        <w:rPr>
          <w:rFonts w:ascii="Helvetica" w:hAnsi="Helvetica"/>
          <w:szCs w:val="24"/>
        </w:rPr>
        <w:t xml:space="preserve">Baseline serum creatinine should have been measured before </w:t>
      </w:r>
      <w:proofErr w:type="gramStart"/>
      <w:r w:rsidRPr="008C4F2E">
        <w:rPr>
          <w:rFonts w:ascii="Helvetica" w:hAnsi="Helvetica"/>
          <w:szCs w:val="24"/>
        </w:rPr>
        <w:t>surgery</w:t>
      </w:r>
      <w:proofErr w:type="gramEnd"/>
      <w:r w:rsidRPr="008C4F2E">
        <w:rPr>
          <w:rFonts w:ascii="Helvetica" w:hAnsi="Helvetica"/>
          <w:szCs w:val="24"/>
        </w:rPr>
        <w:t xml:space="preserve"> but an estimated value can be used if the patient does not have chronic kidney disease. </w:t>
      </w:r>
    </w:p>
    <w:p w14:paraId="3819F4A7" w14:textId="77777777" w:rsidR="00266DA0" w:rsidRPr="008C4F2E" w:rsidRDefault="00266DA0" w:rsidP="00266DA0">
      <w:pPr>
        <w:spacing w:line="240" w:lineRule="auto"/>
        <w:rPr>
          <w:rFonts w:ascii="Helvetica" w:hAnsi="Helvetica"/>
          <w:b/>
          <w:szCs w:val="24"/>
        </w:rPr>
      </w:pPr>
      <w:r w:rsidRPr="008C4F2E">
        <w:rPr>
          <w:rFonts w:ascii="Helvetica" w:hAnsi="Helvetica"/>
          <w:b/>
          <w:szCs w:val="24"/>
        </w:rPr>
        <w:t>Severity grading</w:t>
      </w:r>
    </w:p>
    <w:p w14:paraId="56CB8388" w14:textId="77777777" w:rsidR="00266DA0" w:rsidRPr="008C4F2E" w:rsidRDefault="00266DA0" w:rsidP="00266DA0">
      <w:pPr>
        <w:spacing w:after="48" w:line="259" w:lineRule="auto"/>
        <w:ind w:left="0" w:firstLine="0"/>
        <w:rPr>
          <w:rFonts w:ascii="Helvetica" w:hAnsi="Helvetica"/>
          <w:szCs w:val="24"/>
        </w:rPr>
      </w:pPr>
      <w:r w:rsidRPr="008C4F2E">
        <w:rPr>
          <w:rFonts w:ascii="Helvetica" w:hAnsi="Helvetica"/>
          <w:szCs w:val="24"/>
        </w:rPr>
        <w:t>As per the table above.</w:t>
      </w:r>
    </w:p>
    <w:p w14:paraId="5881E294" w14:textId="77777777" w:rsidR="00266DA0" w:rsidRPr="008C4F2E" w:rsidRDefault="00266DA0" w:rsidP="00266DA0">
      <w:pPr>
        <w:spacing w:after="0" w:line="259" w:lineRule="auto"/>
        <w:ind w:left="0" w:firstLine="0"/>
        <w:rPr>
          <w:rFonts w:ascii="Helvetica" w:hAnsi="Helvetica"/>
          <w:szCs w:val="24"/>
        </w:rPr>
      </w:pPr>
      <w:r w:rsidRPr="008C4F2E">
        <w:rPr>
          <w:rFonts w:ascii="Helvetica" w:hAnsi="Helvetica"/>
          <w:b/>
          <w:szCs w:val="24"/>
        </w:rPr>
        <w:tab/>
        <w:t xml:space="preserve"> </w:t>
      </w:r>
    </w:p>
    <w:p w14:paraId="45B9B8D2" w14:textId="77777777" w:rsidR="00266DA0" w:rsidRPr="008C4F2E" w:rsidRDefault="00266DA0" w:rsidP="00266DA0">
      <w:pPr>
        <w:pStyle w:val="Heading2"/>
        <w:ind w:left="0"/>
        <w:rPr>
          <w:rFonts w:ascii="Helvetica" w:hAnsi="Helvetica"/>
          <w:b/>
          <w:sz w:val="24"/>
          <w:szCs w:val="24"/>
        </w:rPr>
      </w:pPr>
      <w:bookmarkStart w:id="32" w:name="_Toc523125877"/>
      <w:bookmarkStart w:id="33" w:name="_Toc74672429"/>
      <w:r w:rsidRPr="008C4F2E">
        <w:rPr>
          <w:rFonts w:ascii="Helvetica" w:hAnsi="Helvetica"/>
          <w:b/>
          <w:sz w:val="24"/>
          <w:szCs w:val="24"/>
        </w:rPr>
        <w:t>Arrhythmia</w:t>
      </w:r>
      <w:bookmarkEnd w:id="32"/>
      <w:bookmarkEnd w:id="33"/>
      <w:r w:rsidRPr="008C4F2E">
        <w:rPr>
          <w:rFonts w:ascii="Helvetica" w:hAnsi="Helvetica"/>
          <w:b/>
          <w:sz w:val="24"/>
          <w:szCs w:val="24"/>
        </w:rPr>
        <w:t xml:space="preserve">  </w:t>
      </w:r>
    </w:p>
    <w:p w14:paraId="00F43346" w14:textId="77777777" w:rsidR="00266DA0" w:rsidRPr="008C4F2E" w:rsidRDefault="00266DA0" w:rsidP="00266DA0">
      <w:pPr>
        <w:ind w:left="-5"/>
        <w:rPr>
          <w:rFonts w:ascii="Helvetica" w:hAnsi="Helvetica"/>
          <w:szCs w:val="24"/>
        </w:rPr>
      </w:pPr>
      <w:r w:rsidRPr="008C4F2E">
        <w:rPr>
          <w:rFonts w:ascii="Helvetica" w:hAnsi="Helvetica"/>
          <w:szCs w:val="24"/>
        </w:rPr>
        <w:t>Electrocardiograph (ECG) evidence of cardiac rhythm disturbance</w:t>
      </w:r>
      <w:proofErr w:type="gramStart"/>
      <w:r w:rsidRPr="008C4F2E">
        <w:rPr>
          <w:rFonts w:ascii="Helvetica" w:hAnsi="Helvetica"/>
          <w:szCs w:val="24"/>
        </w:rPr>
        <w:t xml:space="preserve">.  </w:t>
      </w:r>
      <w:proofErr w:type="gramEnd"/>
    </w:p>
    <w:p w14:paraId="335FB5E2" w14:textId="77777777" w:rsidR="00266DA0" w:rsidRPr="008C4F2E" w:rsidRDefault="00266DA0" w:rsidP="00266DA0">
      <w:pPr>
        <w:spacing w:line="240" w:lineRule="auto"/>
        <w:rPr>
          <w:rFonts w:ascii="Helvetica" w:hAnsi="Helvetica"/>
          <w:b/>
          <w:szCs w:val="24"/>
        </w:rPr>
      </w:pPr>
    </w:p>
    <w:p w14:paraId="79D17471" w14:textId="1CFAB885" w:rsidR="00266DA0" w:rsidRPr="008C4F2E" w:rsidRDefault="00266DA0" w:rsidP="00266DA0">
      <w:pPr>
        <w:spacing w:line="240" w:lineRule="auto"/>
        <w:rPr>
          <w:rFonts w:ascii="Helvetica" w:hAnsi="Helvetica"/>
          <w:b/>
          <w:szCs w:val="24"/>
        </w:rPr>
      </w:pPr>
      <w:r w:rsidRPr="008C4F2E">
        <w:rPr>
          <w:rFonts w:ascii="Helvetica" w:hAnsi="Helvetica"/>
          <w:b/>
          <w:szCs w:val="24"/>
        </w:rPr>
        <w:t>ASOS</w:t>
      </w:r>
      <w:r w:rsidR="00FD4732" w:rsidRPr="008C4F2E">
        <w:rPr>
          <w:rFonts w:ascii="Helvetica" w:hAnsi="Helvetica"/>
          <w:b/>
          <w:szCs w:val="24"/>
        </w:rPr>
        <w:t xml:space="preserve">- </w:t>
      </w:r>
      <w:proofErr w:type="spellStart"/>
      <w:r w:rsidR="00FD4732" w:rsidRPr="008C4F2E">
        <w:rPr>
          <w:rFonts w:ascii="Helvetica" w:hAnsi="Helvetica"/>
          <w:b/>
          <w:szCs w:val="24"/>
        </w:rPr>
        <w:t>Paeds</w:t>
      </w:r>
      <w:proofErr w:type="spellEnd"/>
      <w:r w:rsidRPr="008C4F2E">
        <w:rPr>
          <w:rFonts w:ascii="Helvetica" w:hAnsi="Helvetica"/>
          <w:b/>
          <w:szCs w:val="24"/>
        </w:rPr>
        <w:t xml:space="preserve"> Severity grading</w:t>
      </w:r>
    </w:p>
    <w:p w14:paraId="736D1A7B" w14:textId="66776FCB" w:rsidR="00266DA0" w:rsidRPr="008C4F2E" w:rsidRDefault="00266DA0" w:rsidP="00266DA0">
      <w:pPr>
        <w:spacing w:line="240" w:lineRule="auto"/>
        <w:rPr>
          <w:rFonts w:ascii="Helvetica" w:hAnsi="Helvetica"/>
          <w:szCs w:val="24"/>
        </w:rPr>
      </w:pPr>
      <w:r w:rsidRPr="008C4F2E">
        <w:rPr>
          <w:rFonts w:ascii="Helvetica" w:hAnsi="Helvetica"/>
          <w:szCs w:val="24"/>
        </w:rPr>
        <w:t xml:space="preserve">See categories and definitions on page </w:t>
      </w:r>
      <w:r w:rsidR="00FD4732" w:rsidRPr="008C4F2E">
        <w:rPr>
          <w:rFonts w:ascii="Helvetica" w:hAnsi="Helvetica"/>
          <w:szCs w:val="24"/>
        </w:rPr>
        <w:t>10</w:t>
      </w:r>
    </w:p>
    <w:p w14:paraId="0F08BA4E" w14:textId="77777777" w:rsidR="00FD4732" w:rsidRPr="008C4F2E" w:rsidRDefault="00FD4732" w:rsidP="00266DA0">
      <w:pPr>
        <w:spacing w:line="240" w:lineRule="auto"/>
        <w:rPr>
          <w:rFonts w:ascii="Helvetica" w:hAnsi="Helvetica"/>
          <w:szCs w:val="24"/>
        </w:rPr>
      </w:pPr>
    </w:p>
    <w:p w14:paraId="3B9DD9D8" w14:textId="77777777" w:rsidR="00266DA0" w:rsidRPr="008C4F2E" w:rsidRDefault="00266DA0" w:rsidP="00266DA0">
      <w:pPr>
        <w:pStyle w:val="Heading2"/>
        <w:rPr>
          <w:rFonts w:ascii="Helvetica" w:hAnsi="Helvetica"/>
          <w:b/>
          <w:sz w:val="24"/>
          <w:szCs w:val="24"/>
        </w:rPr>
      </w:pPr>
      <w:bookmarkStart w:id="34" w:name="_Toc523125878"/>
      <w:bookmarkStart w:id="35" w:name="_Toc74672430"/>
      <w:r w:rsidRPr="008C4F2E">
        <w:rPr>
          <w:rFonts w:ascii="Helvetica" w:hAnsi="Helvetica"/>
          <w:b/>
          <w:sz w:val="24"/>
          <w:szCs w:val="24"/>
        </w:rPr>
        <w:t>Cardiac arrest</w:t>
      </w:r>
      <w:bookmarkEnd w:id="34"/>
      <w:bookmarkEnd w:id="35"/>
      <w:r w:rsidRPr="008C4F2E">
        <w:rPr>
          <w:rFonts w:ascii="Helvetica" w:hAnsi="Helvetica"/>
          <w:b/>
          <w:sz w:val="24"/>
          <w:szCs w:val="24"/>
        </w:rPr>
        <w:t xml:space="preserve">  </w:t>
      </w:r>
    </w:p>
    <w:p w14:paraId="31BB025F" w14:textId="77777777" w:rsidR="00266DA0" w:rsidRPr="008C4F2E" w:rsidRDefault="00266DA0" w:rsidP="00266DA0">
      <w:pPr>
        <w:ind w:left="-5"/>
        <w:rPr>
          <w:rFonts w:ascii="Helvetica" w:hAnsi="Helvetica"/>
          <w:szCs w:val="24"/>
        </w:rPr>
      </w:pPr>
      <w:r w:rsidRPr="008C4F2E">
        <w:rPr>
          <w:rFonts w:ascii="Helvetica" w:hAnsi="Helvetica"/>
          <w:szCs w:val="24"/>
        </w:rPr>
        <w:t>The cessation of cardiac mechanical activity, as confirmed by the absence of signs of circulation. ECG changes may corroborate the incidence of cardiac arrest</w:t>
      </w:r>
      <w:proofErr w:type="gramStart"/>
      <w:r w:rsidRPr="008C4F2E">
        <w:rPr>
          <w:rFonts w:ascii="Helvetica" w:hAnsi="Helvetica"/>
          <w:szCs w:val="24"/>
        </w:rPr>
        <w:t xml:space="preserve">.  </w:t>
      </w:r>
      <w:proofErr w:type="gramEnd"/>
    </w:p>
    <w:p w14:paraId="6E56B440" w14:textId="77777777" w:rsidR="00266DA0" w:rsidRPr="008C4F2E" w:rsidRDefault="00266DA0" w:rsidP="00266DA0">
      <w:pPr>
        <w:spacing w:line="240" w:lineRule="auto"/>
        <w:ind w:left="0" w:firstLine="0"/>
        <w:rPr>
          <w:rFonts w:ascii="Helvetica" w:hAnsi="Helvetica"/>
          <w:b/>
          <w:szCs w:val="24"/>
        </w:rPr>
      </w:pPr>
    </w:p>
    <w:p w14:paraId="0F4DEEDE" w14:textId="799EB233" w:rsidR="00266DA0" w:rsidRPr="008C4F2E" w:rsidRDefault="00FD4732" w:rsidP="00266DA0">
      <w:pPr>
        <w:spacing w:line="240" w:lineRule="auto"/>
        <w:ind w:left="0" w:firstLine="0"/>
        <w:rPr>
          <w:rFonts w:ascii="Helvetica" w:hAnsi="Helvetica"/>
          <w:b/>
          <w:szCs w:val="24"/>
        </w:rPr>
      </w:pPr>
      <w:r w:rsidRPr="00C04D80">
        <w:rPr>
          <w:rFonts w:ascii="Helvetica" w:hAnsi="Helvetica"/>
          <w:szCs w:val="24"/>
        </w:rPr>
        <w:t>T</w:t>
      </w:r>
      <w:r w:rsidR="00266DA0" w:rsidRPr="00C04D80">
        <w:rPr>
          <w:rFonts w:ascii="Helvetica" w:hAnsi="Helvetica"/>
          <w:szCs w:val="24"/>
        </w:rPr>
        <w:t xml:space="preserve">ick on CRF </w:t>
      </w:r>
      <w:r w:rsidR="00C04D80" w:rsidRPr="00C04D80">
        <w:rPr>
          <w:rFonts w:ascii="Helvetica" w:hAnsi="Helvetica"/>
          <w:szCs w:val="24"/>
        </w:rPr>
        <w:t>if Yes</w:t>
      </w:r>
    </w:p>
    <w:p w14:paraId="3BD1789D" w14:textId="77777777" w:rsidR="00266DA0" w:rsidRPr="008C4F2E" w:rsidRDefault="00266DA0" w:rsidP="00266DA0">
      <w:pPr>
        <w:spacing w:after="176" w:line="259" w:lineRule="auto"/>
        <w:ind w:left="0" w:firstLine="0"/>
        <w:rPr>
          <w:rFonts w:ascii="Helvetica" w:hAnsi="Helvetica"/>
          <w:szCs w:val="24"/>
        </w:rPr>
      </w:pPr>
    </w:p>
    <w:p w14:paraId="5DDA3D57" w14:textId="77777777" w:rsidR="00266DA0" w:rsidRPr="008C4F2E" w:rsidRDefault="00266DA0" w:rsidP="00266DA0">
      <w:pPr>
        <w:pStyle w:val="Heading2"/>
        <w:ind w:left="0"/>
        <w:rPr>
          <w:rFonts w:ascii="Helvetica" w:hAnsi="Helvetica"/>
          <w:b/>
          <w:sz w:val="24"/>
          <w:szCs w:val="24"/>
        </w:rPr>
      </w:pPr>
      <w:bookmarkStart w:id="36" w:name="_Toc523125881"/>
      <w:bookmarkStart w:id="37" w:name="_Toc74672431"/>
      <w:r w:rsidRPr="008C4F2E">
        <w:rPr>
          <w:rFonts w:ascii="Helvetica" w:hAnsi="Helvetica"/>
          <w:b/>
          <w:sz w:val="24"/>
          <w:szCs w:val="24"/>
        </w:rPr>
        <w:t>Bloodstream infection</w:t>
      </w:r>
      <w:bookmarkEnd w:id="36"/>
      <w:bookmarkEnd w:id="37"/>
      <w:r w:rsidRPr="008C4F2E">
        <w:rPr>
          <w:rFonts w:ascii="Helvetica" w:hAnsi="Helvetica"/>
          <w:b/>
          <w:sz w:val="24"/>
          <w:szCs w:val="24"/>
        </w:rPr>
        <w:t xml:space="preserve">  </w:t>
      </w:r>
    </w:p>
    <w:p w14:paraId="18701716" w14:textId="77777777" w:rsidR="00266DA0" w:rsidRPr="008C4F2E" w:rsidRDefault="00266DA0" w:rsidP="00266DA0">
      <w:pPr>
        <w:spacing w:after="36"/>
        <w:ind w:left="-5"/>
        <w:rPr>
          <w:rFonts w:ascii="Helvetica" w:hAnsi="Helvetica"/>
          <w:szCs w:val="24"/>
        </w:rPr>
      </w:pPr>
      <w:r w:rsidRPr="008C4F2E">
        <w:rPr>
          <w:rFonts w:ascii="Helvetica" w:hAnsi="Helvetica"/>
          <w:szCs w:val="24"/>
        </w:rPr>
        <w:t xml:space="preserve">An infection in the blood stream which may or may not be related to infection at another site and which meets at least one of the following criteria:  </w:t>
      </w:r>
    </w:p>
    <w:p w14:paraId="1F3270B9" w14:textId="77777777" w:rsidR="00266DA0" w:rsidRPr="008C4F2E" w:rsidRDefault="00266DA0" w:rsidP="00266DA0">
      <w:pPr>
        <w:numPr>
          <w:ilvl w:val="0"/>
          <w:numId w:val="1"/>
        </w:numPr>
        <w:spacing w:after="302" w:line="240" w:lineRule="auto"/>
        <w:ind w:hanging="357"/>
        <w:rPr>
          <w:rFonts w:ascii="Helvetica" w:hAnsi="Helvetica"/>
          <w:szCs w:val="24"/>
        </w:rPr>
      </w:pPr>
      <w:r w:rsidRPr="008C4F2E">
        <w:rPr>
          <w:rFonts w:ascii="Helvetica" w:hAnsi="Helvetica"/>
          <w:szCs w:val="24"/>
        </w:rPr>
        <w:t xml:space="preserve">Patient has a </w:t>
      </w:r>
      <w:proofErr w:type="spellStart"/>
      <w:r w:rsidRPr="008C4F2E">
        <w:rPr>
          <w:rFonts w:ascii="Helvetica" w:hAnsi="Helvetica"/>
          <w:szCs w:val="24"/>
        </w:rPr>
        <w:t>recognised</w:t>
      </w:r>
      <w:proofErr w:type="spellEnd"/>
      <w:r w:rsidRPr="008C4F2E">
        <w:rPr>
          <w:rFonts w:ascii="Helvetica" w:hAnsi="Helvetica"/>
          <w:szCs w:val="24"/>
        </w:rPr>
        <w:t xml:space="preserve"> pathogen cultured from blood cultures which may or may not related to an infection at another site. </w:t>
      </w:r>
    </w:p>
    <w:p w14:paraId="6D1B38DA" w14:textId="77777777" w:rsidR="00266DA0" w:rsidRPr="008C4F2E" w:rsidRDefault="00266DA0" w:rsidP="00266DA0">
      <w:pPr>
        <w:numPr>
          <w:ilvl w:val="0"/>
          <w:numId w:val="1"/>
        </w:numPr>
        <w:spacing w:after="305" w:line="240" w:lineRule="auto"/>
        <w:ind w:hanging="360"/>
        <w:rPr>
          <w:rFonts w:ascii="Helvetica" w:hAnsi="Helvetica"/>
          <w:szCs w:val="24"/>
        </w:rPr>
      </w:pPr>
      <w:r w:rsidRPr="008C4F2E">
        <w:rPr>
          <w:rFonts w:ascii="Helvetica" w:hAnsi="Helvetica"/>
          <w:szCs w:val="24"/>
        </w:rPr>
        <w:t xml:space="preserve">Patient has at least one of the following signs or symptoms: fever (&gt;38°C), chills, or hypotension and at least one of the following: </w:t>
      </w:r>
    </w:p>
    <w:p w14:paraId="4861069F" w14:textId="77777777" w:rsidR="00266DA0" w:rsidRPr="008C4F2E" w:rsidRDefault="00266DA0" w:rsidP="00266DA0">
      <w:pPr>
        <w:numPr>
          <w:ilvl w:val="1"/>
          <w:numId w:val="1"/>
        </w:numPr>
        <w:spacing w:after="0" w:line="240" w:lineRule="auto"/>
        <w:ind w:hanging="360"/>
        <w:rPr>
          <w:rFonts w:ascii="Helvetica" w:hAnsi="Helvetica"/>
          <w:szCs w:val="24"/>
        </w:rPr>
      </w:pPr>
      <w:r w:rsidRPr="008C4F2E">
        <w:rPr>
          <w:rFonts w:ascii="Helvetica" w:hAnsi="Helvetica"/>
          <w:szCs w:val="24"/>
        </w:rPr>
        <w:t>common skin contaminant cultured from two or more blood cultures drawn on separate occasions</w:t>
      </w:r>
    </w:p>
    <w:p w14:paraId="4D47CC51" w14:textId="77777777" w:rsidR="00266DA0" w:rsidRPr="008C4F2E" w:rsidRDefault="00266DA0" w:rsidP="00266DA0">
      <w:pPr>
        <w:numPr>
          <w:ilvl w:val="1"/>
          <w:numId w:val="1"/>
        </w:numPr>
        <w:spacing w:after="0" w:line="240" w:lineRule="auto"/>
        <w:ind w:hanging="360"/>
        <w:rPr>
          <w:rFonts w:ascii="Helvetica" w:hAnsi="Helvetica"/>
          <w:szCs w:val="24"/>
        </w:rPr>
      </w:pPr>
      <w:r w:rsidRPr="008C4F2E">
        <w:rPr>
          <w:rFonts w:ascii="Helvetica" w:hAnsi="Helvetica"/>
          <w:szCs w:val="24"/>
        </w:rPr>
        <w:t xml:space="preserve">common skin contaminant cultured from at least one blood culture from a patient with an intravascular line, and a physician starts antimicrobial therapy  </w:t>
      </w:r>
    </w:p>
    <w:p w14:paraId="56760F00" w14:textId="77777777" w:rsidR="00266DA0" w:rsidRPr="008C4F2E" w:rsidRDefault="00266DA0" w:rsidP="00266DA0">
      <w:pPr>
        <w:numPr>
          <w:ilvl w:val="1"/>
          <w:numId w:val="1"/>
        </w:numPr>
        <w:spacing w:after="0" w:line="240" w:lineRule="auto"/>
        <w:ind w:hanging="357"/>
        <w:rPr>
          <w:rFonts w:ascii="Helvetica" w:hAnsi="Helvetica"/>
          <w:szCs w:val="24"/>
        </w:rPr>
      </w:pPr>
      <w:r w:rsidRPr="008C4F2E">
        <w:rPr>
          <w:rFonts w:ascii="Helvetica" w:hAnsi="Helvetica"/>
          <w:szCs w:val="24"/>
        </w:rPr>
        <w:t xml:space="preserve">positive blood antigen test  </w:t>
      </w:r>
    </w:p>
    <w:p w14:paraId="0A2A4919" w14:textId="77777777" w:rsidR="00266DA0" w:rsidRPr="008C4F2E" w:rsidRDefault="00266DA0" w:rsidP="00266DA0">
      <w:pPr>
        <w:spacing w:after="18" w:line="259" w:lineRule="auto"/>
        <w:ind w:left="0" w:firstLine="0"/>
        <w:rPr>
          <w:rFonts w:ascii="Helvetica" w:hAnsi="Helvetica"/>
          <w:b/>
          <w:szCs w:val="24"/>
        </w:rPr>
      </w:pPr>
    </w:p>
    <w:p w14:paraId="1342EC3F" w14:textId="22B0CFA6" w:rsidR="00266DA0" w:rsidRPr="008C4F2E" w:rsidRDefault="00266DA0" w:rsidP="00266DA0">
      <w:pPr>
        <w:spacing w:line="240" w:lineRule="auto"/>
        <w:rPr>
          <w:rFonts w:ascii="Helvetica" w:hAnsi="Helvetica"/>
          <w:b/>
          <w:szCs w:val="24"/>
        </w:rPr>
      </w:pPr>
      <w:r w:rsidRPr="008C4F2E">
        <w:rPr>
          <w:rFonts w:ascii="Helvetica" w:hAnsi="Helvetica"/>
          <w:b/>
          <w:szCs w:val="24"/>
        </w:rPr>
        <w:t>ASOS</w:t>
      </w:r>
      <w:r w:rsidR="00FD4732" w:rsidRPr="008C4F2E">
        <w:rPr>
          <w:rFonts w:ascii="Helvetica" w:hAnsi="Helvetica"/>
          <w:b/>
          <w:szCs w:val="24"/>
        </w:rPr>
        <w:t>-</w:t>
      </w:r>
      <w:proofErr w:type="spellStart"/>
      <w:r w:rsidR="00FD4732" w:rsidRPr="008C4F2E">
        <w:rPr>
          <w:rFonts w:ascii="Helvetica" w:hAnsi="Helvetica"/>
          <w:b/>
          <w:szCs w:val="24"/>
        </w:rPr>
        <w:t>Paeds</w:t>
      </w:r>
      <w:proofErr w:type="spellEnd"/>
      <w:r w:rsidRPr="008C4F2E">
        <w:rPr>
          <w:rFonts w:ascii="Helvetica" w:hAnsi="Helvetica"/>
          <w:b/>
          <w:szCs w:val="24"/>
        </w:rPr>
        <w:t xml:space="preserve"> Severity grading</w:t>
      </w:r>
    </w:p>
    <w:p w14:paraId="096DEE27" w14:textId="44CDB9D4" w:rsidR="00266DA0" w:rsidRPr="008C4F2E" w:rsidRDefault="00266DA0" w:rsidP="00266DA0">
      <w:pPr>
        <w:spacing w:line="240" w:lineRule="auto"/>
        <w:rPr>
          <w:rFonts w:ascii="Helvetica" w:hAnsi="Helvetica"/>
          <w:szCs w:val="24"/>
        </w:rPr>
      </w:pPr>
      <w:r w:rsidRPr="008C4F2E">
        <w:rPr>
          <w:rFonts w:ascii="Helvetica" w:hAnsi="Helvetica"/>
          <w:szCs w:val="24"/>
        </w:rPr>
        <w:t xml:space="preserve">See categories and definitions on page </w:t>
      </w:r>
      <w:r w:rsidR="00FD4732" w:rsidRPr="008C4F2E">
        <w:rPr>
          <w:rFonts w:ascii="Helvetica" w:hAnsi="Helvetica"/>
          <w:szCs w:val="24"/>
        </w:rPr>
        <w:t>10</w:t>
      </w:r>
    </w:p>
    <w:p w14:paraId="595609A9" w14:textId="330A7E72" w:rsidR="00266DA0" w:rsidRPr="008C4F2E" w:rsidRDefault="00266DA0" w:rsidP="00266DA0">
      <w:pPr>
        <w:spacing w:after="18" w:line="259" w:lineRule="auto"/>
        <w:ind w:left="0" w:firstLine="0"/>
        <w:rPr>
          <w:rFonts w:ascii="Helvetica" w:hAnsi="Helvetica"/>
          <w:b/>
          <w:szCs w:val="24"/>
        </w:rPr>
      </w:pPr>
      <w:r w:rsidRPr="008C4F2E">
        <w:rPr>
          <w:rFonts w:ascii="Helvetica" w:hAnsi="Helvetica"/>
          <w:b/>
          <w:szCs w:val="24"/>
        </w:rPr>
        <w:tab/>
        <w:t xml:space="preserve"> </w:t>
      </w:r>
    </w:p>
    <w:p w14:paraId="4A95125D" w14:textId="53EE6023" w:rsidR="00055D26" w:rsidRPr="008C4F2E" w:rsidRDefault="00055D26" w:rsidP="00055D26">
      <w:pPr>
        <w:pStyle w:val="Heading2"/>
        <w:rPr>
          <w:rFonts w:ascii="Helvetica" w:hAnsi="Helvetica"/>
          <w:b/>
          <w:bCs/>
          <w:sz w:val="24"/>
          <w:szCs w:val="24"/>
        </w:rPr>
      </w:pPr>
      <w:bookmarkStart w:id="38" w:name="_Toc74672432"/>
      <w:r w:rsidRPr="00C04D80">
        <w:rPr>
          <w:rFonts w:ascii="Helvetica" w:hAnsi="Helvetica"/>
          <w:b/>
          <w:bCs/>
          <w:sz w:val="24"/>
          <w:szCs w:val="24"/>
        </w:rPr>
        <w:t>Other infection</w:t>
      </w:r>
      <w:bookmarkEnd w:id="38"/>
    </w:p>
    <w:p w14:paraId="34A19975" w14:textId="7E3B34C3" w:rsidR="00055D26" w:rsidRPr="008C4F2E" w:rsidRDefault="00055D26" w:rsidP="00266DA0">
      <w:pPr>
        <w:spacing w:after="18" w:line="259" w:lineRule="auto"/>
        <w:ind w:left="0" w:firstLine="0"/>
        <w:rPr>
          <w:rFonts w:ascii="Helvetica" w:hAnsi="Helvetica"/>
          <w:bCs/>
          <w:szCs w:val="24"/>
        </w:rPr>
      </w:pPr>
      <w:r w:rsidRPr="008C4F2E">
        <w:rPr>
          <w:rFonts w:ascii="Helvetica" w:hAnsi="Helvetica"/>
          <w:bCs/>
          <w:szCs w:val="24"/>
        </w:rPr>
        <w:t xml:space="preserve">Any other type of infection </w:t>
      </w:r>
    </w:p>
    <w:p w14:paraId="4B3CA141" w14:textId="77777777" w:rsidR="00D216E5" w:rsidRDefault="00D216E5" w:rsidP="001E58CA">
      <w:pPr>
        <w:spacing w:line="240" w:lineRule="auto"/>
        <w:rPr>
          <w:rFonts w:ascii="Helvetica" w:hAnsi="Helvetica"/>
          <w:b/>
          <w:szCs w:val="24"/>
        </w:rPr>
      </w:pPr>
    </w:p>
    <w:p w14:paraId="0F30EEDE" w14:textId="234939D7" w:rsidR="001E58CA" w:rsidRPr="008C4F2E" w:rsidRDefault="001E58CA" w:rsidP="001E58CA">
      <w:pPr>
        <w:spacing w:line="240" w:lineRule="auto"/>
        <w:rPr>
          <w:rFonts w:ascii="Helvetica" w:hAnsi="Helvetica"/>
          <w:b/>
          <w:szCs w:val="24"/>
        </w:rPr>
      </w:pPr>
      <w:r w:rsidRPr="008C4F2E">
        <w:rPr>
          <w:rFonts w:ascii="Helvetica" w:hAnsi="Helvetica"/>
          <w:b/>
          <w:szCs w:val="24"/>
        </w:rPr>
        <w:t>ASOS-</w:t>
      </w:r>
      <w:proofErr w:type="spellStart"/>
      <w:r w:rsidRPr="008C4F2E">
        <w:rPr>
          <w:rFonts w:ascii="Helvetica" w:hAnsi="Helvetica"/>
          <w:b/>
          <w:szCs w:val="24"/>
        </w:rPr>
        <w:t>Paeds</w:t>
      </w:r>
      <w:proofErr w:type="spellEnd"/>
      <w:r w:rsidRPr="008C4F2E">
        <w:rPr>
          <w:rFonts w:ascii="Helvetica" w:hAnsi="Helvetica"/>
          <w:b/>
          <w:szCs w:val="24"/>
        </w:rPr>
        <w:t xml:space="preserve"> Severity grading</w:t>
      </w:r>
    </w:p>
    <w:p w14:paraId="63487324" w14:textId="77777777" w:rsidR="001E58CA" w:rsidRPr="008C4F2E" w:rsidRDefault="001E58CA" w:rsidP="001E58CA">
      <w:pPr>
        <w:spacing w:line="240" w:lineRule="auto"/>
        <w:rPr>
          <w:rFonts w:ascii="Helvetica" w:hAnsi="Helvetica"/>
          <w:szCs w:val="24"/>
        </w:rPr>
      </w:pPr>
      <w:r w:rsidRPr="008C4F2E">
        <w:rPr>
          <w:rFonts w:ascii="Helvetica" w:hAnsi="Helvetica"/>
          <w:szCs w:val="24"/>
        </w:rPr>
        <w:t>See categories and definitions on page 10</w:t>
      </w:r>
    </w:p>
    <w:p w14:paraId="3C106479" w14:textId="77777777" w:rsidR="00055D26" w:rsidRPr="008C4F2E" w:rsidRDefault="00055D26" w:rsidP="00266DA0">
      <w:pPr>
        <w:spacing w:after="18" w:line="259" w:lineRule="auto"/>
        <w:ind w:left="0" w:firstLine="0"/>
        <w:rPr>
          <w:rFonts w:ascii="Helvetica" w:hAnsi="Helvetica"/>
          <w:szCs w:val="24"/>
        </w:rPr>
      </w:pPr>
    </w:p>
    <w:p w14:paraId="54BD7AC6" w14:textId="77777777" w:rsidR="00266DA0" w:rsidRPr="008C4F2E" w:rsidRDefault="00266DA0" w:rsidP="00266DA0">
      <w:pPr>
        <w:pStyle w:val="Heading2"/>
        <w:rPr>
          <w:rFonts w:ascii="Helvetica" w:hAnsi="Helvetica"/>
          <w:b/>
          <w:sz w:val="24"/>
          <w:szCs w:val="24"/>
        </w:rPr>
      </w:pPr>
      <w:bookmarkStart w:id="39" w:name="_Toc523125882"/>
      <w:bookmarkStart w:id="40" w:name="_Toc74672433"/>
      <w:r w:rsidRPr="008C4F2E">
        <w:rPr>
          <w:rFonts w:ascii="Helvetica" w:hAnsi="Helvetica"/>
          <w:b/>
          <w:sz w:val="24"/>
          <w:szCs w:val="24"/>
        </w:rPr>
        <w:t>Pneumonia</w:t>
      </w:r>
      <w:bookmarkEnd w:id="39"/>
      <w:bookmarkEnd w:id="40"/>
      <w:r w:rsidRPr="008C4F2E">
        <w:rPr>
          <w:rFonts w:ascii="Helvetica" w:hAnsi="Helvetica"/>
          <w:b/>
          <w:sz w:val="24"/>
          <w:szCs w:val="24"/>
        </w:rPr>
        <w:t xml:space="preserve"> </w:t>
      </w:r>
    </w:p>
    <w:p w14:paraId="041BEABB" w14:textId="77777777" w:rsidR="00266DA0" w:rsidRPr="008C4F2E" w:rsidRDefault="00266DA0" w:rsidP="00266DA0">
      <w:pPr>
        <w:spacing w:after="194"/>
        <w:ind w:left="0" w:firstLine="0"/>
        <w:rPr>
          <w:rFonts w:ascii="Helvetica" w:hAnsi="Helvetica"/>
          <w:szCs w:val="24"/>
        </w:rPr>
      </w:pPr>
      <w:r w:rsidRPr="008C4F2E">
        <w:rPr>
          <w:rFonts w:ascii="Helvetica" w:hAnsi="Helvetica"/>
          <w:szCs w:val="24"/>
        </w:rPr>
        <w:t>Child with a cough or difficulty breathing, coarse crackles, reduced breath sounds or bronchial breathing on auscultation, fever, lower chest wall indrawing, nasal flaring, grunting or head nodding.</w:t>
      </w:r>
    </w:p>
    <w:p w14:paraId="3E08B185" w14:textId="77777777" w:rsidR="00266DA0" w:rsidRPr="008C4F2E" w:rsidRDefault="00266DA0" w:rsidP="00266DA0">
      <w:pPr>
        <w:spacing w:after="194"/>
        <w:ind w:left="0" w:firstLine="0"/>
        <w:rPr>
          <w:rFonts w:ascii="Helvetica" w:hAnsi="Helvetica"/>
          <w:szCs w:val="24"/>
        </w:rPr>
      </w:pPr>
      <w:r w:rsidRPr="008C4F2E">
        <w:rPr>
          <w:rFonts w:ascii="Helvetica" w:hAnsi="Helvetica"/>
          <w:szCs w:val="24"/>
        </w:rPr>
        <w:t>Chest radiographs with new or progressive and persistent infiltrates, or consolidation, or cavitation, or clinical diagnosis with severity below:</w:t>
      </w:r>
    </w:p>
    <w:p w14:paraId="3430F64F" w14:textId="77777777" w:rsidR="00D216E5" w:rsidRDefault="00D216E5">
      <w:pPr>
        <w:spacing w:after="160" w:line="259" w:lineRule="auto"/>
        <w:ind w:left="0" w:firstLine="0"/>
        <w:rPr>
          <w:rFonts w:ascii="Helvetica" w:hAnsi="Helvetica"/>
          <w:b/>
          <w:szCs w:val="24"/>
        </w:rPr>
      </w:pPr>
      <w:r>
        <w:rPr>
          <w:rFonts w:ascii="Helvetica" w:hAnsi="Helvetica"/>
          <w:b/>
          <w:szCs w:val="24"/>
        </w:rPr>
        <w:br w:type="page"/>
      </w:r>
    </w:p>
    <w:p w14:paraId="6E8F0DE3" w14:textId="45CF13A2" w:rsidR="00266DA0" w:rsidRPr="008C4F2E" w:rsidRDefault="00266DA0" w:rsidP="00266DA0">
      <w:pPr>
        <w:spacing w:after="179" w:line="259" w:lineRule="auto"/>
        <w:ind w:left="0" w:firstLine="0"/>
        <w:rPr>
          <w:rFonts w:ascii="Helvetica" w:hAnsi="Helvetica"/>
          <w:b/>
          <w:szCs w:val="24"/>
        </w:rPr>
      </w:pPr>
      <w:r w:rsidRPr="008C4F2E">
        <w:rPr>
          <w:rFonts w:ascii="Helvetica" w:hAnsi="Helvetica"/>
          <w:b/>
          <w:szCs w:val="24"/>
        </w:rPr>
        <w:t>Pneumonia Severity grading:</w:t>
      </w:r>
    </w:p>
    <w:tbl>
      <w:tblPr>
        <w:tblStyle w:val="TableGrid"/>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8" w:type="dxa"/>
          <w:right w:w="115" w:type="dxa"/>
        </w:tblCellMar>
        <w:tblLook w:val="04A0" w:firstRow="1" w:lastRow="0" w:firstColumn="1" w:lastColumn="0" w:noHBand="0" w:noVBand="1"/>
      </w:tblPr>
      <w:tblGrid>
        <w:gridCol w:w="2258"/>
        <w:gridCol w:w="1985"/>
        <w:gridCol w:w="4838"/>
      </w:tblGrid>
      <w:tr w:rsidR="00266DA0" w:rsidRPr="008C4F2E" w14:paraId="6AD21D7F" w14:textId="77777777" w:rsidTr="00055D26">
        <w:trPr>
          <w:trHeight w:val="982"/>
        </w:trPr>
        <w:tc>
          <w:tcPr>
            <w:tcW w:w="2258" w:type="dxa"/>
            <w:shd w:val="clear" w:color="auto" w:fill="auto"/>
          </w:tcPr>
          <w:p w14:paraId="01149DC0" w14:textId="77777777" w:rsidR="00266DA0" w:rsidRPr="008C4F2E" w:rsidRDefault="00266DA0" w:rsidP="00D60381">
            <w:pPr>
              <w:spacing w:after="18" w:line="259" w:lineRule="auto"/>
              <w:ind w:left="0" w:firstLine="0"/>
              <w:rPr>
                <w:rFonts w:ascii="Helvetica" w:hAnsi="Helvetica"/>
                <w:szCs w:val="24"/>
              </w:rPr>
            </w:pPr>
          </w:p>
          <w:p w14:paraId="0EF491F7"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b/>
                <w:szCs w:val="24"/>
              </w:rPr>
              <w:t xml:space="preserve">Pneumonia </w:t>
            </w:r>
          </w:p>
        </w:tc>
        <w:tc>
          <w:tcPr>
            <w:tcW w:w="1985" w:type="dxa"/>
            <w:shd w:val="clear" w:color="auto" w:fill="auto"/>
          </w:tcPr>
          <w:p w14:paraId="57906195"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b/>
                <w:szCs w:val="24"/>
              </w:rPr>
              <w:t>Equivalent to earlier WHO staging</w:t>
            </w:r>
            <w:r w:rsidRPr="008C4F2E">
              <w:rPr>
                <w:rFonts w:ascii="Helvetica" w:hAnsi="Helvetica"/>
                <w:szCs w:val="24"/>
              </w:rPr>
              <w:t xml:space="preserve"> </w:t>
            </w:r>
          </w:p>
        </w:tc>
        <w:tc>
          <w:tcPr>
            <w:tcW w:w="4838" w:type="dxa"/>
            <w:shd w:val="clear" w:color="auto" w:fill="auto"/>
          </w:tcPr>
          <w:p w14:paraId="58FC86F4"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b/>
                <w:szCs w:val="24"/>
              </w:rPr>
              <w:t>Definition</w:t>
            </w:r>
          </w:p>
        </w:tc>
      </w:tr>
      <w:tr w:rsidR="00266DA0" w:rsidRPr="008C4F2E" w14:paraId="47317DFA" w14:textId="77777777" w:rsidTr="00055D26">
        <w:trPr>
          <w:trHeight w:val="1303"/>
        </w:trPr>
        <w:tc>
          <w:tcPr>
            <w:tcW w:w="2258" w:type="dxa"/>
            <w:shd w:val="clear" w:color="auto" w:fill="auto"/>
          </w:tcPr>
          <w:p w14:paraId="19C28FB1" w14:textId="77777777" w:rsidR="00266DA0" w:rsidRPr="008C4F2E" w:rsidRDefault="00266DA0" w:rsidP="00D60381">
            <w:pPr>
              <w:spacing w:after="0" w:line="259" w:lineRule="auto"/>
              <w:ind w:left="0" w:firstLine="0"/>
              <w:rPr>
                <w:rFonts w:ascii="Helvetica" w:hAnsi="Helvetica"/>
                <w:b/>
                <w:szCs w:val="24"/>
              </w:rPr>
            </w:pPr>
            <w:r w:rsidRPr="008C4F2E">
              <w:rPr>
                <w:rFonts w:ascii="Helvetica" w:hAnsi="Helvetica"/>
                <w:b/>
                <w:szCs w:val="24"/>
              </w:rPr>
              <w:t xml:space="preserve">Mild  </w:t>
            </w:r>
          </w:p>
          <w:p w14:paraId="580F4B32" w14:textId="7458877B" w:rsidR="00266DA0" w:rsidRPr="008C4F2E" w:rsidRDefault="00266DA0" w:rsidP="00D60381">
            <w:pPr>
              <w:spacing w:after="0" w:line="259" w:lineRule="auto"/>
              <w:ind w:left="0" w:firstLine="0"/>
              <w:rPr>
                <w:rFonts w:ascii="Helvetica" w:hAnsi="Helvetica"/>
                <w:b/>
                <w:szCs w:val="24"/>
              </w:rPr>
            </w:pPr>
          </w:p>
        </w:tc>
        <w:tc>
          <w:tcPr>
            <w:tcW w:w="1985" w:type="dxa"/>
            <w:shd w:val="clear" w:color="auto" w:fill="auto"/>
          </w:tcPr>
          <w:p w14:paraId="5DC4AB75"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Fast breathing pneumonia</w:t>
            </w:r>
          </w:p>
        </w:tc>
        <w:tc>
          <w:tcPr>
            <w:tcW w:w="4838" w:type="dxa"/>
            <w:shd w:val="clear" w:color="auto" w:fill="auto"/>
          </w:tcPr>
          <w:p w14:paraId="5CF28FBA" w14:textId="77777777" w:rsidR="00266DA0" w:rsidRPr="008C4F2E" w:rsidRDefault="00266DA0" w:rsidP="00266DA0">
            <w:pPr>
              <w:pStyle w:val="ListParagraph"/>
              <w:numPr>
                <w:ilvl w:val="0"/>
                <w:numId w:val="14"/>
              </w:numPr>
              <w:spacing w:line="240" w:lineRule="auto"/>
              <w:rPr>
                <w:rFonts w:ascii="Helvetica" w:hAnsi="Helvetica"/>
                <w:szCs w:val="24"/>
              </w:rPr>
            </w:pPr>
            <w:r w:rsidRPr="008C4F2E">
              <w:rPr>
                <w:rFonts w:ascii="Helvetica" w:hAnsi="Helvetica"/>
                <w:szCs w:val="24"/>
              </w:rPr>
              <w:t xml:space="preserve">Fast breathing with a respiratory </w:t>
            </w:r>
            <w:proofErr w:type="gramStart"/>
            <w:r w:rsidRPr="008C4F2E">
              <w:rPr>
                <w:rFonts w:ascii="Helvetica" w:hAnsi="Helvetica"/>
                <w:szCs w:val="24"/>
              </w:rPr>
              <w:t>rate  of</w:t>
            </w:r>
            <w:proofErr w:type="gramEnd"/>
            <w:r w:rsidRPr="008C4F2E">
              <w:rPr>
                <w:rFonts w:ascii="Helvetica" w:hAnsi="Helvetica"/>
                <w:szCs w:val="24"/>
              </w:rPr>
              <w:t xml:space="preserve"> </w:t>
            </w:r>
            <w:r w:rsidRPr="008C4F2E">
              <w:rPr>
                <w:rFonts w:ascii="Helvetica" w:hAnsi="Helvetica"/>
                <w:szCs w:val="24"/>
              </w:rPr>
              <w:sym w:font="Symbol" w:char="F0B3"/>
            </w:r>
            <w:r w:rsidRPr="008C4F2E">
              <w:rPr>
                <w:rFonts w:ascii="Helvetica" w:hAnsi="Helvetica"/>
                <w:szCs w:val="24"/>
              </w:rPr>
              <w:t xml:space="preserve"> 60 breaths/minute in children &lt; 2months old; </w:t>
            </w:r>
            <w:r w:rsidRPr="008C4F2E">
              <w:rPr>
                <w:rFonts w:ascii="Helvetica" w:hAnsi="Helvetica"/>
                <w:szCs w:val="24"/>
              </w:rPr>
              <w:sym w:font="Symbol" w:char="F0B3"/>
            </w:r>
            <w:r w:rsidRPr="008C4F2E">
              <w:rPr>
                <w:rFonts w:ascii="Helvetica" w:hAnsi="Helvetica"/>
                <w:szCs w:val="24"/>
              </w:rPr>
              <w:t xml:space="preserve"> 50 breaths/minute in children 2- 11 months old; </w:t>
            </w:r>
            <w:r w:rsidRPr="008C4F2E">
              <w:rPr>
                <w:rFonts w:ascii="Helvetica" w:hAnsi="Helvetica"/>
                <w:szCs w:val="24"/>
              </w:rPr>
              <w:sym w:font="Symbol" w:char="F0B3"/>
            </w:r>
            <w:r w:rsidRPr="008C4F2E">
              <w:rPr>
                <w:rFonts w:ascii="Helvetica" w:hAnsi="Helvetica"/>
                <w:szCs w:val="24"/>
              </w:rPr>
              <w:t xml:space="preserve">40 breaths/minute in children 1- 5 years old; </w:t>
            </w:r>
            <w:r w:rsidRPr="008C4F2E">
              <w:rPr>
                <w:rFonts w:ascii="Helvetica" w:hAnsi="Helvetica"/>
                <w:szCs w:val="24"/>
              </w:rPr>
              <w:sym w:font="Symbol" w:char="F0B3"/>
            </w:r>
            <w:r w:rsidRPr="008C4F2E">
              <w:rPr>
                <w:rFonts w:ascii="Helvetica" w:hAnsi="Helvetica"/>
                <w:szCs w:val="24"/>
              </w:rPr>
              <w:t>35 breaths/minute in children 5-15 years old</w:t>
            </w:r>
          </w:p>
          <w:p w14:paraId="6080C5CF" w14:textId="77777777" w:rsidR="00266DA0" w:rsidRPr="008C4F2E" w:rsidRDefault="00266DA0" w:rsidP="00266DA0">
            <w:pPr>
              <w:pStyle w:val="ListParagraph"/>
              <w:numPr>
                <w:ilvl w:val="0"/>
                <w:numId w:val="14"/>
              </w:numPr>
              <w:spacing w:line="240" w:lineRule="auto"/>
              <w:rPr>
                <w:rFonts w:ascii="Helvetica" w:hAnsi="Helvetica"/>
                <w:szCs w:val="24"/>
              </w:rPr>
            </w:pPr>
            <w:r w:rsidRPr="008C4F2E">
              <w:rPr>
                <w:rFonts w:ascii="Helvetica" w:hAnsi="Helvetica"/>
                <w:szCs w:val="24"/>
              </w:rPr>
              <w:t>Crackles, reduced breath sounds or bronchial breathing on auscultation.</w:t>
            </w:r>
          </w:p>
        </w:tc>
      </w:tr>
      <w:tr w:rsidR="00266DA0" w:rsidRPr="008C4F2E" w14:paraId="47A3A11C" w14:textId="77777777" w:rsidTr="00055D26">
        <w:trPr>
          <w:trHeight w:val="982"/>
        </w:trPr>
        <w:tc>
          <w:tcPr>
            <w:tcW w:w="2258" w:type="dxa"/>
            <w:tcBorders>
              <w:bottom w:val="single" w:sz="4" w:space="0" w:color="000000"/>
            </w:tcBorders>
            <w:shd w:val="clear" w:color="auto" w:fill="auto"/>
          </w:tcPr>
          <w:p w14:paraId="50BAA940" w14:textId="77777777" w:rsidR="00266DA0" w:rsidRPr="008C4F2E" w:rsidRDefault="00266DA0" w:rsidP="00D60381">
            <w:pPr>
              <w:spacing w:after="0" w:line="259" w:lineRule="auto"/>
              <w:ind w:left="0" w:firstLine="0"/>
              <w:rPr>
                <w:rFonts w:ascii="Helvetica" w:hAnsi="Helvetica"/>
                <w:b/>
                <w:szCs w:val="24"/>
              </w:rPr>
            </w:pPr>
            <w:r w:rsidRPr="008C4F2E">
              <w:rPr>
                <w:rFonts w:ascii="Helvetica" w:hAnsi="Helvetica"/>
                <w:b/>
                <w:szCs w:val="24"/>
              </w:rPr>
              <w:t xml:space="preserve">Moderate </w:t>
            </w:r>
          </w:p>
          <w:p w14:paraId="23FBD664" w14:textId="03525FF7" w:rsidR="00266DA0" w:rsidRPr="008C4F2E" w:rsidRDefault="00266DA0" w:rsidP="00D60381">
            <w:pPr>
              <w:spacing w:after="0" w:line="259" w:lineRule="auto"/>
              <w:ind w:left="0" w:firstLine="0"/>
              <w:rPr>
                <w:rFonts w:ascii="Helvetica" w:hAnsi="Helvetica"/>
                <w:b/>
                <w:szCs w:val="24"/>
              </w:rPr>
            </w:pPr>
          </w:p>
        </w:tc>
        <w:tc>
          <w:tcPr>
            <w:tcW w:w="1985" w:type="dxa"/>
            <w:tcBorders>
              <w:bottom w:val="single" w:sz="4" w:space="0" w:color="000000"/>
            </w:tcBorders>
            <w:shd w:val="clear" w:color="auto" w:fill="auto"/>
          </w:tcPr>
          <w:p w14:paraId="0F5C8183"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Chest indrawing pneumonia</w:t>
            </w:r>
          </w:p>
        </w:tc>
        <w:tc>
          <w:tcPr>
            <w:tcW w:w="4838" w:type="dxa"/>
            <w:tcBorders>
              <w:bottom w:val="single" w:sz="4" w:space="0" w:color="000000"/>
            </w:tcBorders>
            <w:shd w:val="clear" w:color="auto" w:fill="auto"/>
          </w:tcPr>
          <w:p w14:paraId="6AE1477E"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Cough or difficulty breathing plus any one of the following:</w:t>
            </w:r>
          </w:p>
          <w:p w14:paraId="5F80A2DC"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Chest indrawing</w:t>
            </w:r>
          </w:p>
          <w:p w14:paraId="64F4B5F3"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Nasal flaring</w:t>
            </w:r>
          </w:p>
          <w:p w14:paraId="1AF517ED"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Grunting (in young infants)</w:t>
            </w:r>
          </w:p>
        </w:tc>
      </w:tr>
      <w:tr w:rsidR="00266DA0" w:rsidRPr="008C4F2E" w14:paraId="653AE2FC" w14:textId="77777777" w:rsidTr="00055D26">
        <w:trPr>
          <w:trHeight w:val="1720"/>
        </w:trPr>
        <w:tc>
          <w:tcPr>
            <w:tcW w:w="2258" w:type="dxa"/>
            <w:shd w:val="clear" w:color="auto" w:fill="B4C6E7" w:themeFill="accent1" w:themeFillTint="66"/>
          </w:tcPr>
          <w:p w14:paraId="6B6889FC" w14:textId="77777777" w:rsidR="00266DA0" w:rsidRPr="008C4F2E" w:rsidRDefault="00266DA0" w:rsidP="00D60381">
            <w:pPr>
              <w:spacing w:after="0" w:line="259" w:lineRule="auto"/>
              <w:ind w:left="0" w:firstLine="0"/>
              <w:rPr>
                <w:rFonts w:ascii="Helvetica" w:hAnsi="Helvetica"/>
                <w:b/>
                <w:szCs w:val="24"/>
              </w:rPr>
            </w:pPr>
            <w:r w:rsidRPr="008C4F2E">
              <w:rPr>
                <w:rFonts w:ascii="Helvetica" w:hAnsi="Helvetica"/>
                <w:b/>
                <w:szCs w:val="24"/>
              </w:rPr>
              <w:t xml:space="preserve">Severe  </w:t>
            </w:r>
          </w:p>
          <w:p w14:paraId="24826815" w14:textId="6F9CE610" w:rsidR="00266DA0" w:rsidRPr="008C4F2E" w:rsidRDefault="00266DA0" w:rsidP="00D60381">
            <w:pPr>
              <w:spacing w:after="0" w:line="259" w:lineRule="auto"/>
              <w:ind w:left="0" w:firstLine="0"/>
              <w:rPr>
                <w:rFonts w:ascii="Helvetica" w:hAnsi="Helvetica"/>
                <w:b/>
                <w:szCs w:val="24"/>
              </w:rPr>
            </w:pPr>
          </w:p>
        </w:tc>
        <w:tc>
          <w:tcPr>
            <w:tcW w:w="1985" w:type="dxa"/>
            <w:shd w:val="clear" w:color="auto" w:fill="E1F4FF"/>
          </w:tcPr>
          <w:p w14:paraId="39DFB7E2" w14:textId="77777777" w:rsidR="00266DA0" w:rsidRPr="008C4F2E" w:rsidRDefault="00266DA0" w:rsidP="00D60381">
            <w:pPr>
              <w:spacing w:after="0" w:line="259" w:lineRule="auto"/>
              <w:ind w:left="0" w:firstLine="0"/>
              <w:rPr>
                <w:rFonts w:ascii="Helvetica" w:hAnsi="Helvetica"/>
                <w:szCs w:val="24"/>
              </w:rPr>
            </w:pPr>
            <w:r w:rsidRPr="008C4F2E">
              <w:rPr>
                <w:rFonts w:ascii="Helvetica" w:hAnsi="Helvetica"/>
                <w:szCs w:val="24"/>
              </w:rPr>
              <w:t>General danger signs pneumonia</w:t>
            </w:r>
          </w:p>
        </w:tc>
        <w:tc>
          <w:tcPr>
            <w:tcW w:w="4838" w:type="dxa"/>
            <w:shd w:val="clear" w:color="auto" w:fill="E1F4FF"/>
          </w:tcPr>
          <w:p w14:paraId="569E332A"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 xml:space="preserve"> Cough or difficulty breathing plus any one of the following:</w:t>
            </w:r>
          </w:p>
          <w:p w14:paraId="0E1DB8D7"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Central cyanosis</w:t>
            </w:r>
          </w:p>
          <w:p w14:paraId="2548B6C5"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Severe respiratory distress (head nodding)</w:t>
            </w:r>
          </w:p>
          <w:p w14:paraId="719872EA" w14:textId="77777777" w:rsidR="00266DA0" w:rsidRPr="008C4F2E" w:rsidRDefault="00266DA0" w:rsidP="00266DA0">
            <w:pPr>
              <w:pStyle w:val="ListParagraph"/>
              <w:numPr>
                <w:ilvl w:val="0"/>
                <w:numId w:val="15"/>
              </w:numPr>
              <w:spacing w:line="240" w:lineRule="auto"/>
              <w:rPr>
                <w:rFonts w:ascii="Helvetica" w:hAnsi="Helvetica"/>
                <w:b/>
                <w:szCs w:val="24"/>
              </w:rPr>
            </w:pPr>
            <w:r w:rsidRPr="008C4F2E">
              <w:rPr>
                <w:rFonts w:ascii="Helvetica" w:hAnsi="Helvetica"/>
                <w:szCs w:val="24"/>
              </w:rPr>
              <w:t>Not being able to drink</w:t>
            </w:r>
          </w:p>
          <w:p w14:paraId="007D6290" w14:textId="77777777" w:rsidR="00266DA0" w:rsidRPr="008C4F2E" w:rsidRDefault="00266DA0" w:rsidP="00266DA0">
            <w:pPr>
              <w:pStyle w:val="ListParagraph"/>
              <w:numPr>
                <w:ilvl w:val="0"/>
                <w:numId w:val="15"/>
              </w:numPr>
              <w:spacing w:line="240" w:lineRule="auto"/>
              <w:rPr>
                <w:rFonts w:ascii="Helvetica" w:hAnsi="Helvetica"/>
                <w:szCs w:val="24"/>
              </w:rPr>
            </w:pPr>
            <w:proofErr w:type="gramStart"/>
            <w:r w:rsidRPr="008C4F2E">
              <w:rPr>
                <w:rFonts w:ascii="Helvetica" w:hAnsi="Helvetica"/>
                <w:szCs w:val="24"/>
              </w:rPr>
              <w:t>Convulsions</w:t>
            </w:r>
            <w:proofErr w:type="gramEnd"/>
            <w:r w:rsidRPr="008C4F2E">
              <w:rPr>
                <w:rFonts w:ascii="Helvetica" w:hAnsi="Helvetica"/>
                <w:szCs w:val="24"/>
              </w:rPr>
              <w:t xml:space="preserve"> lethargy or unconsciousness</w:t>
            </w:r>
          </w:p>
        </w:tc>
      </w:tr>
    </w:tbl>
    <w:p w14:paraId="1F22D1FD" w14:textId="77777777" w:rsidR="00266DA0" w:rsidRPr="008C4F2E" w:rsidRDefault="00266DA0" w:rsidP="00266DA0">
      <w:pPr>
        <w:spacing w:after="179" w:line="259" w:lineRule="auto"/>
        <w:ind w:left="0" w:firstLine="0"/>
        <w:rPr>
          <w:rFonts w:ascii="Helvetica" w:hAnsi="Helvetica"/>
          <w:szCs w:val="24"/>
        </w:rPr>
      </w:pPr>
    </w:p>
    <w:p w14:paraId="15DEA031" w14:textId="77777777" w:rsidR="00266DA0" w:rsidRPr="008C4F2E" w:rsidRDefault="00266DA0" w:rsidP="00266DA0">
      <w:pPr>
        <w:pStyle w:val="Heading2"/>
        <w:rPr>
          <w:rFonts w:ascii="Helvetica" w:hAnsi="Helvetica"/>
          <w:b/>
          <w:sz w:val="24"/>
          <w:szCs w:val="24"/>
        </w:rPr>
      </w:pPr>
      <w:bookmarkStart w:id="41" w:name="_Toc523125883"/>
      <w:bookmarkStart w:id="42" w:name="_Toc74672434"/>
      <w:r w:rsidRPr="008C4F2E">
        <w:rPr>
          <w:rFonts w:ascii="Helvetica" w:hAnsi="Helvetica"/>
          <w:b/>
          <w:sz w:val="24"/>
          <w:szCs w:val="24"/>
        </w:rPr>
        <w:t>Postoperative bleed</w:t>
      </w:r>
      <w:bookmarkEnd w:id="41"/>
      <w:bookmarkEnd w:id="42"/>
      <w:r w:rsidRPr="008C4F2E">
        <w:rPr>
          <w:rFonts w:ascii="Helvetica" w:hAnsi="Helvetica"/>
          <w:b/>
          <w:sz w:val="24"/>
          <w:szCs w:val="24"/>
        </w:rPr>
        <w:t xml:space="preserve">  </w:t>
      </w:r>
    </w:p>
    <w:p w14:paraId="56A1A9C9" w14:textId="094A5DE7" w:rsidR="00266DA0" w:rsidRPr="008C4F2E" w:rsidRDefault="00266DA0" w:rsidP="00FD4732">
      <w:pPr>
        <w:ind w:left="-5"/>
        <w:rPr>
          <w:rFonts w:ascii="Helvetica" w:hAnsi="Helvetica"/>
          <w:b/>
          <w:szCs w:val="24"/>
        </w:rPr>
      </w:pPr>
      <w:r w:rsidRPr="008C4F2E">
        <w:rPr>
          <w:rFonts w:ascii="Helvetica" w:hAnsi="Helvetica"/>
          <w:szCs w:val="24"/>
        </w:rPr>
        <w:t xml:space="preserve">Blood loss occurring within 72 hours after the end of surgery which would normally result in transfusion of blood according to your unit protocol. </w:t>
      </w:r>
    </w:p>
    <w:p w14:paraId="12FB728B" w14:textId="3A68D03C" w:rsidR="00266DA0" w:rsidRPr="008C4F2E" w:rsidRDefault="00266DA0" w:rsidP="00266DA0">
      <w:pPr>
        <w:spacing w:line="240" w:lineRule="auto"/>
        <w:rPr>
          <w:rFonts w:ascii="Helvetica" w:hAnsi="Helvetica"/>
          <w:b/>
          <w:szCs w:val="24"/>
        </w:rPr>
      </w:pPr>
      <w:r w:rsidRPr="008C4F2E">
        <w:rPr>
          <w:rFonts w:ascii="Helvetica" w:hAnsi="Helvetica"/>
          <w:b/>
          <w:szCs w:val="24"/>
        </w:rPr>
        <w:t>ASOS</w:t>
      </w:r>
      <w:r w:rsidR="00FD4732" w:rsidRPr="008C4F2E">
        <w:rPr>
          <w:rFonts w:ascii="Helvetica" w:hAnsi="Helvetica"/>
          <w:b/>
          <w:szCs w:val="24"/>
        </w:rPr>
        <w:t>-</w:t>
      </w:r>
      <w:proofErr w:type="spellStart"/>
      <w:r w:rsidR="00FD4732" w:rsidRPr="008C4F2E">
        <w:rPr>
          <w:rFonts w:ascii="Helvetica" w:hAnsi="Helvetica"/>
          <w:b/>
          <w:szCs w:val="24"/>
        </w:rPr>
        <w:t>Paeds</w:t>
      </w:r>
      <w:proofErr w:type="spellEnd"/>
      <w:r w:rsidRPr="008C4F2E">
        <w:rPr>
          <w:rFonts w:ascii="Helvetica" w:hAnsi="Helvetica"/>
          <w:b/>
          <w:szCs w:val="24"/>
        </w:rPr>
        <w:t xml:space="preserve"> Severity grading</w:t>
      </w:r>
    </w:p>
    <w:p w14:paraId="5365EEE6" w14:textId="61FCA6F2" w:rsidR="00266DA0" w:rsidRPr="008C4F2E" w:rsidRDefault="00266DA0" w:rsidP="00266DA0">
      <w:pPr>
        <w:spacing w:line="240" w:lineRule="auto"/>
        <w:rPr>
          <w:rFonts w:ascii="Helvetica" w:hAnsi="Helvetica"/>
          <w:szCs w:val="24"/>
        </w:rPr>
      </w:pPr>
      <w:r w:rsidRPr="008C4F2E">
        <w:rPr>
          <w:rFonts w:ascii="Helvetica" w:hAnsi="Helvetica"/>
          <w:szCs w:val="24"/>
        </w:rPr>
        <w:t xml:space="preserve">See categories and definitions on page </w:t>
      </w:r>
      <w:r w:rsidR="00FD4732" w:rsidRPr="008C4F2E">
        <w:rPr>
          <w:rFonts w:ascii="Helvetica" w:hAnsi="Helvetica"/>
          <w:szCs w:val="24"/>
        </w:rPr>
        <w:t>10</w:t>
      </w:r>
    </w:p>
    <w:p w14:paraId="45023C50" w14:textId="77777777" w:rsidR="00266DA0" w:rsidRPr="008C4F2E" w:rsidRDefault="00266DA0" w:rsidP="00266DA0">
      <w:pPr>
        <w:spacing w:line="240" w:lineRule="auto"/>
        <w:ind w:left="0" w:firstLine="0"/>
        <w:rPr>
          <w:rFonts w:ascii="Helvetica" w:hAnsi="Helvetica"/>
          <w:szCs w:val="24"/>
        </w:rPr>
      </w:pPr>
    </w:p>
    <w:p w14:paraId="01D093EC" w14:textId="77777777" w:rsidR="00266DA0" w:rsidRPr="008C4F2E" w:rsidRDefault="00266DA0" w:rsidP="00266DA0">
      <w:pPr>
        <w:pStyle w:val="Heading2"/>
        <w:rPr>
          <w:rFonts w:ascii="Helvetica" w:hAnsi="Helvetica"/>
          <w:b/>
          <w:sz w:val="24"/>
          <w:szCs w:val="24"/>
        </w:rPr>
      </w:pPr>
      <w:bookmarkStart w:id="43" w:name="_Toc523125885"/>
      <w:bookmarkStart w:id="44" w:name="_Toc74672435"/>
      <w:r w:rsidRPr="008C4F2E">
        <w:rPr>
          <w:rFonts w:ascii="Helvetica" w:hAnsi="Helvetica"/>
          <w:b/>
          <w:sz w:val="24"/>
          <w:szCs w:val="24"/>
        </w:rPr>
        <w:t>Surgical site infection (superficial)</w:t>
      </w:r>
      <w:bookmarkEnd w:id="43"/>
      <w:bookmarkEnd w:id="44"/>
      <w:r w:rsidRPr="008C4F2E">
        <w:rPr>
          <w:rFonts w:ascii="Helvetica" w:hAnsi="Helvetica"/>
          <w:b/>
          <w:sz w:val="24"/>
          <w:szCs w:val="24"/>
        </w:rPr>
        <w:t xml:space="preserve">  </w:t>
      </w:r>
    </w:p>
    <w:p w14:paraId="39C76375" w14:textId="77777777" w:rsidR="00266DA0" w:rsidRPr="008C4F2E" w:rsidRDefault="00266DA0" w:rsidP="00266DA0">
      <w:pPr>
        <w:spacing w:after="38"/>
        <w:ind w:left="-5"/>
        <w:rPr>
          <w:rFonts w:ascii="Helvetica" w:hAnsi="Helvetica"/>
          <w:szCs w:val="24"/>
        </w:rPr>
      </w:pPr>
      <w:r w:rsidRPr="008C4F2E">
        <w:rPr>
          <w:rFonts w:ascii="Helvetica" w:hAnsi="Helvetica"/>
          <w:szCs w:val="24"/>
        </w:rPr>
        <w:t xml:space="preserve">Infection involving only superficial surgical incision which meets the following criteria:  </w:t>
      </w:r>
    </w:p>
    <w:p w14:paraId="313F451E" w14:textId="77777777" w:rsidR="00266DA0" w:rsidRPr="008C4F2E" w:rsidRDefault="00266DA0" w:rsidP="00266DA0">
      <w:pPr>
        <w:numPr>
          <w:ilvl w:val="0"/>
          <w:numId w:val="5"/>
        </w:numPr>
        <w:spacing w:after="120" w:line="240" w:lineRule="auto"/>
        <w:ind w:left="714" w:hanging="357"/>
        <w:rPr>
          <w:rFonts w:ascii="Helvetica" w:hAnsi="Helvetica"/>
          <w:szCs w:val="24"/>
        </w:rPr>
      </w:pPr>
      <w:r w:rsidRPr="008C4F2E">
        <w:rPr>
          <w:rFonts w:ascii="Helvetica" w:hAnsi="Helvetica"/>
          <w:szCs w:val="24"/>
        </w:rPr>
        <w:t xml:space="preserve">Infection occurs within 30 days after surgery and  </w:t>
      </w:r>
    </w:p>
    <w:p w14:paraId="634B508F" w14:textId="77777777" w:rsidR="00266DA0" w:rsidRPr="008C4F2E" w:rsidRDefault="00266DA0" w:rsidP="00266DA0">
      <w:pPr>
        <w:numPr>
          <w:ilvl w:val="0"/>
          <w:numId w:val="5"/>
        </w:numPr>
        <w:spacing w:after="120" w:line="240" w:lineRule="auto"/>
        <w:ind w:left="714" w:hanging="357"/>
        <w:rPr>
          <w:rFonts w:ascii="Helvetica" w:hAnsi="Helvetica"/>
          <w:szCs w:val="24"/>
        </w:rPr>
      </w:pPr>
      <w:r w:rsidRPr="008C4F2E">
        <w:rPr>
          <w:rFonts w:ascii="Helvetica" w:hAnsi="Helvetica"/>
          <w:szCs w:val="24"/>
        </w:rPr>
        <w:t xml:space="preserve">Involves only skin and subcutaneous tissues of the incision and  </w:t>
      </w:r>
    </w:p>
    <w:p w14:paraId="5B5E74C9" w14:textId="77777777" w:rsidR="00266DA0" w:rsidRPr="008C4F2E" w:rsidRDefault="00266DA0" w:rsidP="00266DA0">
      <w:pPr>
        <w:numPr>
          <w:ilvl w:val="0"/>
          <w:numId w:val="5"/>
        </w:numPr>
        <w:spacing w:after="120" w:line="240" w:lineRule="auto"/>
        <w:ind w:left="714" w:hanging="357"/>
        <w:rPr>
          <w:rFonts w:ascii="Helvetica" w:hAnsi="Helvetica"/>
          <w:szCs w:val="24"/>
        </w:rPr>
      </w:pPr>
      <w:r w:rsidRPr="008C4F2E">
        <w:rPr>
          <w:rFonts w:ascii="Helvetica" w:hAnsi="Helvetica"/>
          <w:szCs w:val="24"/>
        </w:rPr>
        <w:t xml:space="preserve">The patient has at least one of the following:  </w:t>
      </w:r>
    </w:p>
    <w:p w14:paraId="51B32001" w14:textId="77777777" w:rsidR="00266DA0" w:rsidRPr="008C4F2E" w:rsidRDefault="00266DA0" w:rsidP="00266DA0">
      <w:pPr>
        <w:numPr>
          <w:ilvl w:val="1"/>
          <w:numId w:val="5"/>
        </w:numPr>
        <w:spacing w:after="0"/>
        <w:ind w:left="1434" w:hanging="357"/>
        <w:rPr>
          <w:rFonts w:ascii="Helvetica" w:hAnsi="Helvetica"/>
          <w:szCs w:val="24"/>
        </w:rPr>
      </w:pPr>
      <w:r w:rsidRPr="008C4F2E">
        <w:rPr>
          <w:rFonts w:ascii="Helvetica" w:hAnsi="Helvetica"/>
          <w:szCs w:val="24"/>
        </w:rPr>
        <w:t xml:space="preserve">purulent drainage from the superficial incision  </w:t>
      </w:r>
    </w:p>
    <w:p w14:paraId="5FDFB029" w14:textId="77777777" w:rsidR="00266DA0" w:rsidRPr="008C4F2E" w:rsidRDefault="00266DA0" w:rsidP="00266DA0">
      <w:pPr>
        <w:numPr>
          <w:ilvl w:val="1"/>
          <w:numId w:val="5"/>
        </w:numPr>
        <w:spacing w:after="0" w:line="276" w:lineRule="auto"/>
        <w:ind w:left="1434" w:hanging="357"/>
        <w:rPr>
          <w:rFonts w:ascii="Helvetica" w:hAnsi="Helvetica"/>
          <w:szCs w:val="24"/>
        </w:rPr>
      </w:pPr>
      <w:r w:rsidRPr="008C4F2E">
        <w:rPr>
          <w:rFonts w:ascii="Helvetica" w:hAnsi="Helvetica"/>
          <w:szCs w:val="24"/>
        </w:rPr>
        <w:t>organisms isolated from an aseptically obtained culture of fluid or tissue from the superficial incision and at least one of the following signs or symptoms of infection: pain or tenderness, localized swelling, redness, or heat, or superficial incision is deliberately opened by surgeon and is culture positive or not cultured. A culture-negative finding does not meet this criterion</w:t>
      </w:r>
      <w:proofErr w:type="gramStart"/>
      <w:r w:rsidRPr="008C4F2E">
        <w:rPr>
          <w:rFonts w:ascii="Helvetica" w:hAnsi="Helvetica"/>
          <w:szCs w:val="24"/>
        </w:rPr>
        <w:t xml:space="preserve">.  </w:t>
      </w:r>
      <w:proofErr w:type="gramEnd"/>
    </w:p>
    <w:p w14:paraId="23760105" w14:textId="77777777" w:rsidR="00266DA0" w:rsidRPr="008C4F2E" w:rsidRDefault="00266DA0" w:rsidP="00266DA0">
      <w:pPr>
        <w:numPr>
          <w:ilvl w:val="1"/>
          <w:numId w:val="5"/>
        </w:numPr>
        <w:spacing w:after="0" w:line="276" w:lineRule="auto"/>
        <w:ind w:left="1434" w:hanging="357"/>
        <w:rPr>
          <w:rFonts w:ascii="Helvetica" w:hAnsi="Helvetica"/>
          <w:szCs w:val="24"/>
        </w:rPr>
      </w:pPr>
      <w:r w:rsidRPr="008C4F2E">
        <w:rPr>
          <w:rFonts w:ascii="Helvetica" w:hAnsi="Helvetica"/>
          <w:szCs w:val="24"/>
        </w:rPr>
        <w:t xml:space="preserve">diagnosis of an incisional surgical site infection by a surgeon or attending physician  </w:t>
      </w:r>
    </w:p>
    <w:p w14:paraId="0111D46B" w14:textId="77777777" w:rsidR="00266DA0" w:rsidRPr="008C4F2E" w:rsidRDefault="00266DA0" w:rsidP="00266DA0">
      <w:pPr>
        <w:spacing w:after="25" w:line="259" w:lineRule="auto"/>
        <w:ind w:left="0" w:firstLine="0"/>
        <w:rPr>
          <w:rFonts w:ascii="Helvetica" w:hAnsi="Helvetica"/>
          <w:szCs w:val="24"/>
        </w:rPr>
      </w:pPr>
      <w:r w:rsidRPr="008C4F2E">
        <w:rPr>
          <w:rFonts w:ascii="Helvetica" w:hAnsi="Helvetica"/>
          <w:b/>
          <w:szCs w:val="24"/>
        </w:rPr>
        <w:t xml:space="preserve"> </w:t>
      </w:r>
    </w:p>
    <w:p w14:paraId="240EB7CF" w14:textId="6A5295CE" w:rsidR="00266DA0" w:rsidRPr="008C4F2E" w:rsidRDefault="00266DA0" w:rsidP="00266DA0">
      <w:pPr>
        <w:spacing w:line="240" w:lineRule="auto"/>
        <w:rPr>
          <w:rFonts w:ascii="Helvetica" w:hAnsi="Helvetica"/>
          <w:b/>
          <w:szCs w:val="24"/>
        </w:rPr>
      </w:pPr>
      <w:r w:rsidRPr="008C4F2E">
        <w:rPr>
          <w:rFonts w:ascii="Helvetica" w:hAnsi="Helvetica"/>
          <w:b/>
          <w:szCs w:val="24"/>
        </w:rPr>
        <w:t>ASOS</w:t>
      </w:r>
      <w:r w:rsidR="003974EF" w:rsidRPr="008C4F2E">
        <w:rPr>
          <w:rFonts w:ascii="Helvetica" w:hAnsi="Helvetica"/>
          <w:b/>
          <w:szCs w:val="24"/>
        </w:rPr>
        <w:t>-</w:t>
      </w:r>
      <w:proofErr w:type="spellStart"/>
      <w:r w:rsidR="003974EF" w:rsidRPr="008C4F2E">
        <w:rPr>
          <w:rFonts w:ascii="Helvetica" w:hAnsi="Helvetica"/>
          <w:b/>
          <w:szCs w:val="24"/>
        </w:rPr>
        <w:t>Paeds</w:t>
      </w:r>
      <w:proofErr w:type="spellEnd"/>
      <w:r w:rsidRPr="008C4F2E">
        <w:rPr>
          <w:rFonts w:ascii="Helvetica" w:hAnsi="Helvetica"/>
          <w:b/>
          <w:szCs w:val="24"/>
        </w:rPr>
        <w:t xml:space="preserve"> Severity grading</w:t>
      </w:r>
    </w:p>
    <w:p w14:paraId="63AE36BF" w14:textId="06E9828F" w:rsidR="00266DA0" w:rsidRPr="008C4F2E" w:rsidRDefault="00266DA0" w:rsidP="00266DA0">
      <w:pPr>
        <w:spacing w:line="240" w:lineRule="auto"/>
        <w:rPr>
          <w:rFonts w:ascii="Helvetica" w:hAnsi="Helvetica"/>
          <w:szCs w:val="24"/>
        </w:rPr>
      </w:pPr>
      <w:r w:rsidRPr="008C4F2E">
        <w:rPr>
          <w:rFonts w:ascii="Helvetica" w:hAnsi="Helvetica"/>
          <w:szCs w:val="24"/>
        </w:rPr>
        <w:t xml:space="preserve">See categories and definitions on page </w:t>
      </w:r>
      <w:r w:rsidR="003974EF" w:rsidRPr="008C4F2E">
        <w:rPr>
          <w:rFonts w:ascii="Helvetica" w:hAnsi="Helvetica"/>
          <w:szCs w:val="24"/>
        </w:rPr>
        <w:t>10</w:t>
      </w:r>
    </w:p>
    <w:p w14:paraId="2D772BB8" w14:textId="77777777" w:rsidR="00266DA0" w:rsidRPr="008C4F2E" w:rsidRDefault="00266DA0" w:rsidP="00266DA0">
      <w:pPr>
        <w:spacing w:after="0" w:line="259" w:lineRule="auto"/>
        <w:ind w:left="0" w:firstLine="0"/>
        <w:rPr>
          <w:rFonts w:ascii="Helvetica" w:hAnsi="Helvetica"/>
          <w:szCs w:val="24"/>
        </w:rPr>
      </w:pPr>
      <w:r w:rsidRPr="008C4F2E">
        <w:rPr>
          <w:rFonts w:ascii="Helvetica" w:hAnsi="Helvetica"/>
          <w:b/>
          <w:szCs w:val="24"/>
        </w:rPr>
        <w:tab/>
        <w:t xml:space="preserve"> </w:t>
      </w:r>
    </w:p>
    <w:p w14:paraId="4FD50A69" w14:textId="77777777" w:rsidR="00266DA0" w:rsidRPr="008C4F2E" w:rsidRDefault="00266DA0" w:rsidP="00266DA0">
      <w:pPr>
        <w:pStyle w:val="Heading2"/>
        <w:rPr>
          <w:rFonts w:ascii="Helvetica" w:hAnsi="Helvetica"/>
          <w:b/>
          <w:sz w:val="24"/>
          <w:szCs w:val="24"/>
        </w:rPr>
      </w:pPr>
      <w:bookmarkStart w:id="45" w:name="_Toc523125886"/>
      <w:bookmarkStart w:id="46" w:name="_Toc74672436"/>
      <w:r w:rsidRPr="008C4F2E">
        <w:rPr>
          <w:rFonts w:ascii="Helvetica" w:hAnsi="Helvetica"/>
          <w:b/>
          <w:sz w:val="24"/>
          <w:szCs w:val="24"/>
        </w:rPr>
        <w:t>Surgical site infection (deep)</w:t>
      </w:r>
      <w:bookmarkEnd w:id="45"/>
      <w:bookmarkEnd w:id="46"/>
      <w:r w:rsidRPr="008C4F2E">
        <w:rPr>
          <w:rFonts w:ascii="Helvetica" w:hAnsi="Helvetica"/>
          <w:b/>
          <w:sz w:val="24"/>
          <w:szCs w:val="24"/>
        </w:rPr>
        <w:t xml:space="preserve">  </w:t>
      </w:r>
    </w:p>
    <w:p w14:paraId="3AFD2C72" w14:textId="77777777" w:rsidR="00266DA0" w:rsidRPr="008C4F2E" w:rsidRDefault="00266DA0" w:rsidP="00266DA0">
      <w:pPr>
        <w:spacing w:after="36"/>
        <w:ind w:left="-5"/>
        <w:rPr>
          <w:rFonts w:ascii="Helvetica" w:hAnsi="Helvetica"/>
          <w:szCs w:val="24"/>
        </w:rPr>
      </w:pPr>
      <w:r w:rsidRPr="008C4F2E">
        <w:rPr>
          <w:rFonts w:ascii="Helvetica" w:hAnsi="Helvetica"/>
          <w:szCs w:val="24"/>
        </w:rPr>
        <w:t xml:space="preserve">An infection which involves both superficial and deep parts of surgical incision and meets the following criteria:  </w:t>
      </w:r>
    </w:p>
    <w:p w14:paraId="1D9EE423" w14:textId="77777777" w:rsidR="00266DA0" w:rsidRPr="008C4F2E" w:rsidRDefault="00266DA0" w:rsidP="00266DA0">
      <w:pPr>
        <w:numPr>
          <w:ilvl w:val="0"/>
          <w:numId w:val="6"/>
        </w:numPr>
        <w:spacing w:after="120" w:line="240" w:lineRule="auto"/>
        <w:ind w:left="714" w:hanging="357"/>
        <w:rPr>
          <w:rFonts w:ascii="Helvetica" w:hAnsi="Helvetica"/>
          <w:szCs w:val="24"/>
        </w:rPr>
      </w:pPr>
      <w:r w:rsidRPr="008C4F2E">
        <w:rPr>
          <w:rFonts w:ascii="Helvetica" w:hAnsi="Helvetica"/>
          <w:szCs w:val="24"/>
        </w:rPr>
        <w:t xml:space="preserve">Infection occurs within 30 days after surgery if no surgical implant is left in place or one year if an implant is in place and  </w:t>
      </w:r>
    </w:p>
    <w:p w14:paraId="73A2DA91" w14:textId="77777777" w:rsidR="00266DA0" w:rsidRPr="008C4F2E" w:rsidRDefault="00266DA0" w:rsidP="00266DA0">
      <w:pPr>
        <w:numPr>
          <w:ilvl w:val="0"/>
          <w:numId w:val="6"/>
        </w:numPr>
        <w:spacing w:after="120" w:line="240" w:lineRule="auto"/>
        <w:ind w:left="714" w:hanging="357"/>
        <w:rPr>
          <w:rFonts w:ascii="Helvetica" w:hAnsi="Helvetica"/>
          <w:szCs w:val="24"/>
        </w:rPr>
      </w:pPr>
      <w:r w:rsidRPr="008C4F2E">
        <w:rPr>
          <w:rFonts w:ascii="Helvetica" w:hAnsi="Helvetica"/>
          <w:szCs w:val="24"/>
        </w:rPr>
        <w:t>The infection appears to be related to the surgical procedure and involves deep soft tissues of the incision (</w:t>
      </w:r>
      <w:proofErr w:type="gramStart"/>
      <w:r w:rsidRPr="008C4F2E">
        <w:rPr>
          <w:rFonts w:ascii="Helvetica" w:hAnsi="Helvetica"/>
          <w:szCs w:val="24"/>
        </w:rPr>
        <w:t>e.g.</w:t>
      </w:r>
      <w:proofErr w:type="gramEnd"/>
      <w:r w:rsidRPr="008C4F2E">
        <w:rPr>
          <w:rFonts w:ascii="Helvetica" w:hAnsi="Helvetica"/>
          <w:szCs w:val="24"/>
        </w:rPr>
        <w:t xml:space="preserve"> fascial and muscle layers) and  </w:t>
      </w:r>
    </w:p>
    <w:p w14:paraId="49A7F44C" w14:textId="77777777" w:rsidR="00266DA0" w:rsidRPr="008C4F2E" w:rsidRDefault="00266DA0" w:rsidP="00266DA0">
      <w:pPr>
        <w:numPr>
          <w:ilvl w:val="0"/>
          <w:numId w:val="6"/>
        </w:numPr>
        <w:spacing w:after="120" w:line="240" w:lineRule="auto"/>
        <w:ind w:left="714" w:hanging="357"/>
        <w:rPr>
          <w:rFonts w:ascii="Helvetica" w:hAnsi="Helvetica"/>
          <w:szCs w:val="24"/>
        </w:rPr>
      </w:pPr>
      <w:r w:rsidRPr="008C4F2E">
        <w:rPr>
          <w:rFonts w:ascii="Helvetica" w:hAnsi="Helvetica"/>
          <w:szCs w:val="24"/>
        </w:rPr>
        <w:t xml:space="preserve">The patient has at least one of the following:  </w:t>
      </w:r>
    </w:p>
    <w:p w14:paraId="4B53D8C2" w14:textId="77777777" w:rsidR="00266DA0" w:rsidRPr="008C4F2E" w:rsidRDefault="00266DA0" w:rsidP="00266DA0">
      <w:pPr>
        <w:numPr>
          <w:ilvl w:val="1"/>
          <w:numId w:val="6"/>
        </w:numPr>
        <w:spacing w:after="120" w:line="240" w:lineRule="auto"/>
        <w:ind w:hanging="360"/>
        <w:rPr>
          <w:rFonts w:ascii="Helvetica" w:hAnsi="Helvetica"/>
          <w:szCs w:val="24"/>
        </w:rPr>
      </w:pPr>
      <w:r w:rsidRPr="008C4F2E">
        <w:rPr>
          <w:rFonts w:ascii="Helvetica" w:hAnsi="Helvetica"/>
          <w:szCs w:val="24"/>
        </w:rPr>
        <w:t xml:space="preserve">purulent drainage from the deep incision but not from the organ/space component of the surgical site  </w:t>
      </w:r>
    </w:p>
    <w:p w14:paraId="6AAF5973" w14:textId="77777777" w:rsidR="00266DA0" w:rsidRPr="008C4F2E" w:rsidRDefault="00266DA0" w:rsidP="00266DA0">
      <w:pPr>
        <w:numPr>
          <w:ilvl w:val="1"/>
          <w:numId w:val="6"/>
        </w:numPr>
        <w:spacing w:after="120" w:line="240" w:lineRule="auto"/>
        <w:ind w:hanging="360"/>
        <w:rPr>
          <w:rFonts w:ascii="Helvetica" w:hAnsi="Helvetica"/>
          <w:szCs w:val="24"/>
        </w:rPr>
      </w:pPr>
      <w:r w:rsidRPr="008C4F2E">
        <w:rPr>
          <w:rFonts w:ascii="Helvetica" w:hAnsi="Helvetica"/>
          <w:szCs w:val="24"/>
        </w:rPr>
        <w:t>a deep incision spontaneously dehisces or is deliberately opened by a surgeon and is culture-positive or no cultures were taken whilst the patient has at least one of the following signs or symptoms of infection: fever (&gt;38°C) or localized pain or tenderness. A culture-negative finding does not meet this criterion</w:t>
      </w:r>
      <w:proofErr w:type="gramStart"/>
      <w:r w:rsidRPr="008C4F2E">
        <w:rPr>
          <w:rFonts w:ascii="Helvetica" w:hAnsi="Helvetica"/>
          <w:szCs w:val="24"/>
        </w:rPr>
        <w:t xml:space="preserve">.  </w:t>
      </w:r>
      <w:proofErr w:type="gramEnd"/>
    </w:p>
    <w:p w14:paraId="64077BD9" w14:textId="77777777" w:rsidR="00266DA0" w:rsidRPr="008C4F2E" w:rsidRDefault="00266DA0" w:rsidP="00266DA0">
      <w:pPr>
        <w:numPr>
          <w:ilvl w:val="1"/>
          <w:numId w:val="6"/>
        </w:numPr>
        <w:spacing w:after="120" w:line="240" w:lineRule="auto"/>
        <w:ind w:hanging="360"/>
        <w:rPr>
          <w:rFonts w:ascii="Helvetica" w:hAnsi="Helvetica"/>
          <w:szCs w:val="24"/>
        </w:rPr>
      </w:pPr>
      <w:r w:rsidRPr="008C4F2E">
        <w:rPr>
          <w:rFonts w:ascii="Helvetica" w:hAnsi="Helvetica"/>
          <w:szCs w:val="24"/>
        </w:rPr>
        <w:t xml:space="preserve">an abscess or other evidence of infection involving the deep incision is found on direct examination, during surgery, or by histopathologic or radiologic examination  </w:t>
      </w:r>
    </w:p>
    <w:p w14:paraId="0E272354" w14:textId="77777777" w:rsidR="00266DA0" w:rsidRPr="008C4F2E" w:rsidRDefault="00266DA0" w:rsidP="00266DA0">
      <w:pPr>
        <w:numPr>
          <w:ilvl w:val="1"/>
          <w:numId w:val="6"/>
        </w:numPr>
        <w:spacing w:after="120" w:line="240" w:lineRule="auto"/>
        <w:ind w:hanging="360"/>
        <w:rPr>
          <w:rFonts w:ascii="Helvetica" w:hAnsi="Helvetica"/>
          <w:szCs w:val="24"/>
        </w:rPr>
      </w:pPr>
      <w:r w:rsidRPr="008C4F2E">
        <w:rPr>
          <w:rFonts w:ascii="Helvetica" w:hAnsi="Helvetica"/>
          <w:szCs w:val="24"/>
        </w:rPr>
        <w:t xml:space="preserve">diagnosis of a deep incisional surgical site infection by a surgeon or attending physician  </w:t>
      </w:r>
    </w:p>
    <w:p w14:paraId="0B220681" w14:textId="77777777" w:rsidR="003974EF" w:rsidRPr="008C4F2E" w:rsidRDefault="003974EF" w:rsidP="003974EF">
      <w:pPr>
        <w:spacing w:line="240" w:lineRule="auto"/>
        <w:rPr>
          <w:rFonts w:ascii="Helvetica" w:hAnsi="Helvetica"/>
          <w:b/>
          <w:szCs w:val="24"/>
        </w:rPr>
      </w:pPr>
      <w:r w:rsidRPr="008C4F2E">
        <w:rPr>
          <w:rFonts w:ascii="Helvetica" w:hAnsi="Helvetica"/>
          <w:b/>
          <w:szCs w:val="24"/>
        </w:rPr>
        <w:t>ASOS-</w:t>
      </w:r>
      <w:proofErr w:type="spellStart"/>
      <w:r w:rsidRPr="008C4F2E">
        <w:rPr>
          <w:rFonts w:ascii="Helvetica" w:hAnsi="Helvetica"/>
          <w:b/>
          <w:szCs w:val="24"/>
        </w:rPr>
        <w:t>Paeds</w:t>
      </w:r>
      <w:proofErr w:type="spellEnd"/>
      <w:r w:rsidRPr="008C4F2E">
        <w:rPr>
          <w:rFonts w:ascii="Helvetica" w:hAnsi="Helvetica"/>
          <w:b/>
          <w:szCs w:val="24"/>
        </w:rPr>
        <w:t xml:space="preserve"> Severity grading</w:t>
      </w:r>
    </w:p>
    <w:p w14:paraId="33602E06" w14:textId="77777777" w:rsidR="003974EF" w:rsidRPr="008C4F2E" w:rsidRDefault="003974EF" w:rsidP="003974EF">
      <w:pPr>
        <w:spacing w:line="240" w:lineRule="auto"/>
        <w:rPr>
          <w:rFonts w:ascii="Helvetica" w:hAnsi="Helvetica"/>
          <w:szCs w:val="24"/>
        </w:rPr>
      </w:pPr>
      <w:r w:rsidRPr="008C4F2E">
        <w:rPr>
          <w:rFonts w:ascii="Helvetica" w:hAnsi="Helvetica"/>
          <w:szCs w:val="24"/>
        </w:rPr>
        <w:t>See categories and definitions on page 10</w:t>
      </w:r>
    </w:p>
    <w:p w14:paraId="5106C0DF" w14:textId="77777777" w:rsidR="003974EF" w:rsidRPr="008C4F2E" w:rsidRDefault="003974EF" w:rsidP="00266DA0">
      <w:pPr>
        <w:spacing w:line="240" w:lineRule="auto"/>
        <w:ind w:left="0" w:firstLine="0"/>
        <w:rPr>
          <w:rFonts w:ascii="Helvetica" w:hAnsi="Helvetica"/>
          <w:szCs w:val="24"/>
        </w:rPr>
      </w:pPr>
    </w:p>
    <w:p w14:paraId="2D896A8F" w14:textId="77777777" w:rsidR="00266DA0" w:rsidRPr="008C4F2E" w:rsidRDefault="00266DA0" w:rsidP="00266DA0">
      <w:pPr>
        <w:spacing w:after="0" w:line="259" w:lineRule="auto"/>
        <w:ind w:left="0" w:firstLine="0"/>
        <w:rPr>
          <w:rFonts w:ascii="Helvetica" w:hAnsi="Helvetica"/>
          <w:szCs w:val="24"/>
        </w:rPr>
      </w:pPr>
      <w:r w:rsidRPr="008C4F2E">
        <w:rPr>
          <w:rFonts w:ascii="Helvetica" w:hAnsi="Helvetica"/>
          <w:szCs w:val="24"/>
        </w:rPr>
        <w:tab/>
        <w:t xml:space="preserve"> </w:t>
      </w:r>
    </w:p>
    <w:p w14:paraId="0BC9CDC3" w14:textId="3A88C1A0" w:rsidR="00266DA0" w:rsidRPr="008C4F2E" w:rsidRDefault="00266DA0" w:rsidP="00266DA0">
      <w:pPr>
        <w:pStyle w:val="Heading2"/>
        <w:rPr>
          <w:rFonts w:ascii="Helvetica" w:hAnsi="Helvetica"/>
          <w:b/>
          <w:sz w:val="24"/>
          <w:szCs w:val="24"/>
        </w:rPr>
      </w:pPr>
      <w:bookmarkStart w:id="47" w:name="_Toc523125887"/>
      <w:bookmarkStart w:id="48" w:name="_Toc74672437"/>
      <w:r w:rsidRPr="00C04D80">
        <w:rPr>
          <w:rFonts w:ascii="Helvetica" w:hAnsi="Helvetica"/>
          <w:b/>
          <w:sz w:val="24"/>
          <w:szCs w:val="24"/>
        </w:rPr>
        <w:t>Surgical site infection (body cavity</w:t>
      </w:r>
      <w:r w:rsidR="000127DB" w:rsidRPr="00C04D80">
        <w:rPr>
          <w:rFonts w:ascii="Helvetica" w:hAnsi="Helvetica"/>
          <w:b/>
          <w:sz w:val="24"/>
          <w:szCs w:val="24"/>
        </w:rPr>
        <w:t>/organ/space</w:t>
      </w:r>
      <w:r w:rsidRPr="00C04D80">
        <w:rPr>
          <w:rFonts w:ascii="Helvetica" w:hAnsi="Helvetica"/>
          <w:b/>
          <w:sz w:val="24"/>
          <w:szCs w:val="24"/>
        </w:rPr>
        <w:t>)</w:t>
      </w:r>
      <w:bookmarkEnd w:id="47"/>
      <w:bookmarkEnd w:id="48"/>
      <w:r w:rsidRPr="008C4F2E">
        <w:rPr>
          <w:rFonts w:ascii="Helvetica" w:hAnsi="Helvetica"/>
          <w:b/>
          <w:sz w:val="24"/>
          <w:szCs w:val="24"/>
        </w:rPr>
        <w:t xml:space="preserve">  </w:t>
      </w:r>
    </w:p>
    <w:p w14:paraId="57E77533" w14:textId="77777777" w:rsidR="00266DA0" w:rsidRPr="008C4F2E" w:rsidRDefault="00266DA0" w:rsidP="00266DA0">
      <w:pPr>
        <w:spacing w:after="36"/>
        <w:ind w:left="-5"/>
        <w:rPr>
          <w:rFonts w:ascii="Helvetica" w:hAnsi="Helvetica"/>
          <w:szCs w:val="24"/>
        </w:rPr>
      </w:pPr>
      <w:r w:rsidRPr="008C4F2E">
        <w:rPr>
          <w:rFonts w:ascii="Helvetica" w:hAnsi="Helvetica"/>
          <w:szCs w:val="24"/>
        </w:rPr>
        <w:t xml:space="preserve">An infection which involves any part of the body excluding the fascia or muscle layers and meets the following criteria:  </w:t>
      </w:r>
    </w:p>
    <w:p w14:paraId="65880AAE" w14:textId="77777777" w:rsidR="00266DA0" w:rsidRPr="008C4F2E" w:rsidRDefault="00266DA0" w:rsidP="00266DA0">
      <w:pPr>
        <w:numPr>
          <w:ilvl w:val="0"/>
          <w:numId w:val="7"/>
        </w:numPr>
        <w:spacing w:after="120" w:line="240" w:lineRule="auto"/>
        <w:ind w:hanging="357"/>
        <w:rPr>
          <w:rFonts w:ascii="Helvetica" w:hAnsi="Helvetica"/>
          <w:szCs w:val="24"/>
        </w:rPr>
      </w:pPr>
      <w:r w:rsidRPr="008C4F2E">
        <w:rPr>
          <w:rFonts w:ascii="Helvetica" w:hAnsi="Helvetica"/>
          <w:szCs w:val="24"/>
        </w:rPr>
        <w:t xml:space="preserve">Infection occurs within 30 days after surgery and  </w:t>
      </w:r>
    </w:p>
    <w:p w14:paraId="2F0E974B" w14:textId="77777777" w:rsidR="00266DA0" w:rsidRPr="008C4F2E" w:rsidRDefault="00266DA0" w:rsidP="00266DA0">
      <w:pPr>
        <w:numPr>
          <w:ilvl w:val="0"/>
          <w:numId w:val="7"/>
        </w:numPr>
        <w:spacing w:after="120" w:line="240" w:lineRule="auto"/>
        <w:ind w:hanging="357"/>
        <w:rPr>
          <w:rFonts w:ascii="Helvetica" w:hAnsi="Helvetica"/>
          <w:szCs w:val="24"/>
        </w:rPr>
      </w:pPr>
      <w:r w:rsidRPr="008C4F2E">
        <w:rPr>
          <w:rFonts w:ascii="Helvetica" w:hAnsi="Helvetica"/>
          <w:szCs w:val="24"/>
        </w:rPr>
        <w:t xml:space="preserve">The infection appears to be related to the surgical procedure and involves any part of the body, excluding the skin incision, fascia, or muscle layers, that is opened or manipulated during the operative procedure and  </w:t>
      </w:r>
    </w:p>
    <w:p w14:paraId="5DCEE92B" w14:textId="77777777" w:rsidR="00266DA0" w:rsidRPr="008C4F2E" w:rsidRDefault="00266DA0" w:rsidP="00266DA0">
      <w:pPr>
        <w:numPr>
          <w:ilvl w:val="0"/>
          <w:numId w:val="7"/>
        </w:numPr>
        <w:spacing w:after="120" w:line="240" w:lineRule="auto"/>
        <w:ind w:hanging="357"/>
        <w:rPr>
          <w:rFonts w:ascii="Helvetica" w:hAnsi="Helvetica"/>
          <w:szCs w:val="24"/>
        </w:rPr>
      </w:pPr>
      <w:r w:rsidRPr="008C4F2E">
        <w:rPr>
          <w:rFonts w:ascii="Helvetica" w:hAnsi="Helvetica"/>
          <w:szCs w:val="24"/>
        </w:rPr>
        <w:t xml:space="preserve">The patient has at least one of the following:  </w:t>
      </w:r>
    </w:p>
    <w:p w14:paraId="65D3F70D" w14:textId="77777777" w:rsidR="00266DA0" w:rsidRPr="008C4F2E" w:rsidRDefault="00266DA0" w:rsidP="00266DA0">
      <w:pPr>
        <w:numPr>
          <w:ilvl w:val="1"/>
          <w:numId w:val="7"/>
        </w:numPr>
        <w:spacing w:after="120" w:line="240" w:lineRule="auto"/>
        <w:ind w:hanging="357"/>
        <w:rPr>
          <w:rFonts w:ascii="Helvetica" w:hAnsi="Helvetica"/>
          <w:szCs w:val="24"/>
        </w:rPr>
      </w:pPr>
      <w:r w:rsidRPr="008C4F2E">
        <w:rPr>
          <w:rFonts w:ascii="Helvetica" w:hAnsi="Helvetica"/>
          <w:szCs w:val="24"/>
        </w:rPr>
        <w:t xml:space="preserve">purulent drainage from a drain that is placed through a stab wound into the organ/space  </w:t>
      </w:r>
    </w:p>
    <w:p w14:paraId="0FB9A529" w14:textId="77777777" w:rsidR="00266DA0" w:rsidRPr="008C4F2E" w:rsidRDefault="00266DA0" w:rsidP="00266DA0">
      <w:pPr>
        <w:numPr>
          <w:ilvl w:val="1"/>
          <w:numId w:val="7"/>
        </w:numPr>
        <w:spacing w:after="120" w:line="240" w:lineRule="auto"/>
        <w:ind w:hanging="357"/>
        <w:rPr>
          <w:rFonts w:ascii="Helvetica" w:hAnsi="Helvetica"/>
          <w:szCs w:val="24"/>
        </w:rPr>
      </w:pPr>
      <w:r w:rsidRPr="008C4F2E">
        <w:rPr>
          <w:rFonts w:ascii="Helvetica" w:hAnsi="Helvetica"/>
          <w:szCs w:val="24"/>
        </w:rPr>
        <w:t xml:space="preserve">organisms isolated from an aseptically obtained culture of fluid or tissue in the organ/ space  </w:t>
      </w:r>
    </w:p>
    <w:p w14:paraId="6001DDE6" w14:textId="77777777" w:rsidR="00266DA0" w:rsidRPr="008C4F2E" w:rsidRDefault="00266DA0" w:rsidP="00266DA0">
      <w:pPr>
        <w:numPr>
          <w:ilvl w:val="1"/>
          <w:numId w:val="7"/>
        </w:numPr>
        <w:spacing w:after="120" w:line="240" w:lineRule="auto"/>
        <w:ind w:hanging="357"/>
        <w:rPr>
          <w:rFonts w:ascii="Helvetica" w:hAnsi="Helvetica"/>
          <w:szCs w:val="24"/>
        </w:rPr>
      </w:pPr>
      <w:r w:rsidRPr="008C4F2E">
        <w:rPr>
          <w:rFonts w:ascii="Helvetica" w:hAnsi="Helvetica"/>
          <w:szCs w:val="24"/>
        </w:rPr>
        <w:t xml:space="preserve">an abscess or other evidence of infection involving the organ/space that is found on direct examination, during reoperation, or by histopathologic or radiologic examination  </w:t>
      </w:r>
    </w:p>
    <w:p w14:paraId="21DE8852" w14:textId="381291D7" w:rsidR="003974EF" w:rsidRPr="008C4F2E" w:rsidRDefault="00266DA0" w:rsidP="003974EF">
      <w:pPr>
        <w:numPr>
          <w:ilvl w:val="1"/>
          <w:numId w:val="7"/>
        </w:numPr>
        <w:spacing w:after="120" w:line="240" w:lineRule="auto"/>
        <w:ind w:hanging="357"/>
        <w:rPr>
          <w:rFonts w:ascii="Helvetica" w:hAnsi="Helvetica"/>
          <w:szCs w:val="24"/>
        </w:rPr>
      </w:pPr>
      <w:r w:rsidRPr="008C4F2E">
        <w:rPr>
          <w:rFonts w:ascii="Helvetica" w:hAnsi="Helvetica"/>
          <w:szCs w:val="24"/>
        </w:rPr>
        <w:t xml:space="preserve">diagnosis of an organ/space surgical site infection by a surgeon or attending physician  </w:t>
      </w:r>
    </w:p>
    <w:p w14:paraId="71207CCA" w14:textId="77777777" w:rsidR="003974EF" w:rsidRPr="008C4F2E" w:rsidRDefault="003974EF" w:rsidP="003974EF">
      <w:pPr>
        <w:spacing w:line="240" w:lineRule="auto"/>
        <w:rPr>
          <w:rFonts w:ascii="Helvetica" w:hAnsi="Helvetica"/>
          <w:b/>
          <w:szCs w:val="24"/>
        </w:rPr>
      </w:pPr>
      <w:r w:rsidRPr="008C4F2E">
        <w:rPr>
          <w:rFonts w:ascii="Helvetica" w:hAnsi="Helvetica"/>
          <w:b/>
          <w:szCs w:val="24"/>
        </w:rPr>
        <w:t>ASOS-</w:t>
      </w:r>
      <w:proofErr w:type="spellStart"/>
      <w:r w:rsidRPr="008C4F2E">
        <w:rPr>
          <w:rFonts w:ascii="Helvetica" w:hAnsi="Helvetica"/>
          <w:b/>
          <w:szCs w:val="24"/>
        </w:rPr>
        <w:t>Paeds</w:t>
      </w:r>
      <w:proofErr w:type="spellEnd"/>
      <w:r w:rsidRPr="008C4F2E">
        <w:rPr>
          <w:rFonts w:ascii="Helvetica" w:hAnsi="Helvetica"/>
          <w:b/>
          <w:szCs w:val="24"/>
        </w:rPr>
        <w:t xml:space="preserve"> Severity grading</w:t>
      </w:r>
    </w:p>
    <w:p w14:paraId="06604AC5" w14:textId="77777777" w:rsidR="003974EF" w:rsidRPr="008C4F2E" w:rsidRDefault="003974EF" w:rsidP="003974EF">
      <w:pPr>
        <w:spacing w:line="240" w:lineRule="auto"/>
        <w:rPr>
          <w:rFonts w:ascii="Helvetica" w:hAnsi="Helvetica"/>
          <w:szCs w:val="24"/>
        </w:rPr>
      </w:pPr>
      <w:r w:rsidRPr="008C4F2E">
        <w:rPr>
          <w:rFonts w:ascii="Helvetica" w:hAnsi="Helvetica"/>
          <w:szCs w:val="24"/>
        </w:rPr>
        <w:t>See categories and definitions on page 10</w:t>
      </w:r>
    </w:p>
    <w:p w14:paraId="39F8F16F" w14:textId="5557EBEE" w:rsidR="00055D26" w:rsidRPr="008C4F2E" w:rsidRDefault="00266DA0" w:rsidP="00FD1583">
      <w:pPr>
        <w:spacing w:after="0" w:line="259" w:lineRule="auto"/>
        <w:ind w:left="0" w:firstLine="0"/>
        <w:rPr>
          <w:rFonts w:ascii="Helvetica" w:hAnsi="Helvetica"/>
          <w:szCs w:val="24"/>
        </w:rPr>
      </w:pPr>
      <w:r w:rsidRPr="008C4F2E">
        <w:rPr>
          <w:rFonts w:ascii="Helvetica" w:hAnsi="Helvetica"/>
          <w:b/>
          <w:szCs w:val="24"/>
        </w:rPr>
        <w:tab/>
        <w:t xml:space="preserve"> </w:t>
      </w:r>
    </w:p>
    <w:p w14:paraId="1C88BD0A" w14:textId="77777777" w:rsidR="004F0E17" w:rsidRPr="008C4F2E" w:rsidRDefault="000C070C" w:rsidP="00165470">
      <w:pPr>
        <w:pStyle w:val="Heading1"/>
        <w:rPr>
          <w:rFonts w:ascii="Helvetica" w:hAnsi="Helvetica"/>
          <w:b/>
          <w:sz w:val="24"/>
          <w:szCs w:val="24"/>
        </w:rPr>
      </w:pPr>
      <w:bookmarkStart w:id="49" w:name="_Toc74672438"/>
      <w:r w:rsidRPr="008C4F2E">
        <w:rPr>
          <w:rFonts w:ascii="Helvetica" w:hAnsi="Helvetica"/>
          <w:b/>
          <w:sz w:val="24"/>
          <w:szCs w:val="24"/>
        </w:rPr>
        <w:t>Hospital resource use after surgery</w:t>
      </w:r>
      <w:bookmarkEnd w:id="49"/>
      <w:r w:rsidRPr="008C4F2E">
        <w:rPr>
          <w:rFonts w:ascii="Helvetica" w:hAnsi="Helvetica"/>
          <w:b/>
          <w:sz w:val="24"/>
          <w:szCs w:val="24"/>
        </w:rPr>
        <w:t xml:space="preserve">  </w:t>
      </w:r>
    </w:p>
    <w:p w14:paraId="44C8E1CE" w14:textId="77777777" w:rsidR="004F0E17" w:rsidRPr="008C4F2E" w:rsidRDefault="000C070C">
      <w:pPr>
        <w:ind w:left="-5"/>
        <w:rPr>
          <w:rFonts w:ascii="Helvetica" w:hAnsi="Helvetica"/>
          <w:szCs w:val="24"/>
        </w:rPr>
      </w:pPr>
      <w:r w:rsidRPr="008C4F2E">
        <w:rPr>
          <w:rFonts w:ascii="Helvetica" w:hAnsi="Helvetica"/>
          <w:szCs w:val="24"/>
        </w:rPr>
        <w:t>We will collect some basic data to describe the treatment resources patients received after surgery</w:t>
      </w:r>
      <w:proofErr w:type="gramStart"/>
      <w:r w:rsidRPr="008C4F2E">
        <w:rPr>
          <w:rFonts w:ascii="Helvetica" w:hAnsi="Helvetica"/>
          <w:szCs w:val="24"/>
        </w:rPr>
        <w:t xml:space="preserve">.  </w:t>
      </w:r>
      <w:proofErr w:type="gramEnd"/>
    </w:p>
    <w:p w14:paraId="698B6603" w14:textId="6F9B9591" w:rsidR="004F0E17" w:rsidRPr="008C4F2E" w:rsidRDefault="008D5F6E">
      <w:pPr>
        <w:spacing w:after="78" w:line="259" w:lineRule="auto"/>
        <w:ind w:left="0" w:firstLine="0"/>
        <w:rPr>
          <w:rFonts w:ascii="Helvetica" w:hAnsi="Helvetica"/>
          <w:b/>
          <w:szCs w:val="24"/>
        </w:rPr>
      </w:pPr>
      <w:r w:rsidRPr="008C4F2E">
        <w:rPr>
          <w:rFonts w:ascii="Helvetica" w:hAnsi="Helvetica"/>
          <w:b/>
          <w:szCs w:val="24"/>
        </w:rPr>
        <w:t xml:space="preserve">Level of care would be the level of care patient entered </w:t>
      </w:r>
      <w:proofErr w:type="gramStart"/>
      <w:r w:rsidRPr="008C4F2E">
        <w:rPr>
          <w:rFonts w:ascii="Helvetica" w:hAnsi="Helvetica"/>
          <w:b/>
          <w:szCs w:val="24"/>
        </w:rPr>
        <w:t>immediately  after</w:t>
      </w:r>
      <w:proofErr w:type="gramEnd"/>
      <w:r w:rsidRPr="008C4F2E">
        <w:rPr>
          <w:rFonts w:ascii="Helvetica" w:hAnsi="Helvetica"/>
          <w:b/>
          <w:szCs w:val="24"/>
        </w:rPr>
        <w:t xml:space="preserve"> surgery.</w:t>
      </w:r>
    </w:p>
    <w:p w14:paraId="510F7FE5" w14:textId="77777777" w:rsidR="008D5F6E" w:rsidRPr="008C4F2E" w:rsidRDefault="008D5F6E" w:rsidP="008D5F6E">
      <w:pPr>
        <w:rPr>
          <w:rFonts w:ascii="Helvetica" w:hAnsi="Helvetica"/>
          <w:szCs w:val="24"/>
        </w:rPr>
      </w:pPr>
    </w:p>
    <w:p w14:paraId="10E201FC" w14:textId="77777777" w:rsidR="00C93BB6" w:rsidRDefault="008D5F6E" w:rsidP="00C93BB6">
      <w:pPr>
        <w:spacing w:after="0" w:line="240" w:lineRule="auto"/>
        <w:ind w:left="-5"/>
        <w:rPr>
          <w:rFonts w:ascii="Helvetica" w:hAnsi="Helvetica"/>
          <w:b/>
          <w:color w:val="2E74B5"/>
          <w:szCs w:val="24"/>
        </w:rPr>
      </w:pPr>
      <w:r w:rsidRPr="00125E84">
        <w:rPr>
          <w:rFonts w:ascii="Helvetica" w:hAnsi="Helvetica"/>
          <w:b/>
          <w:color w:val="2E74B5"/>
          <w:szCs w:val="24"/>
        </w:rPr>
        <w:t>High Care</w:t>
      </w:r>
    </w:p>
    <w:p w14:paraId="70BE77B1" w14:textId="63B42450" w:rsidR="00125E84" w:rsidRPr="00125E84" w:rsidRDefault="00125E84" w:rsidP="00C93BB6">
      <w:pPr>
        <w:spacing w:after="0" w:line="240" w:lineRule="auto"/>
        <w:ind w:left="-5"/>
        <w:rPr>
          <w:rFonts w:ascii="Helvetica" w:hAnsi="Helvetica"/>
          <w:b/>
          <w:color w:val="2E74B5"/>
          <w:szCs w:val="24"/>
        </w:rPr>
      </w:pPr>
      <w:r w:rsidRPr="00125E84">
        <w:rPr>
          <w:rFonts w:ascii="Helvetica" w:eastAsia="Times New Roman" w:hAnsi="Helvetica" w:cs="Times New Roman"/>
          <w:color w:val="auto"/>
          <w:szCs w:val="24"/>
          <w:lang w:val="en-ZA" w:eastAsia="en-GB"/>
        </w:rPr>
        <w:t xml:space="preserve">A postoperative ward which </w:t>
      </w:r>
      <w:proofErr w:type="gramStart"/>
      <w:r w:rsidRPr="00125E84">
        <w:rPr>
          <w:rFonts w:ascii="Helvetica" w:eastAsia="Times New Roman" w:hAnsi="Helvetica" w:cs="Times New Roman"/>
          <w:color w:val="auto"/>
          <w:szCs w:val="24"/>
          <w:lang w:val="en-ZA" w:eastAsia="en-GB"/>
        </w:rPr>
        <w:t>is dedicated to providing</w:t>
      </w:r>
      <w:proofErr w:type="gramEnd"/>
      <w:r w:rsidRPr="00125E84">
        <w:rPr>
          <w:rFonts w:ascii="Helvetica" w:eastAsia="Times New Roman" w:hAnsi="Helvetica" w:cs="Times New Roman"/>
          <w:color w:val="auto"/>
          <w:szCs w:val="24"/>
          <w:lang w:val="en-ZA" w:eastAsia="en-GB"/>
        </w:rPr>
        <w:t xml:space="preserve"> increased postoperative care, when compared to the normal postoperative surgical ward. </w:t>
      </w:r>
    </w:p>
    <w:p w14:paraId="54BAABA5" w14:textId="77777777" w:rsidR="008D5F6E" w:rsidRPr="008C4F2E" w:rsidRDefault="008D5F6E">
      <w:pPr>
        <w:spacing w:after="78" w:line="259" w:lineRule="auto"/>
        <w:ind w:left="0" w:firstLine="0"/>
        <w:rPr>
          <w:rFonts w:ascii="Helvetica" w:hAnsi="Helvetica"/>
          <w:szCs w:val="24"/>
        </w:rPr>
      </w:pPr>
    </w:p>
    <w:p w14:paraId="05B2537F" w14:textId="38FC6F9B" w:rsidR="006C42AF" w:rsidRPr="008C4F2E" w:rsidRDefault="006C42AF" w:rsidP="00113625">
      <w:pPr>
        <w:pStyle w:val="Heading2"/>
        <w:spacing w:after="0" w:line="240" w:lineRule="auto"/>
        <w:rPr>
          <w:rFonts w:ascii="Helvetica" w:hAnsi="Helvetica"/>
          <w:b/>
          <w:sz w:val="24"/>
          <w:szCs w:val="24"/>
        </w:rPr>
      </w:pPr>
      <w:bookmarkStart w:id="50" w:name="_Toc74672439"/>
      <w:r w:rsidRPr="008C4F2E">
        <w:rPr>
          <w:rFonts w:ascii="Helvetica" w:hAnsi="Helvetica"/>
          <w:b/>
          <w:sz w:val="24"/>
          <w:szCs w:val="24"/>
        </w:rPr>
        <w:t>Critical Care</w:t>
      </w:r>
      <w:bookmarkEnd w:id="50"/>
    </w:p>
    <w:p w14:paraId="42F14C50" w14:textId="3E095EBF" w:rsidR="006C42AF" w:rsidRPr="008C4F2E" w:rsidRDefault="006C42AF" w:rsidP="0049447D">
      <w:pPr>
        <w:rPr>
          <w:rFonts w:ascii="Helvetica" w:hAnsi="Helvetica"/>
          <w:szCs w:val="24"/>
        </w:rPr>
      </w:pPr>
      <w:r w:rsidRPr="008C4F2E">
        <w:rPr>
          <w:rFonts w:ascii="Helvetica" w:hAnsi="Helvetica"/>
          <w:szCs w:val="24"/>
        </w:rPr>
        <w:t>We have defined a critical care unit as a facility routinely capable of admitting patients who require single or multiple organ support such as invasive ventilation overnight.</w:t>
      </w:r>
    </w:p>
    <w:p w14:paraId="45AC3DC6" w14:textId="77777777" w:rsidR="008D5F6E" w:rsidRPr="008C4F2E" w:rsidRDefault="008D5F6E" w:rsidP="008D5F6E">
      <w:pPr>
        <w:spacing w:after="0" w:line="240" w:lineRule="auto"/>
        <w:ind w:left="0" w:firstLine="0"/>
        <w:rPr>
          <w:rStyle w:val="Heading2Char"/>
          <w:rFonts w:ascii="Helvetica" w:hAnsi="Helvetica"/>
          <w:sz w:val="24"/>
          <w:szCs w:val="24"/>
        </w:rPr>
      </w:pPr>
    </w:p>
    <w:p w14:paraId="4AFC52B8" w14:textId="77777777" w:rsidR="00113625" w:rsidRPr="008C4F2E" w:rsidRDefault="00113625" w:rsidP="00113625">
      <w:pPr>
        <w:spacing w:after="0" w:line="240" w:lineRule="auto"/>
        <w:ind w:left="-5"/>
        <w:rPr>
          <w:rFonts w:ascii="Helvetica" w:hAnsi="Helvetica"/>
          <w:szCs w:val="24"/>
        </w:rPr>
      </w:pPr>
    </w:p>
    <w:p w14:paraId="4CFE35DC" w14:textId="083AFE3B" w:rsidR="004F0E17" w:rsidRPr="008C4F2E" w:rsidRDefault="000C070C" w:rsidP="0035657E">
      <w:pPr>
        <w:spacing w:after="0" w:line="240" w:lineRule="auto"/>
        <w:ind w:left="-5"/>
        <w:rPr>
          <w:rFonts w:ascii="Helvetica" w:hAnsi="Helvetica"/>
          <w:szCs w:val="24"/>
        </w:rPr>
      </w:pPr>
      <w:bookmarkStart w:id="51" w:name="_Toc74672440"/>
      <w:r w:rsidRPr="008C4F2E">
        <w:rPr>
          <w:rStyle w:val="Heading2Char"/>
          <w:rFonts w:ascii="Helvetica" w:hAnsi="Helvetica"/>
          <w:b/>
          <w:sz w:val="24"/>
          <w:szCs w:val="24"/>
        </w:rPr>
        <w:t>Days in hospital after surgery</w:t>
      </w:r>
      <w:bookmarkEnd w:id="51"/>
      <w:r w:rsidRPr="008C4F2E">
        <w:rPr>
          <w:rFonts w:ascii="Helvetica" w:hAnsi="Helvetica"/>
          <w:b/>
          <w:color w:val="2E74B5"/>
          <w:szCs w:val="24"/>
        </w:rPr>
        <w:t>:</w:t>
      </w:r>
      <w:r w:rsidRPr="008C4F2E">
        <w:rPr>
          <w:rFonts w:ascii="Helvetica" w:hAnsi="Helvetica"/>
          <w:b/>
          <w:szCs w:val="24"/>
        </w:rPr>
        <w:t xml:space="preserve"> </w:t>
      </w:r>
      <w:r w:rsidRPr="008C4F2E">
        <w:rPr>
          <w:rFonts w:ascii="Helvetica" w:hAnsi="Helvetica"/>
          <w:szCs w:val="24"/>
        </w:rPr>
        <w:t>Total number of days in hospital</w:t>
      </w:r>
      <w:r w:rsidR="00224E4E" w:rsidRPr="008C4F2E">
        <w:rPr>
          <w:rFonts w:ascii="Helvetica" w:hAnsi="Helvetica"/>
          <w:szCs w:val="24"/>
        </w:rPr>
        <w:t xml:space="preserve"> from the day of surgery to the day the patient leaves your hospital. This will not be adjusted for delays relating to provision of social care</w:t>
      </w:r>
      <w:r w:rsidRPr="008C4F2E">
        <w:rPr>
          <w:rFonts w:ascii="Helvetica" w:hAnsi="Helvetica"/>
          <w:szCs w:val="24"/>
        </w:rPr>
        <w:t xml:space="preserve">  </w:t>
      </w:r>
    </w:p>
    <w:p w14:paraId="4F650AAB" w14:textId="77777777" w:rsidR="00113625" w:rsidRPr="008C4F2E" w:rsidRDefault="00113625" w:rsidP="00113625">
      <w:pPr>
        <w:spacing w:after="0" w:line="240" w:lineRule="auto"/>
        <w:ind w:left="-5"/>
        <w:rPr>
          <w:rFonts w:ascii="Helvetica" w:hAnsi="Helvetica"/>
          <w:szCs w:val="24"/>
        </w:rPr>
      </w:pPr>
    </w:p>
    <w:p w14:paraId="039F7FF7" w14:textId="7232A63E" w:rsidR="0035657E" w:rsidRPr="008C4F2E" w:rsidRDefault="000C070C" w:rsidP="0035657E">
      <w:pPr>
        <w:rPr>
          <w:rFonts w:ascii="Helvetica" w:hAnsi="Helvetica"/>
          <w:szCs w:val="24"/>
        </w:rPr>
      </w:pPr>
      <w:bookmarkStart w:id="52" w:name="_Toc74672441"/>
      <w:r w:rsidRPr="008C4F2E">
        <w:rPr>
          <w:rStyle w:val="Heading2Char"/>
          <w:rFonts w:ascii="Helvetica" w:hAnsi="Helvetica"/>
          <w:b/>
          <w:sz w:val="24"/>
          <w:szCs w:val="24"/>
        </w:rPr>
        <w:t>Status at hospital discharge or 30th postoperative in-hospital day</w:t>
      </w:r>
      <w:bookmarkEnd w:id="52"/>
      <w:r w:rsidRPr="008C4F2E">
        <w:rPr>
          <w:rFonts w:ascii="Helvetica" w:hAnsi="Helvetica"/>
          <w:b/>
          <w:color w:val="2E74B5"/>
          <w:szCs w:val="24"/>
        </w:rPr>
        <w:t>:</w:t>
      </w:r>
      <w:r w:rsidRPr="008C4F2E">
        <w:rPr>
          <w:rFonts w:ascii="Helvetica" w:hAnsi="Helvetica"/>
          <w:szCs w:val="24"/>
        </w:rPr>
        <w:t xml:space="preserve"> The survival status of the patient at hospital discharge, or at the 30</w:t>
      </w:r>
      <w:r w:rsidR="00A34938" w:rsidRPr="004445A0">
        <w:rPr>
          <w:rFonts w:ascii="Helvetica" w:hAnsi="Helvetica"/>
          <w:szCs w:val="24"/>
          <w:vertAlign w:val="superscript"/>
        </w:rPr>
        <w:t>th</w:t>
      </w:r>
      <w:r w:rsidRPr="008C4F2E">
        <w:rPr>
          <w:rFonts w:ascii="Helvetica" w:hAnsi="Helvetica"/>
          <w:szCs w:val="24"/>
        </w:rPr>
        <w:t xml:space="preserve"> in-hospital day (if the patient had not yet been discharged following surgery). The study is censored at the 30</w:t>
      </w:r>
      <w:r w:rsidRPr="008C4F2E">
        <w:rPr>
          <w:rFonts w:ascii="Helvetica" w:hAnsi="Helvetica"/>
          <w:szCs w:val="24"/>
          <w:vertAlign w:val="superscript"/>
        </w:rPr>
        <w:t>th</w:t>
      </w:r>
      <w:r w:rsidRPr="008C4F2E">
        <w:rPr>
          <w:rFonts w:ascii="Helvetica" w:hAnsi="Helvetica"/>
          <w:szCs w:val="24"/>
        </w:rPr>
        <w:t xml:space="preserve"> in hospital postoperative day. </w:t>
      </w:r>
      <w:r w:rsidR="0035657E" w:rsidRPr="008C4F2E">
        <w:rPr>
          <w:rFonts w:ascii="Helvetica" w:hAnsi="Helvetica"/>
          <w:szCs w:val="24"/>
        </w:rPr>
        <w:t xml:space="preserve">All patients are followed until hospital discharge or for thirty days after surgery whichever is the shortest. </w:t>
      </w:r>
    </w:p>
    <w:p w14:paraId="3E61B787" w14:textId="1F49EF5A" w:rsidR="001B60D5" w:rsidRPr="008C4F2E" w:rsidRDefault="000C070C" w:rsidP="0049447D">
      <w:pPr>
        <w:spacing w:after="0" w:line="240" w:lineRule="auto"/>
        <w:ind w:left="-5"/>
        <w:rPr>
          <w:rFonts w:ascii="Helvetica" w:hAnsi="Helvetica"/>
          <w:szCs w:val="24"/>
        </w:rPr>
      </w:pPr>
      <w:r w:rsidRPr="008C4F2E">
        <w:rPr>
          <w:rFonts w:ascii="Helvetica" w:hAnsi="Helvetica"/>
          <w:szCs w:val="24"/>
        </w:rPr>
        <w:t xml:space="preserve"> </w:t>
      </w:r>
    </w:p>
    <w:p w14:paraId="45CA8CCF" w14:textId="69BFC636" w:rsidR="001B60D5" w:rsidRPr="008C4F2E" w:rsidRDefault="00454A8B">
      <w:pPr>
        <w:pStyle w:val="Heading1"/>
        <w:rPr>
          <w:rFonts w:ascii="Helvetica" w:hAnsi="Helvetica"/>
          <w:b/>
          <w:sz w:val="24"/>
          <w:szCs w:val="24"/>
        </w:rPr>
      </w:pPr>
      <w:bookmarkStart w:id="53" w:name="_Toc74672442"/>
      <w:r w:rsidRPr="008C4F2E">
        <w:rPr>
          <w:rFonts w:ascii="Helvetica" w:hAnsi="Helvetica"/>
          <w:b/>
          <w:sz w:val="24"/>
          <w:szCs w:val="24"/>
        </w:rPr>
        <w:t>Abbreviations List</w:t>
      </w:r>
      <w:r w:rsidR="001B60D5" w:rsidRPr="008C4F2E">
        <w:rPr>
          <w:rFonts w:ascii="Helvetica" w:hAnsi="Helvetica"/>
          <w:b/>
          <w:sz w:val="24"/>
          <w:szCs w:val="24"/>
        </w:rPr>
        <w:t>:</w:t>
      </w:r>
      <w:bookmarkEnd w:id="53"/>
    </w:p>
    <w:p w14:paraId="0688C814" w14:textId="77777777" w:rsidR="001B60D5" w:rsidRPr="008C4F2E" w:rsidRDefault="001B60D5" w:rsidP="001B60D5">
      <w:pPr>
        <w:rPr>
          <w:rFonts w:ascii="Helvetica" w:hAnsi="Helvetica" w:cs="Arial"/>
          <w:b/>
          <w:szCs w:val="24"/>
          <w:u w:val="single"/>
        </w:rPr>
      </w:pPr>
    </w:p>
    <w:p w14:paraId="487069CD" w14:textId="227E839E" w:rsidR="001B60D5" w:rsidRPr="008C4F2E" w:rsidRDefault="001B60D5" w:rsidP="001B60D5">
      <w:pPr>
        <w:rPr>
          <w:rFonts w:ascii="Helvetica" w:hAnsi="Helvetica" w:cs="Arial"/>
          <w:szCs w:val="24"/>
        </w:rPr>
      </w:pPr>
      <w:proofErr w:type="gramStart"/>
      <w:r w:rsidRPr="008C4F2E">
        <w:rPr>
          <w:rFonts w:ascii="Helvetica" w:hAnsi="Helvetica" w:cs="Arial"/>
          <w:szCs w:val="24"/>
        </w:rPr>
        <w:t>AIDS :</w:t>
      </w:r>
      <w:proofErr w:type="gramEnd"/>
      <w:r w:rsidRPr="008C4F2E">
        <w:rPr>
          <w:rFonts w:ascii="Helvetica" w:hAnsi="Helvetica" w:cs="Arial"/>
          <w:szCs w:val="24"/>
        </w:rPr>
        <w:t xml:space="preserve"> Acquired Immunodeficiency Syndrome</w:t>
      </w:r>
    </w:p>
    <w:p w14:paraId="28153614"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ASA :</w:t>
      </w:r>
      <w:proofErr w:type="gramEnd"/>
      <w:r w:rsidRPr="008C4F2E">
        <w:rPr>
          <w:rFonts w:ascii="Helvetica" w:hAnsi="Helvetica" w:cs="Arial"/>
          <w:szCs w:val="24"/>
        </w:rPr>
        <w:t xml:space="preserve"> </w:t>
      </w:r>
      <w:r w:rsidRPr="008C4F2E">
        <w:rPr>
          <w:rFonts w:ascii="Helvetica" w:hAnsi="Helvetica" w:cs="Arial"/>
          <w:szCs w:val="24"/>
        </w:rPr>
        <w:tab/>
        <w:t>American Society of Anaesthesia</w:t>
      </w:r>
    </w:p>
    <w:p w14:paraId="3399EEFC" w14:textId="6A8C1103" w:rsidR="001B60D5" w:rsidRPr="008C4F2E" w:rsidRDefault="001B60D5" w:rsidP="001B60D5">
      <w:pPr>
        <w:rPr>
          <w:rFonts w:ascii="Helvetica" w:hAnsi="Helvetica" w:cs="Arial"/>
          <w:szCs w:val="24"/>
        </w:rPr>
      </w:pPr>
      <w:proofErr w:type="gramStart"/>
      <w:r w:rsidRPr="008C4F2E">
        <w:rPr>
          <w:rFonts w:ascii="Helvetica" w:hAnsi="Helvetica" w:cs="Arial"/>
          <w:szCs w:val="24"/>
        </w:rPr>
        <w:t>BMV :</w:t>
      </w:r>
      <w:proofErr w:type="gramEnd"/>
      <w:r w:rsidRPr="008C4F2E">
        <w:rPr>
          <w:rFonts w:ascii="Helvetica" w:hAnsi="Helvetica" w:cs="Arial"/>
          <w:szCs w:val="24"/>
        </w:rPr>
        <w:t xml:space="preserve"> bag mask ventilation</w:t>
      </w:r>
    </w:p>
    <w:p w14:paraId="33720719"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BP :</w:t>
      </w:r>
      <w:proofErr w:type="gramEnd"/>
      <w:r w:rsidRPr="008C4F2E">
        <w:rPr>
          <w:rFonts w:ascii="Helvetica" w:hAnsi="Helvetica" w:cs="Arial"/>
          <w:szCs w:val="24"/>
        </w:rPr>
        <w:t xml:space="preserve"> </w:t>
      </w:r>
      <w:r w:rsidRPr="008C4F2E">
        <w:rPr>
          <w:rFonts w:ascii="Helvetica" w:hAnsi="Helvetica" w:cs="Arial"/>
          <w:szCs w:val="24"/>
        </w:rPr>
        <w:tab/>
        <w:t>blood pressure</w:t>
      </w:r>
    </w:p>
    <w:p w14:paraId="33770689" w14:textId="77777777" w:rsidR="001B60D5" w:rsidRPr="008C4F2E" w:rsidRDefault="001B60D5" w:rsidP="00D216E5">
      <w:pPr>
        <w:rPr>
          <w:rFonts w:ascii="Helvetica" w:hAnsi="Helvetica" w:cs="Arial"/>
          <w:szCs w:val="24"/>
        </w:rPr>
      </w:pPr>
      <w:proofErr w:type="gramStart"/>
      <w:r w:rsidRPr="008C4F2E">
        <w:rPr>
          <w:rFonts w:ascii="Helvetica" w:hAnsi="Helvetica" w:cs="Arial"/>
          <w:szCs w:val="24"/>
        </w:rPr>
        <w:t>CC :</w:t>
      </w:r>
      <w:proofErr w:type="gramEnd"/>
      <w:r w:rsidRPr="008C4F2E">
        <w:rPr>
          <w:rFonts w:ascii="Helvetica" w:hAnsi="Helvetica" w:cs="Arial"/>
          <w:szCs w:val="24"/>
        </w:rPr>
        <w:t xml:space="preserve"> </w:t>
      </w:r>
      <w:r w:rsidRPr="008C4F2E">
        <w:rPr>
          <w:rFonts w:ascii="Helvetica" w:hAnsi="Helvetica" w:cs="Arial"/>
          <w:szCs w:val="24"/>
        </w:rPr>
        <w:tab/>
        <w:t>Critical Care</w:t>
      </w:r>
    </w:p>
    <w:p w14:paraId="2D18FF02" w14:textId="77777777" w:rsidR="001B60D5" w:rsidRPr="008C4F2E" w:rsidRDefault="001B60D5" w:rsidP="00055D26">
      <w:pPr>
        <w:ind w:left="0" w:firstLine="0"/>
        <w:rPr>
          <w:rFonts w:ascii="Helvetica" w:hAnsi="Helvetica" w:cs="Arial"/>
          <w:szCs w:val="24"/>
        </w:rPr>
      </w:pPr>
      <w:proofErr w:type="gramStart"/>
      <w:r w:rsidRPr="008C4F2E">
        <w:rPr>
          <w:rFonts w:ascii="Helvetica" w:hAnsi="Helvetica" w:cs="Arial"/>
          <w:szCs w:val="24"/>
        </w:rPr>
        <w:t>CVS :</w:t>
      </w:r>
      <w:proofErr w:type="gramEnd"/>
      <w:r w:rsidRPr="008C4F2E">
        <w:rPr>
          <w:rFonts w:ascii="Helvetica" w:hAnsi="Helvetica" w:cs="Arial"/>
          <w:szCs w:val="24"/>
        </w:rPr>
        <w:t xml:space="preserve"> </w:t>
      </w:r>
      <w:r w:rsidRPr="008C4F2E">
        <w:rPr>
          <w:rFonts w:ascii="Helvetica" w:hAnsi="Helvetica" w:cs="Arial"/>
          <w:szCs w:val="24"/>
        </w:rPr>
        <w:tab/>
        <w:t>cardiovascular system</w:t>
      </w:r>
    </w:p>
    <w:p w14:paraId="7EDE2373" w14:textId="29225208" w:rsidR="001B60D5" w:rsidRPr="008C4F2E" w:rsidRDefault="001B60D5" w:rsidP="001B60D5">
      <w:pPr>
        <w:rPr>
          <w:rFonts w:ascii="Helvetica" w:hAnsi="Helvetica" w:cs="Arial"/>
          <w:szCs w:val="24"/>
        </w:rPr>
      </w:pPr>
      <w:proofErr w:type="gramStart"/>
      <w:r w:rsidRPr="008C4F2E">
        <w:rPr>
          <w:rFonts w:ascii="Helvetica" w:hAnsi="Helvetica" w:cs="Arial"/>
          <w:szCs w:val="24"/>
        </w:rPr>
        <w:t>DOB :</w:t>
      </w:r>
      <w:proofErr w:type="gramEnd"/>
      <w:r w:rsidRPr="008C4F2E">
        <w:rPr>
          <w:rFonts w:ascii="Helvetica" w:hAnsi="Helvetica" w:cs="Arial"/>
          <w:szCs w:val="24"/>
        </w:rPr>
        <w:t xml:space="preserve"> date of birth</w:t>
      </w:r>
    </w:p>
    <w:p w14:paraId="2B02F408"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ENT :</w:t>
      </w:r>
      <w:proofErr w:type="gramEnd"/>
      <w:r w:rsidRPr="008C4F2E">
        <w:rPr>
          <w:rFonts w:ascii="Helvetica" w:hAnsi="Helvetica" w:cs="Arial"/>
          <w:szCs w:val="24"/>
        </w:rPr>
        <w:t xml:space="preserve"> </w:t>
      </w:r>
      <w:r w:rsidRPr="008C4F2E">
        <w:rPr>
          <w:rFonts w:ascii="Helvetica" w:hAnsi="Helvetica" w:cs="Arial"/>
          <w:szCs w:val="24"/>
        </w:rPr>
        <w:tab/>
        <w:t>Ear Nose and Throat</w:t>
      </w:r>
    </w:p>
    <w:p w14:paraId="2B58971F"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ETT :</w:t>
      </w:r>
      <w:proofErr w:type="gramEnd"/>
      <w:r w:rsidRPr="008C4F2E">
        <w:rPr>
          <w:rFonts w:ascii="Helvetica" w:hAnsi="Helvetica" w:cs="Arial"/>
          <w:szCs w:val="24"/>
        </w:rPr>
        <w:t xml:space="preserve"> </w:t>
      </w:r>
      <w:r w:rsidRPr="008C4F2E">
        <w:rPr>
          <w:rFonts w:ascii="Helvetica" w:hAnsi="Helvetica" w:cs="Arial"/>
          <w:szCs w:val="24"/>
        </w:rPr>
        <w:tab/>
        <w:t>endotracheal tube</w:t>
      </w:r>
    </w:p>
    <w:p w14:paraId="3277C1FD"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Gender :</w:t>
      </w:r>
      <w:proofErr w:type="gramEnd"/>
      <w:r w:rsidRPr="008C4F2E">
        <w:rPr>
          <w:rFonts w:ascii="Helvetica" w:hAnsi="Helvetica" w:cs="Arial"/>
          <w:szCs w:val="24"/>
        </w:rPr>
        <w:t xml:space="preserve"> M = male  F = female</w:t>
      </w:r>
    </w:p>
    <w:p w14:paraId="3759C6F0"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GIT :</w:t>
      </w:r>
      <w:proofErr w:type="gramEnd"/>
      <w:r w:rsidRPr="008C4F2E">
        <w:rPr>
          <w:rFonts w:ascii="Helvetica" w:hAnsi="Helvetica" w:cs="Arial"/>
          <w:szCs w:val="24"/>
        </w:rPr>
        <w:t xml:space="preserve"> </w:t>
      </w:r>
      <w:r w:rsidRPr="008C4F2E">
        <w:rPr>
          <w:rFonts w:ascii="Helvetica" w:hAnsi="Helvetica" w:cs="Arial"/>
          <w:szCs w:val="24"/>
        </w:rPr>
        <w:tab/>
        <w:t>gastrointestinal system</w:t>
      </w:r>
    </w:p>
    <w:p w14:paraId="2FD24441"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HIV :</w:t>
      </w:r>
      <w:proofErr w:type="gramEnd"/>
      <w:r w:rsidRPr="008C4F2E">
        <w:rPr>
          <w:rFonts w:ascii="Helvetica" w:hAnsi="Helvetica" w:cs="Arial"/>
          <w:szCs w:val="24"/>
        </w:rPr>
        <w:t xml:space="preserve"> </w:t>
      </w:r>
      <w:r w:rsidRPr="008C4F2E">
        <w:rPr>
          <w:rFonts w:ascii="Helvetica" w:hAnsi="Helvetica" w:cs="Arial"/>
          <w:szCs w:val="24"/>
        </w:rPr>
        <w:tab/>
        <w:t>Human Immunodeficiency  Virus</w:t>
      </w:r>
    </w:p>
    <w:p w14:paraId="0B67009C"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RRT :</w:t>
      </w:r>
      <w:proofErr w:type="gramEnd"/>
      <w:r w:rsidRPr="008C4F2E">
        <w:rPr>
          <w:rFonts w:ascii="Helvetica" w:hAnsi="Helvetica" w:cs="Arial"/>
          <w:szCs w:val="24"/>
        </w:rPr>
        <w:t xml:space="preserve"> </w:t>
      </w:r>
      <w:r w:rsidRPr="008C4F2E">
        <w:rPr>
          <w:rFonts w:ascii="Helvetica" w:hAnsi="Helvetica" w:cs="Arial"/>
          <w:szCs w:val="24"/>
        </w:rPr>
        <w:tab/>
        <w:t>renal replacement therapy</w:t>
      </w:r>
    </w:p>
    <w:p w14:paraId="1E9D5E3A" w14:textId="24B1BF12" w:rsidR="001B60D5" w:rsidRPr="008C4F2E" w:rsidRDefault="001B60D5" w:rsidP="001B60D5">
      <w:pPr>
        <w:rPr>
          <w:rFonts w:ascii="Helvetica" w:hAnsi="Helvetica" w:cs="Arial"/>
          <w:szCs w:val="24"/>
        </w:rPr>
      </w:pPr>
      <w:proofErr w:type="gramStart"/>
      <w:r w:rsidRPr="008C4F2E">
        <w:rPr>
          <w:rFonts w:ascii="Helvetica" w:hAnsi="Helvetica" w:cs="Arial"/>
          <w:szCs w:val="24"/>
        </w:rPr>
        <w:t>URTI :</w:t>
      </w:r>
      <w:proofErr w:type="gramEnd"/>
      <w:r w:rsidRPr="008C4F2E">
        <w:rPr>
          <w:rFonts w:ascii="Helvetica" w:hAnsi="Helvetica" w:cs="Arial"/>
          <w:szCs w:val="24"/>
        </w:rPr>
        <w:t xml:space="preserve"> upper respiratory tract infection</w:t>
      </w:r>
    </w:p>
    <w:p w14:paraId="1634A825" w14:textId="51FBD7ED" w:rsidR="001B60D5" w:rsidRPr="008C4F2E" w:rsidRDefault="001B60D5" w:rsidP="001B60D5">
      <w:pPr>
        <w:rPr>
          <w:rFonts w:ascii="Helvetica" w:hAnsi="Helvetica" w:cs="Arial"/>
          <w:szCs w:val="24"/>
        </w:rPr>
      </w:pPr>
      <w:proofErr w:type="gramStart"/>
      <w:r w:rsidRPr="008C4F2E">
        <w:rPr>
          <w:rFonts w:ascii="Helvetica" w:hAnsi="Helvetica" w:cs="Arial"/>
          <w:szCs w:val="24"/>
        </w:rPr>
        <w:t>WHO :</w:t>
      </w:r>
      <w:proofErr w:type="gramEnd"/>
      <w:r w:rsidRPr="008C4F2E">
        <w:rPr>
          <w:rFonts w:ascii="Helvetica" w:hAnsi="Helvetica" w:cs="Arial"/>
          <w:szCs w:val="24"/>
        </w:rPr>
        <w:t xml:space="preserve"> World Health </w:t>
      </w:r>
      <w:proofErr w:type="spellStart"/>
      <w:r w:rsidRPr="008C4F2E">
        <w:rPr>
          <w:rFonts w:ascii="Helvetica" w:hAnsi="Helvetica" w:cs="Arial"/>
          <w:szCs w:val="24"/>
        </w:rPr>
        <w:t>Organisation</w:t>
      </w:r>
      <w:proofErr w:type="spellEnd"/>
    </w:p>
    <w:p w14:paraId="7D235B72" w14:textId="77777777" w:rsidR="001B60D5" w:rsidRPr="008C4F2E" w:rsidRDefault="001B60D5" w:rsidP="001B60D5">
      <w:pPr>
        <w:rPr>
          <w:rFonts w:ascii="Helvetica" w:hAnsi="Helvetica" w:cs="Arial"/>
          <w:szCs w:val="24"/>
        </w:rPr>
      </w:pPr>
      <w:proofErr w:type="gramStart"/>
      <w:r w:rsidRPr="008C4F2E">
        <w:rPr>
          <w:rFonts w:ascii="Helvetica" w:hAnsi="Helvetica" w:cs="Arial"/>
          <w:szCs w:val="24"/>
        </w:rPr>
        <w:t>Y :</w:t>
      </w:r>
      <w:proofErr w:type="gramEnd"/>
      <w:r w:rsidRPr="008C4F2E">
        <w:rPr>
          <w:rFonts w:ascii="Helvetica" w:hAnsi="Helvetica" w:cs="Arial"/>
          <w:szCs w:val="24"/>
        </w:rPr>
        <w:t xml:space="preserve"> Yes      N : No</w:t>
      </w:r>
    </w:p>
    <w:p w14:paraId="5078139B" w14:textId="77777777" w:rsidR="001B60D5" w:rsidRPr="008C4F2E" w:rsidRDefault="001B60D5" w:rsidP="001B60D5">
      <w:pPr>
        <w:rPr>
          <w:rFonts w:ascii="Helvetica" w:hAnsi="Helvetica" w:cs="Arial"/>
          <w:szCs w:val="24"/>
        </w:rPr>
      </w:pPr>
      <w:r w:rsidRPr="008C4F2E">
        <w:rPr>
          <w:rFonts w:ascii="Helvetica" w:hAnsi="Helvetica" w:cs="Arial"/>
          <w:szCs w:val="24"/>
          <w:vertAlign w:val="superscript"/>
        </w:rPr>
        <w:t>0</w:t>
      </w:r>
      <w:proofErr w:type="gramStart"/>
      <w:r w:rsidRPr="008C4F2E">
        <w:rPr>
          <w:rFonts w:ascii="Helvetica" w:hAnsi="Helvetica" w:cs="Arial"/>
          <w:szCs w:val="24"/>
        </w:rPr>
        <w:t>C :</w:t>
      </w:r>
      <w:proofErr w:type="gramEnd"/>
      <w:r w:rsidRPr="008C4F2E">
        <w:rPr>
          <w:rFonts w:ascii="Helvetica" w:hAnsi="Helvetica" w:cs="Arial"/>
          <w:szCs w:val="24"/>
        </w:rPr>
        <w:t xml:space="preserve"> </w:t>
      </w:r>
      <w:r w:rsidRPr="008C4F2E">
        <w:rPr>
          <w:rFonts w:ascii="Helvetica" w:hAnsi="Helvetica" w:cs="Arial"/>
          <w:szCs w:val="24"/>
        </w:rPr>
        <w:tab/>
        <w:t xml:space="preserve">degrees </w:t>
      </w:r>
      <w:proofErr w:type="spellStart"/>
      <w:r w:rsidRPr="008C4F2E">
        <w:rPr>
          <w:rFonts w:ascii="Helvetica" w:hAnsi="Helvetica" w:cs="Arial"/>
          <w:szCs w:val="24"/>
        </w:rPr>
        <w:t>celcius</w:t>
      </w:r>
      <w:proofErr w:type="spellEnd"/>
    </w:p>
    <w:p w14:paraId="2995106E" w14:textId="77777777" w:rsidR="001B60D5" w:rsidRPr="008C4F2E" w:rsidRDefault="001B60D5" w:rsidP="001B60D5">
      <w:pPr>
        <w:rPr>
          <w:rFonts w:ascii="Helvetica" w:hAnsi="Helvetica" w:cs="Arial"/>
          <w:szCs w:val="24"/>
        </w:rPr>
      </w:pPr>
    </w:p>
    <w:p w14:paraId="56A40DBF" w14:textId="77777777" w:rsidR="004F0E17" w:rsidRPr="008C4F2E" w:rsidRDefault="000C070C" w:rsidP="00113625">
      <w:pPr>
        <w:pStyle w:val="Heading1"/>
        <w:spacing w:line="240" w:lineRule="auto"/>
        <w:rPr>
          <w:rFonts w:ascii="Helvetica" w:hAnsi="Helvetica"/>
          <w:b/>
          <w:sz w:val="24"/>
          <w:szCs w:val="24"/>
        </w:rPr>
      </w:pPr>
      <w:bookmarkStart w:id="54" w:name="_Toc74672443"/>
      <w:r w:rsidRPr="008C4F2E">
        <w:rPr>
          <w:rFonts w:ascii="Helvetica" w:hAnsi="Helvetica"/>
          <w:b/>
          <w:sz w:val="24"/>
          <w:szCs w:val="24"/>
        </w:rPr>
        <w:t>Reference</w:t>
      </w:r>
      <w:r w:rsidR="00BC504C" w:rsidRPr="008C4F2E">
        <w:rPr>
          <w:rFonts w:ascii="Helvetica" w:hAnsi="Helvetica"/>
          <w:b/>
          <w:sz w:val="24"/>
          <w:szCs w:val="24"/>
        </w:rPr>
        <w:t>s</w:t>
      </w:r>
      <w:bookmarkEnd w:id="54"/>
      <w:r w:rsidRPr="008C4F2E">
        <w:rPr>
          <w:rFonts w:ascii="Helvetica" w:hAnsi="Helvetica"/>
          <w:b/>
          <w:sz w:val="24"/>
          <w:szCs w:val="24"/>
        </w:rPr>
        <w:t xml:space="preserve"> </w:t>
      </w:r>
    </w:p>
    <w:p w14:paraId="6EB044A8" w14:textId="77777777" w:rsidR="004F0E17" w:rsidRPr="008C4F2E" w:rsidRDefault="00132883" w:rsidP="00113625">
      <w:pPr>
        <w:spacing w:after="0" w:line="240" w:lineRule="auto"/>
        <w:ind w:left="0" w:firstLine="0"/>
        <w:rPr>
          <w:rFonts w:ascii="Helvetica" w:hAnsi="Helvetica"/>
          <w:szCs w:val="24"/>
        </w:rPr>
      </w:pPr>
      <w:r w:rsidRPr="008C4F2E">
        <w:rPr>
          <w:rFonts w:ascii="Helvetica" w:hAnsi="Helvetica"/>
          <w:szCs w:val="24"/>
        </w:rPr>
        <w:t>Available on request</w:t>
      </w:r>
    </w:p>
    <w:sectPr w:rsidR="004F0E17" w:rsidRPr="008C4F2E" w:rsidSect="005765AE">
      <w:headerReference w:type="default" r:id="rId8"/>
      <w:footerReference w:type="even" r:id="rId9"/>
      <w:footerReference w:type="default" r:id="rId10"/>
      <w:footerReference w:type="first" r:id="rId11"/>
      <w:pgSz w:w="11906" w:h="16838"/>
      <w:pgMar w:top="1021" w:right="1446" w:bottom="1021" w:left="1440"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08CD" w14:textId="77777777" w:rsidR="005F3EC3" w:rsidRDefault="005F3EC3">
      <w:pPr>
        <w:spacing w:after="0" w:line="240" w:lineRule="auto"/>
      </w:pPr>
      <w:r>
        <w:separator/>
      </w:r>
    </w:p>
  </w:endnote>
  <w:endnote w:type="continuationSeparator" w:id="0">
    <w:p w14:paraId="4AE019A5" w14:textId="77777777" w:rsidR="005F3EC3" w:rsidRDefault="005F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Hebrew">
    <w:charset w:val="B1"/>
    <w:family w:val="auto"/>
    <w:pitch w:val="variable"/>
    <w:sig w:usb0="80000843" w:usb1="40000002"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CDF" w14:textId="77777777" w:rsidR="00833A17" w:rsidRDefault="00833A17">
    <w:pPr>
      <w:spacing w:after="0" w:line="259" w:lineRule="auto"/>
      <w:ind w:left="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4CCDE3" w14:textId="77777777" w:rsidR="00833A17" w:rsidRDefault="00833A1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D324" w14:textId="45CF526E" w:rsidR="00833A17" w:rsidRDefault="00572E26" w:rsidP="00572E26">
    <w:pPr>
      <w:pStyle w:val="Footer"/>
      <w:tabs>
        <w:tab w:val="right" w:pos="9000"/>
      </w:tabs>
    </w:pPr>
    <w:r w:rsidRPr="006C65EE">
      <w:t xml:space="preserve">Alexandra Torborg </w:t>
    </w:r>
    <w:r w:rsidR="00D216E5">
      <w:t xml:space="preserve">  30</w:t>
    </w:r>
    <w:r>
      <w:t xml:space="preserve"> </w:t>
    </w:r>
    <w:r w:rsidR="00D216E5">
      <w:t>November</w:t>
    </w:r>
    <w:r>
      <w:t xml:space="preserve"> 2021</w:t>
    </w:r>
    <w:r w:rsidRPr="006C65EE">
      <w:tab/>
    </w:r>
    <w:r w:rsidRPr="006C65EE">
      <w:tab/>
      <w:t>ASOS-</w:t>
    </w:r>
    <w:proofErr w:type="spellStart"/>
    <w:r w:rsidRPr="006C65EE">
      <w:t>Paed</w:t>
    </w:r>
    <w:r>
      <w:t>s</w:t>
    </w:r>
    <w:proofErr w:type="spellEnd"/>
    <w:r w:rsidRPr="006C65EE">
      <w:t xml:space="preserve"> </w:t>
    </w:r>
    <w:r>
      <w:t>Outcomes Definition Document</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108C" w14:textId="77777777" w:rsidR="00833A17" w:rsidRDefault="00833A17">
    <w:pPr>
      <w:spacing w:after="0" w:line="259" w:lineRule="auto"/>
      <w:ind w:left="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5F9869" w14:textId="77777777" w:rsidR="00833A17" w:rsidRDefault="00833A17">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E846" w14:textId="77777777" w:rsidR="005F3EC3" w:rsidRDefault="005F3EC3">
      <w:pPr>
        <w:spacing w:after="0" w:line="240" w:lineRule="auto"/>
      </w:pPr>
      <w:r>
        <w:separator/>
      </w:r>
    </w:p>
  </w:footnote>
  <w:footnote w:type="continuationSeparator" w:id="0">
    <w:p w14:paraId="01D60EEB" w14:textId="77777777" w:rsidR="005F3EC3" w:rsidRDefault="005F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26087"/>
      <w:docPartObj>
        <w:docPartGallery w:val="Page Numbers (Top of Page)"/>
        <w:docPartUnique/>
      </w:docPartObj>
    </w:sdtPr>
    <w:sdtEndPr>
      <w:rPr>
        <w:noProof/>
      </w:rPr>
    </w:sdtEndPr>
    <w:sdtContent>
      <w:p w14:paraId="09FDA1C5" w14:textId="731E09B6" w:rsidR="00572E26" w:rsidRDefault="00572E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97A60A" w14:textId="77777777" w:rsidR="00572E26" w:rsidRDefault="00572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4F2"/>
    <w:multiLevelType w:val="hybridMultilevel"/>
    <w:tmpl w:val="5366F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B552B"/>
    <w:multiLevelType w:val="multilevel"/>
    <w:tmpl w:val="3B3A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7547"/>
    <w:multiLevelType w:val="multilevel"/>
    <w:tmpl w:val="EED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06BAF"/>
    <w:multiLevelType w:val="hybridMultilevel"/>
    <w:tmpl w:val="CB32ED78"/>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1B5F50F0"/>
    <w:multiLevelType w:val="hybridMultilevel"/>
    <w:tmpl w:val="BB787DD0"/>
    <w:lvl w:ilvl="0" w:tplc="0E7040E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614A6B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921EA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772164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90AF18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374C4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D20C2E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C22BB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9438A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E64D07"/>
    <w:multiLevelType w:val="hybridMultilevel"/>
    <w:tmpl w:val="DE5602BC"/>
    <w:lvl w:ilvl="0" w:tplc="FA30A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071FF"/>
    <w:multiLevelType w:val="hybridMultilevel"/>
    <w:tmpl w:val="4AEE176C"/>
    <w:lvl w:ilvl="0" w:tplc="F1D060D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FB6D4A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874EFB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B80F5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B2EC4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12CDFA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7E04D5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43E0AD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C683A6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94564"/>
    <w:multiLevelType w:val="hybridMultilevel"/>
    <w:tmpl w:val="A0F422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D02D53"/>
    <w:multiLevelType w:val="multilevel"/>
    <w:tmpl w:val="047C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A57BD"/>
    <w:multiLevelType w:val="hybridMultilevel"/>
    <w:tmpl w:val="73B8E8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61F0DC7"/>
    <w:multiLevelType w:val="hybridMultilevel"/>
    <w:tmpl w:val="F9C0E46A"/>
    <w:lvl w:ilvl="0" w:tplc="9DF2F7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9E0DA4"/>
    <w:multiLevelType w:val="hybridMultilevel"/>
    <w:tmpl w:val="E0FA5DB8"/>
    <w:lvl w:ilvl="0" w:tplc="C0F611C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C2AF1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342560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C02432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A565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C128AB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CAB14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7C795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E6EB06A">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9133B2"/>
    <w:multiLevelType w:val="multilevel"/>
    <w:tmpl w:val="EB04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F2089"/>
    <w:multiLevelType w:val="hybridMultilevel"/>
    <w:tmpl w:val="D6DA1376"/>
    <w:lvl w:ilvl="0" w:tplc="1144DEF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070C6A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3C354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4448C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89AE5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7E015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42470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7764BA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06925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CE5393"/>
    <w:multiLevelType w:val="hybridMultilevel"/>
    <w:tmpl w:val="D6F61954"/>
    <w:lvl w:ilvl="0" w:tplc="0624095C">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84D27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B92CBA0">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5B0993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246243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BBC7C2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8EAC95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03A2C1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9B05FA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A27B99"/>
    <w:multiLevelType w:val="hybridMultilevel"/>
    <w:tmpl w:val="2FBE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251ED"/>
    <w:multiLevelType w:val="multilevel"/>
    <w:tmpl w:val="771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90B07"/>
    <w:multiLevelType w:val="hybridMultilevel"/>
    <w:tmpl w:val="8B70CD24"/>
    <w:lvl w:ilvl="0" w:tplc="65DE5B86">
      <w:start w:val="1"/>
      <w:numFmt w:val="decimal"/>
      <w:lvlText w:val="%1."/>
      <w:lvlJc w:val="left"/>
      <w:pPr>
        <w:ind w:left="720" w:hanging="360"/>
      </w:pPr>
      <w:rPr>
        <w:rFonts w:asciiTheme="minorHAnsi" w:eastAsia="Calibri" w:hAnsiTheme="minorHAnsi"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0E54"/>
    <w:multiLevelType w:val="multilevel"/>
    <w:tmpl w:val="AF5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04B76"/>
    <w:multiLevelType w:val="hybridMultilevel"/>
    <w:tmpl w:val="2C229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81B9D"/>
    <w:multiLevelType w:val="multilevel"/>
    <w:tmpl w:val="1EB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C126D"/>
    <w:multiLevelType w:val="hybridMultilevel"/>
    <w:tmpl w:val="146E4196"/>
    <w:lvl w:ilvl="0" w:tplc="831A0F8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E561C3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40644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07E207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E9CEE0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74C89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19C78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B66ABB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9DA471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EB3C4C"/>
    <w:multiLevelType w:val="hybridMultilevel"/>
    <w:tmpl w:val="717C0D5E"/>
    <w:lvl w:ilvl="0" w:tplc="2DFECA6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6B5C7028"/>
    <w:multiLevelType w:val="multilevel"/>
    <w:tmpl w:val="E212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51E7E"/>
    <w:multiLevelType w:val="multilevel"/>
    <w:tmpl w:val="FC340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FF430C"/>
    <w:multiLevelType w:val="hybridMultilevel"/>
    <w:tmpl w:val="B234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5090A"/>
    <w:multiLevelType w:val="hybridMultilevel"/>
    <w:tmpl w:val="E92CE3E8"/>
    <w:lvl w:ilvl="0" w:tplc="6FBABE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FC5F80"/>
    <w:multiLevelType w:val="hybridMultilevel"/>
    <w:tmpl w:val="01D805F4"/>
    <w:lvl w:ilvl="0" w:tplc="BCF461A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A1679B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6A2CB1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2681C7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CCEB8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D8FA1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C9EC1E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7E24A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F68A32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FC6985"/>
    <w:multiLevelType w:val="multilevel"/>
    <w:tmpl w:val="BB5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338A0"/>
    <w:multiLevelType w:val="hybridMultilevel"/>
    <w:tmpl w:val="FEB6250E"/>
    <w:lvl w:ilvl="0" w:tplc="C5EA30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2E0C78"/>
    <w:multiLevelType w:val="hybridMultilevel"/>
    <w:tmpl w:val="4F32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717BEE"/>
    <w:multiLevelType w:val="hybridMultilevel"/>
    <w:tmpl w:val="30E0677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2" w15:restartNumberingAfterBreak="0">
    <w:nsid w:val="7CE53DB3"/>
    <w:multiLevelType w:val="hybridMultilevel"/>
    <w:tmpl w:val="6BA2AD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27"/>
  </w:num>
  <w:num w:numId="2">
    <w:abstractNumId w:val="11"/>
  </w:num>
  <w:num w:numId="3">
    <w:abstractNumId w:val="6"/>
  </w:num>
  <w:num w:numId="4">
    <w:abstractNumId w:val="21"/>
  </w:num>
  <w:num w:numId="5">
    <w:abstractNumId w:val="13"/>
  </w:num>
  <w:num w:numId="6">
    <w:abstractNumId w:val="14"/>
  </w:num>
  <w:num w:numId="7">
    <w:abstractNumId w:val="4"/>
  </w:num>
  <w:num w:numId="8">
    <w:abstractNumId w:val="22"/>
  </w:num>
  <w:num w:numId="9">
    <w:abstractNumId w:val="29"/>
  </w:num>
  <w:num w:numId="10">
    <w:abstractNumId w:val="17"/>
  </w:num>
  <w:num w:numId="11">
    <w:abstractNumId w:val="28"/>
  </w:num>
  <w:num w:numId="12">
    <w:abstractNumId w:val="5"/>
  </w:num>
  <w:num w:numId="13">
    <w:abstractNumId w:val="26"/>
  </w:num>
  <w:num w:numId="14">
    <w:abstractNumId w:val="30"/>
  </w:num>
  <w:num w:numId="15">
    <w:abstractNumId w:val="0"/>
  </w:num>
  <w:num w:numId="16">
    <w:abstractNumId w:val="3"/>
  </w:num>
  <w:num w:numId="17">
    <w:abstractNumId w:val="9"/>
  </w:num>
  <w:num w:numId="18">
    <w:abstractNumId w:val="31"/>
  </w:num>
  <w:num w:numId="19">
    <w:abstractNumId w:val="32"/>
  </w:num>
  <w:num w:numId="20">
    <w:abstractNumId w:val="25"/>
  </w:num>
  <w:num w:numId="21">
    <w:abstractNumId w:val="7"/>
  </w:num>
  <w:num w:numId="22">
    <w:abstractNumId w:val="19"/>
  </w:num>
  <w:num w:numId="23">
    <w:abstractNumId w:val="15"/>
  </w:num>
  <w:num w:numId="24">
    <w:abstractNumId w:val="10"/>
  </w:num>
  <w:num w:numId="25">
    <w:abstractNumId w:val="24"/>
  </w:num>
  <w:num w:numId="26">
    <w:abstractNumId w:val="18"/>
  </w:num>
  <w:num w:numId="27">
    <w:abstractNumId w:val="12"/>
  </w:num>
  <w:num w:numId="28">
    <w:abstractNumId w:val="1"/>
  </w:num>
  <w:num w:numId="29">
    <w:abstractNumId w:val="16"/>
  </w:num>
  <w:num w:numId="30">
    <w:abstractNumId w:val="8"/>
  </w:num>
  <w:num w:numId="31">
    <w:abstractNumId w:val="2"/>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17"/>
    <w:rsid w:val="00006058"/>
    <w:rsid w:val="000119C2"/>
    <w:rsid w:val="000127DB"/>
    <w:rsid w:val="00023E8A"/>
    <w:rsid w:val="0002792D"/>
    <w:rsid w:val="00031A8F"/>
    <w:rsid w:val="00032F95"/>
    <w:rsid w:val="00042A22"/>
    <w:rsid w:val="00042A76"/>
    <w:rsid w:val="00055D26"/>
    <w:rsid w:val="00063813"/>
    <w:rsid w:val="00070C84"/>
    <w:rsid w:val="0007328C"/>
    <w:rsid w:val="00074ECB"/>
    <w:rsid w:val="0008051B"/>
    <w:rsid w:val="000878EC"/>
    <w:rsid w:val="00090047"/>
    <w:rsid w:val="00095332"/>
    <w:rsid w:val="000B1F04"/>
    <w:rsid w:val="000B6677"/>
    <w:rsid w:val="000C070C"/>
    <w:rsid w:val="000C26A5"/>
    <w:rsid w:val="000D02DC"/>
    <w:rsid w:val="000D4028"/>
    <w:rsid w:val="000D4AC3"/>
    <w:rsid w:val="00113625"/>
    <w:rsid w:val="00125E84"/>
    <w:rsid w:val="001326B8"/>
    <w:rsid w:val="00132883"/>
    <w:rsid w:val="001370CF"/>
    <w:rsid w:val="001473ED"/>
    <w:rsid w:val="00162CE5"/>
    <w:rsid w:val="00165470"/>
    <w:rsid w:val="001718A9"/>
    <w:rsid w:val="00180DA0"/>
    <w:rsid w:val="001867A6"/>
    <w:rsid w:val="00190FCD"/>
    <w:rsid w:val="001915E4"/>
    <w:rsid w:val="001B60D5"/>
    <w:rsid w:val="001C2816"/>
    <w:rsid w:val="001D0AA9"/>
    <w:rsid w:val="001D77BF"/>
    <w:rsid w:val="001E58CA"/>
    <w:rsid w:val="00207BCC"/>
    <w:rsid w:val="00213122"/>
    <w:rsid w:val="0022322D"/>
    <w:rsid w:val="00224E4E"/>
    <w:rsid w:val="002376DD"/>
    <w:rsid w:val="00250814"/>
    <w:rsid w:val="00264BA8"/>
    <w:rsid w:val="00266DA0"/>
    <w:rsid w:val="00275E39"/>
    <w:rsid w:val="00287043"/>
    <w:rsid w:val="00287549"/>
    <w:rsid w:val="00287B85"/>
    <w:rsid w:val="002951C3"/>
    <w:rsid w:val="002C394A"/>
    <w:rsid w:val="002E3CAC"/>
    <w:rsid w:val="0030089C"/>
    <w:rsid w:val="003128D3"/>
    <w:rsid w:val="0031456B"/>
    <w:rsid w:val="00315574"/>
    <w:rsid w:val="00326840"/>
    <w:rsid w:val="003465BE"/>
    <w:rsid w:val="00350AB7"/>
    <w:rsid w:val="0035657E"/>
    <w:rsid w:val="00363CDF"/>
    <w:rsid w:val="003872BC"/>
    <w:rsid w:val="003974EF"/>
    <w:rsid w:val="003B7BDB"/>
    <w:rsid w:val="003D27EA"/>
    <w:rsid w:val="003E28A3"/>
    <w:rsid w:val="003E35EF"/>
    <w:rsid w:val="003E36DE"/>
    <w:rsid w:val="003E379E"/>
    <w:rsid w:val="003E4DA1"/>
    <w:rsid w:val="00401598"/>
    <w:rsid w:val="00414233"/>
    <w:rsid w:val="00416AB4"/>
    <w:rsid w:val="00417BB3"/>
    <w:rsid w:val="00422B21"/>
    <w:rsid w:val="00432B37"/>
    <w:rsid w:val="004354C1"/>
    <w:rsid w:val="0044272F"/>
    <w:rsid w:val="004445A0"/>
    <w:rsid w:val="004468B1"/>
    <w:rsid w:val="004549FC"/>
    <w:rsid w:val="00454A8B"/>
    <w:rsid w:val="0047139C"/>
    <w:rsid w:val="00493D25"/>
    <w:rsid w:val="0049447D"/>
    <w:rsid w:val="00496905"/>
    <w:rsid w:val="004B6557"/>
    <w:rsid w:val="004D7120"/>
    <w:rsid w:val="004F0E17"/>
    <w:rsid w:val="00502B83"/>
    <w:rsid w:val="0050560F"/>
    <w:rsid w:val="005136E8"/>
    <w:rsid w:val="005436A5"/>
    <w:rsid w:val="00553F01"/>
    <w:rsid w:val="005652C7"/>
    <w:rsid w:val="00572E26"/>
    <w:rsid w:val="00573DDE"/>
    <w:rsid w:val="005765AE"/>
    <w:rsid w:val="005B4184"/>
    <w:rsid w:val="005C01AF"/>
    <w:rsid w:val="005D6003"/>
    <w:rsid w:val="005E4009"/>
    <w:rsid w:val="005F1311"/>
    <w:rsid w:val="005F3EC3"/>
    <w:rsid w:val="0061005F"/>
    <w:rsid w:val="006132CF"/>
    <w:rsid w:val="0061727E"/>
    <w:rsid w:val="00620A26"/>
    <w:rsid w:val="00646E17"/>
    <w:rsid w:val="00655DC5"/>
    <w:rsid w:val="00664EBB"/>
    <w:rsid w:val="006727A9"/>
    <w:rsid w:val="006978F3"/>
    <w:rsid w:val="006A30AD"/>
    <w:rsid w:val="006B1C8C"/>
    <w:rsid w:val="006C42AF"/>
    <w:rsid w:val="006C77F1"/>
    <w:rsid w:val="006D0191"/>
    <w:rsid w:val="006E0A28"/>
    <w:rsid w:val="00710EBB"/>
    <w:rsid w:val="007145F7"/>
    <w:rsid w:val="00730DB0"/>
    <w:rsid w:val="00731126"/>
    <w:rsid w:val="00741C5F"/>
    <w:rsid w:val="00745E78"/>
    <w:rsid w:val="00761C0C"/>
    <w:rsid w:val="00763CAA"/>
    <w:rsid w:val="0076514E"/>
    <w:rsid w:val="0077057E"/>
    <w:rsid w:val="00795BDB"/>
    <w:rsid w:val="007A0E0B"/>
    <w:rsid w:val="007D0BFB"/>
    <w:rsid w:val="007D3996"/>
    <w:rsid w:val="007E4E84"/>
    <w:rsid w:val="007E5222"/>
    <w:rsid w:val="00800795"/>
    <w:rsid w:val="00801D6A"/>
    <w:rsid w:val="008104CD"/>
    <w:rsid w:val="00833A17"/>
    <w:rsid w:val="0083563E"/>
    <w:rsid w:val="00850D31"/>
    <w:rsid w:val="00852274"/>
    <w:rsid w:val="00854D9C"/>
    <w:rsid w:val="008734D5"/>
    <w:rsid w:val="00874197"/>
    <w:rsid w:val="008828AC"/>
    <w:rsid w:val="00886B0B"/>
    <w:rsid w:val="008A105F"/>
    <w:rsid w:val="008B40B3"/>
    <w:rsid w:val="008B423C"/>
    <w:rsid w:val="008C2A1D"/>
    <w:rsid w:val="008C4F2E"/>
    <w:rsid w:val="008D5F6E"/>
    <w:rsid w:val="008E2020"/>
    <w:rsid w:val="009243EC"/>
    <w:rsid w:val="00932CC4"/>
    <w:rsid w:val="00933150"/>
    <w:rsid w:val="00942C9C"/>
    <w:rsid w:val="00951644"/>
    <w:rsid w:val="00951F92"/>
    <w:rsid w:val="00952004"/>
    <w:rsid w:val="009658D7"/>
    <w:rsid w:val="009827B0"/>
    <w:rsid w:val="00997224"/>
    <w:rsid w:val="009A635B"/>
    <w:rsid w:val="009B01CF"/>
    <w:rsid w:val="009B4D7F"/>
    <w:rsid w:val="009B7500"/>
    <w:rsid w:val="009D0D7E"/>
    <w:rsid w:val="009E56AF"/>
    <w:rsid w:val="009F6247"/>
    <w:rsid w:val="00A12B4A"/>
    <w:rsid w:val="00A15888"/>
    <w:rsid w:val="00A1621E"/>
    <w:rsid w:val="00A17FE5"/>
    <w:rsid w:val="00A23DAB"/>
    <w:rsid w:val="00A27534"/>
    <w:rsid w:val="00A34938"/>
    <w:rsid w:val="00A36431"/>
    <w:rsid w:val="00A41240"/>
    <w:rsid w:val="00A72AA2"/>
    <w:rsid w:val="00A820BF"/>
    <w:rsid w:val="00A878E5"/>
    <w:rsid w:val="00AA057F"/>
    <w:rsid w:val="00AA0845"/>
    <w:rsid w:val="00AA187E"/>
    <w:rsid w:val="00AC4766"/>
    <w:rsid w:val="00AC7E8F"/>
    <w:rsid w:val="00AE693D"/>
    <w:rsid w:val="00AF37DD"/>
    <w:rsid w:val="00B009DF"/>
    <w:rsid w:val="00B133B7"/>
    <w:rsid w:val="00B20829"/>
    <w:rsid w:val="00B334BE"/>
    <w:rsid w:val="00B42A23"/>
    <w:rsid w:val="00B45EA4"/>
    <w:rsid w:val="00B4609E"/>
    <w:rsid w:val="00B469D1"/>
    <w:rsid w:val="00B568AC"/>
    <w:rsid w:val="00B80C81"/>
    <w:rsid w:val="00B87DEC"/>
    <w:rsid w:val="00BC25E7"/>
    <w:rsid w:val="00BC3575"/>
    <w:rsid w:val="00BC504C"/>
    <w:rsid w:val="00BD4B73"/>
    <w:rsid w:val="00BD5E65"/>
    <w:rsid w:val="00BF0108"/>
    <w:rsid w:val="00BF15DC"/>
    <w:rsid w:val="00C01FFA"/>
    <w:rsid w:val="00C04D80"/>
    <w:rsid w:val="00C06A09"/>
    <w:rsid w:val="00C12B3C"/>
    <w:rsid w:val="00C51042"/>
    <w:rsid w:val="00C60C61"/>
    <w:rsid w:val="00C75FB8"/>
    <w:rsid w:val="00C81D37"/>
    <w:rsid w:val="00C93275"/>
    <w:rsid w:val="00C93978"/>
    <w:rsid w:val="00C93BB6"/>
    <w:rsid w:val="00CB3E0A"/>
    <w:rsid w:val="00CB789B"/>
    <w:rsid w:val="00CC14BC"/>
    <w:rsid w:val="00CC5315"/>
    <w:rsid w:val="00CC64DB"/>
    <w:rsid w:val="00CD2774"/>
    <w:rsid w:val="00CD6FE5"/>
    <w:rsid w:val="00CE67C1"/>
    <w:rsid w:val="00CE7CCE"/>
    <w:rsid w:val="00CF21D2"/>
    <w:rsid w:val="00D06CE6"/>
    <w:rsid w:val="00D071C4"/>
    <w:rsid w:val="00D210BA"/>
    <w:rsid w:val="00D216E5"/>
    <w:rsid w:val="00D2353C"/>
    <w:rsid w:val="00D278E1"/>
    <w:rsid w:val="00D31CD7"/>
    <w:rsid w:val="00D330F7"/>
    <w:rsid w:val="00D338E9"/>
    <w:rsid w:val="00D5462D"/>
    <w:rsid w:val="00D62A47"/>
    <w:rsid w:val="00D634DA"/>
    <w:rsid w:val="00D74592"/>
    <w:rsid w:val="00D75035"/>
    <w:rsid w:val="00D775E9"/>
    <w:rsid w:val="00D8148E"/>
    <w:rsid w:val="00D8483D"/>
    <w:rsid w:val="00D94785"/>
    <w:rsid w:val="00DA280A"/>
    <w:rsid w:val="00DB4E6F"/>
    <w:rsid w:val="00DC1548"/>
    <w:rsid w:val="00DC1FB6"/>
    <w:rsid w:val="00DD0B48"/>
    <w:rsid w:val="00DE2643"/>
    <w:rsid w:val="00DF0778"/>
    <w:rsid w:val="00DF36A8"/>
    <w:rsid w:val="00E009BB"/>
    <w:rsid w:val="00E06729"/>
    <w:rsid w:val="00E224A4"/>
    <w:rsid w:val="00E34279"/>
    <w:rsid w:val="00E60E12"/>
    <w:rsid w:val="00E72FF6"/>
    <w:rsid w:val="00E86172"/>
    <w:rsid w:val="00E977EF"/>
    <w:rsid w:val="00EA447A"/>
    <w:rsid w:val="00EA68CD"/>
    <w:rsid w:val="00EB1BBD"/>
    <w:rsid w:val="00EB1DD2"/>
    <w:rsid w:val="00ED5DA4"/>
    <w:rsid w:val="00EF1396"/>
    <w:rsid w:val="00EF1D42"/>
    <w:rsid w:val="00F175B5"/>
    <w:rsid w:val="00F2120C"/>
    <w:rsid w:val="00F2776C"/>
    <w:rsid w:val="00F27C9F"/>
    <w:rsid w:val="00F41A79"/>
    <w:rsid w:val="00F4677E"/>
    <w:rsid w:val="00F50A2E"/>
    <w:rsid w:val="00F522C6"/>
    <w:rsid w:val="00F633B1"/>
    <w:rsid w:val="00F83BCC"/>
    <w:rsid w:val="00F84F82"/>
    <w:rsid w:val="00FC5897"/>
    <w:rsid w:val="00FC6EE1"/>
    <w:rsid w:val="00FD1583"/>
    <w:rsid w:val="00FD4732"/>
    <w:rsid w:val="00FE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D1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27534"/>
    <w:pPr>
      <w:spacing w:after="4" w:line="269" w:lineRule="auto"/>
      <w:ind w:left="10" w:hanging="10"/>
    </w:pPr>
    <w:rPr>
      <w:rFonts w:ascii="Cambria" w:eastAsia="Cambria" w:hAnsi="Cambria" w:cs="Cambria"/>
      <w:color w:val="000000"/>
      <w:sz w:val="24"/>
    </w:rPr>
  </w:style>
  <w:style w:type="paragraph" w:styleId="Heading1">
    <w:name w:val="heading 1"/>
    <w:next w:val="Normal"/>
    <w:link w:val="Heading1Char"/>
    <w:uiPriority w:val="9"/>
    <w:unhideWhenUsed/>
    <w:qFormat/>
    <w:rsid w:val="00165470"/>
    <w:pPr>
      <w:keepNext/>
      <w:keepLines/>
      <w:spacing w:after="0"/>
      <w:ind w:left="-5" w:hanging="10"/>
      <w:outlineLvl w:val="0"/>
    </w:pPr>
    <w:rPr>
      <w:rFonts w:ascii="Cambria" w:eastAsia="Cambria" w:hAnsi="Cambria" w:cs="Cambria"/>
      <w:color w:val="2E74B5"/>
      <w:sz w:val="32"/>
    </w:rPr>
  </w:style>
  <w:style w:type="paragraph" w:styleId="Heading2">
    <w:name w:val="heading 2"/>
    <w:next w:val="Normal"/>
    <w:link w:val="Heading2Char"/>
    <w:uiPriority w:val="9"/>
    <w:unhideWhenUsed/>
    <w:qFormat/>
    <w:rsid w:val="00165470"/>
    <w:pPr>
      <w:keepNext/>
      <w:keepLines/>
      <w:spacing w:after="1"/>
      <w:ind w:left="-5"/>
      <w:outlineLvl w:val="1"/>
    </w:pPr>
    <w:rPr>
      <w:rFonts w:ascii="Cambria" w:eastAsia="Cambria" w:hAnsi="Cambria" w:cs="Cambria"/>
      <w:color w:val="2E74B5"/>
      <w:sz w:val="26"/>
    </w:rPr>
  </w:style>
  <w:style w:type="paragraph" w:styleId="Heading3">
    <w:name w:val="heading 3"/>
    <w:basedOn w:val="Normal"/>
    <w:next w:val="Normal"/>
    <w:link w:val="Heading3Char"/>
    <w:uiPriority w:val="9"/>
    <w:unhideWhenUsed/>
    <w:qFormat/>
    <w:rsid w:val="000D02D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65470"/>
    <w:rPr>
      <w:rFonts w:ascii="Cambria" w:eastAsia="Cambria" w:hAnsi="Cambria" w:cs="Cambria"/>
      <w:color w:val="2E74B5"/>
      <w:sz w:val="26"/>
    </w:rPr>
  </w:style>
  <w:style w:type="character" w:customStyle="1" w:styleId="Heading1Char">
    <w:name w:val="Heading 1 Char"/>
    <w:link w:val="Heading1"/>
    <w:uiPriority w:val="9"/>
    <w:rsid w:val="00165470"/>
    <w:rPr>
      <w:rFonts w:ascii="Cambria" w:eastAsia="Cambria" w:hAnsi="Cambria" w:cs="Cambria"/>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2643"/>
    <w:pPr>
      <w:ind w:left="720"/>
      <w:contextualSpacing/>
    </w:pPr>
  </w:style>
  <w:style w:type="character" w:styleId="Hyperlink">
    <w:name w:val="Hyperlink"/>
    <w:basedOn w:val="DefaultParagraphFont"/>
    <w:uiPriority w:val="99"/>
    <w:rsid w:val="00DE2643"/>
    <w:rPr>
      <w:color w:val="0000FF"/>
      <w:u w:val="single"/>
    </w:rPr>
  </w:style>
  <w:style w:type="table" w:styleId="TableGrid0">
    <w:name w:val="Table Grid"/>
    <w:basedOn w:val="TableNormal"/>
    <w:uiPriority w:val="39"/>
    <w:rsid w:val="00A2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D37"/>
    <w:pPr>
      <w:spacing w:before="100" w:beforeAutospacing="1" w:after="100" w:afterAutospacing="1" w:line="240" w:lineRule="auto"/>
      <w:ind w:left="0" w:firstLine="0"/>
    </w:pPr>
    <w:rPr>
      <w:rFonts w:ascii="Times New Roman" w:eastAsiaTheme="minorEastAsia" w:hAnsi="Times New Roman" w:cs="Times New Roman"/>
      <w:color w:val="auto"/>
      <w:szCs w:val="24"/>
    </w:rPr>
  </w:style>
  <w:style w:type="character" w:customStyle="1" w:styleId="Heading3Char">
    <w:name w:val="Heading 3 Char"/>
    <w:basedOn w:val="DefaultParagraphFont"/>
    <w:link w:val="Heading3"/>
    <w:uiPriority w:val="9"/>
    <w:rsid w:val="000D02D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65470"/>
    <w:pPr>
      <w:spacing w:before="480" w:line="276" w:lineRule="auto"/>
      <w:ind w:left="0" w:firstLine="0"/>
      <w:outlineLvl w:val="9"/>
    </w:pPr>
    <w:rPr>
      <w:rFonts w:asciiTheme="majorHAnsi" w:eastAsiaTheme="majorEastAsia" w:hAnsiTheme="majorHAnsi" w:cstheme="majorBidi"/>
      <w:b/>
      <w:bCs/>
      <w:color w:val="2F5496" w:themeColor="accent1" w:themeShade="BF"/>
      <w:sz w:val="28"/>
      <w:szCs w:val="28"/>
    </w:rPr>
  </w:style>
  <w:style w:type="paragraph" w:styleId="TOC1">
    <w:name w:val="toc 1"/>
    <w:basedOn w:val="Normal"/>
    <w:next w:val="Normal"/>
    <w:autoRedefine/>
    <w:uiPriority w:val="39"/>
    <w:unhideWhenUsed/>
    <w:rsid w:val="00165470"/>
    <w:pPr>
      <w:spacing w:before="120" w:after="0"/>
      <w:ind w:left="0"/>
    </w:pPr>
    <w:rPr>
      <w:rFonts w:asciiTheme="minorHAnsi" w:hAnsiTheme="minorHAnsi"/>
      <w:b/>
      <w:bCs/>
      <w:szCs w:val="24"/>
    </w:rPr>
  </w:style>
  <w:style w:type="paragraph" w:styleId="TOC2">
    <w:name w:val="toc 2"/>
    <w:basedOn w:val="Normal"/>
    <w:next w:val="Normal"/>
    <w:autoRedefine/>
    <w:uiPriority w:val="39"/>
    <w:unhideWhenUsed/>
    <w:rsid w:val="00165470"/>
    <w:pPr>
      <w:spacing w:after="0"/>
      <w:ind w:left="240"/>
    </w:pPr>
    <w:rPr>
      <w:rFonts w:asciiTheme="minorHAnsi" w:hAnsiTheme="minorHAnsi"/>
      <w:b/>
      <w:bCs/>
      <w:sz w:val="22"/>
    </w:rPr>
  </w:style>
  <w:style w:type="paragraph" w:styleId="TOC3">
    <w:name w:val="toc 3"/>
    <w:basedOn w:val="Normal"/>
    <w:next w:val="Normal"/>
    <w:autoRedefine/>
    <w:uiPriority w:val="39"/>
    <w:semiHidden/>
    <w:unhideWhenUsed/>
    <w:rsid w:val="00165470"/>
    <w:pPr>
      <w:spacing w:after="0"/>
      <w:ind w:left="480"/>
    </w:pPr>
    <w:rPr>
      <w:rFonts w:asciiTheme="minorHAnsi" w:hAnsiTheme="minorHAnsi"/>
      <w:sz w:val="22"/>
    </w:rPr>
  </w:style>
  <w:style w:type="paragraph" w:styleId="TOC4">
    <w:name w:val="toc 4"/>
    <w:basedOn w:val="Normal"/>
    <w:next w:val="Normal"/>
    <w:autoRedefine/>
    <w:uiPriority w:val="39"/>
    <w:semiHidden/>
    <w:unhideWhenUsed/>
    <w:rsid w:val="00165470"/>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65470"/>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65470"/>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65470"/>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65470"/>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65470"/>
    <w:pPr>
      <w:spacing w:after="0"/>
      <w:ind w:left="1920"/>
    </w:pPr>
    <w:rPr>
      <w:rFonts w:asciiTheme="minorHAnsi" w:hAnsiTheme="minorHAnsi"/>
      <w:sz w:val="20"/>
      <w:szCs w:val="20"/>
    </w:rPr>
  </w:style>
  <w:style w:type="character" w:styleId="CommentReference">
    <w:name w:val="annotation reference"/>
    <w:basedOn w:val="DefaultParagraphFont"/>
    <w:uiPriority w:val="99"/>
    <w:semiHidden/>
    <w:unhideWhenUsed/>
    <w:rsid w:val="00207BCC"/>
    <w:rPr>
      <w:sz w:val="18"/>
      <w:szCs w:val="18"/>
    </w:rPr>
  </w:style>
  <w:style w:type="paragraph" w:styleId="CommentText">
    <w:name w:val="annotation text"/>
    <w:basedOn w:val="Normal"/>
    <w:link w:val="CommentTextChar"/>
    <w:uiPriority w:val="99"/>
    <w:semiHidden/>
    <w:unhideWhenUsed/>
    <w:rsid w:val="00207BCC"/>
    <w:pPr>
      <w:spacing w:line="240" w:lineRule="auto"/>
    </w:pPr>
    <w:rPr>
      <w:szCs w:val="24"/>
    </w:rPr>
  </w:style>
  <w:style w:type="character" w:customStyle="1" w:styleId="CommentTextChar">
    <w:name w:val="Comment Text Char"/>
    <w:basedOn w:val="DefaultParagraphFont"/>
    <w:link w:val="CommentText"/>
    <w:uiPriority w:val="99"/>
    <w:semiHidden/>
    <w:rsid w:val="00207BCC"/>
    <w:rPr>
      <w:rFonts w:ascii="Cambria" w:eastAsia="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207BCC"/>
    <w:rPr>
      <w:b/>
      <w:bCs/>
      <w:sz w:val="20"/>
      <w:szCs w:val="20"/>
    </w:rPr>
  </w:style>
  <w:style w:type="character" w:customStyle="1" w:styleId="CommentSubjectChar">
    <w:name w:val="Comment Subject Char"/>
    <w:basedOn w:val="CommentTextChar"/>
    <w:link w:val="CommentSubject"/>
    <w:uiPriority w:val="99"/>
    <w:semiHidden/>
    <w:rsid w:val="00207BCC"/>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207B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7BCC"/>
    <w:rPr>
      <w:rFonts w:ascii="Times New Roman" w:eastAsia="Cambria" w:hAnsi="Times New Roman" w:cs="Times New Roman"/>
      <w:color w:val="000000"/>
      <w:sz w:val="18"/>
      <w:szCs w:val="18"/>
    </w:rPr>
  </w:style>
  <w:style w:type="paragraph" w:customStyle="1" w:styleId="chapter-para">
    <w:name w:val="chapter-para"/>
    <w:basedOn w:val="Normal"/>
    <w:rsid w:val="00D8148E"/>
    <w:pPr>
      <w:spacing w:before="100" w:beforeAutospacing="1" w:after="100" w:afterAutospacing="1" w:line="240" w:lineRule="auto"/>
      <w:ind w:left="0" w:firstLine="0"/>
    </w:pPr>
    <w:rPr>
      <w:rFonts w:ascii="Times New Roman" w:eastAsia="Times New Roman" w:hAnsi="Times New Roman" w:cs="Times New Roman"/>
      <w:color w:val="auto"/>
      <w:szCs w:val="24"/>
      <w:lang w:val="en-ZA" w:eastAsia="en-GB"/>
    </w:rPr>
  </w:style>
  <w:style w:type="character" w:customStyle="1" w:styleId="apple-converted-space">
    <w:name w:val="apple-converted-space"/>
    <w:basedOn w:val="DefaultParagraphFont"/>
    <w:rsid w:val="00D8148E"/>
  </w:style>
  <w:style w:type="paragraph" w:customStyle="1" w:styleId="Default">
    <w:name w:val="Default"/>
    <w:rsid w:val="0028704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A72AA2"/>
    <w:pPr>
      <w:pBdr>
        <w:top w:val="nil"/>
        <w:left w:val="nil"/>
        <w:bottom w:val="nil"/>
        <w:right w:val="nil"/>
        <w:between w:val="nil"/>
        <w:bar w:val="nil"/>
      </w:pBdr>
      <w:tabs>
        <w:tab w:val="center" w:pos="4513"/>
        <w:tab w:val="right" w:pos="9026"/>
      </w:tabs>
      <w:suppressAutoHyphens/>
      <w:spacing w:after="0" w:line="240" w:lineRule="auto"/>
      <w:ind w:left="0" w:firstLine="0"/>
    </w:pPr>
    <w:rPr>
      <w:rFonts w:ascii="Times New Roman" w:eastAsia="Arial Unicode MS" w:hAnsi="Times New Roman" w:cs="Arial Unicode MS"/>
      <w:szCs w:val="24"/>
      <w:u w:color="000000"/>
      <w:bdr w:val="nil"/>
    </w:rPr>
  </w:style>
  <w:style w:type="character" w:customStyle="1" w:styleId="HeaderChar">
    <w:name w:val="Header Char"/>
    <w:basedOn w:val="DefaultParagraphFont"/>
    <w:link w:val="Header"/>
    <w:uiPriority w:val="99"/>
    <w:rsid w:val="00A72AA2"/>
    <w:rPr>
      <w:rFonts w:ascii="Times New Roman" w:eastAsia="Arial Unicode MS" w:hAnsi="Times New Roman" w:cs="Arial Unicode MS"/>
      <w:color w:val="000000"/>
      <w:sz w:val="24"/>
      <w:szCs w:val="24"/>
      <w:u w:color="000000"/>
      <w:bdr w:val="nil"/>
    </w:rPr>
  </w:style>
  <w:style w:type="character" w:styleId="Strong">
    <w:name w:val="Strong"/>
    <w:basedOn w:val="DefaultParagraphFont"/>
    <w:uiPriority w:val="22"/>
    <w:qFormat/>
    <w:rsid w:val="009B01CF"/>
    <w:rPr>
      <w:b/>
      <w:bCs/>
    </w:rPr>
  </w:style>
  <w:style w:type="paragraph" w:styleId="Footer">
    <w:name w:val="footer"/>
    <w:basedOn w:val="Normal"/>
    <w:link w:val="FooterChar"/>
    <w:unhideWhenUsed/>
    <w:rsid w:val="00572E26"/>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72E26"/>
    <w:rPr>
      <w:rFonts w:cs="Times New Roman"/>
    </w:rPr>
  </w:style>
  <w:style w:type="paragraph" w:styleId="Revision">
    <w:name w:val="Revision"/>
    <w:hidden/>
    <w:uiPriority w:val="99"/>
    <w:semiHidden/>
    <w:rsid w:val="00AA187E"/>
    <w:pPr>
      <w:spacing w:after="0" w:line="240" w:lineRule="auto"/>
    </w:pPr>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775">
      <w:bodyDiv w:val="1"/>
      <w:marLeft w:val="0"/>
      <w:marRight w:val="0"/>
      <w:marTop w:val="0"/>
      <w:marBottom w:val="0"/>
      <w:divBdr>
        <w:top w:val="none" w:sz="0" w:space="0" w:color="auto"/>
        <w:left w:val="none" w:sz="0" w:space="0" w:color="auto"/>
        <w:bottom w:val="none" w:sz="0" w:space="0" w:color="auto"/>
        <w:right w:val="none" w:sz="0" w:space="0" w:color="auto"/>
      </w:divBdr>
      <w:divsChild>
        <w:div w:id="1967732853">
          <w:marLeft w:val="0"/>
          <w:marRight w:val="0"/>
          <w:marTop w:val="0"/>
          <w:marBottom w:val="0"/>
          <w:divBdr>
            <w:top w:val="none" w:sz="0" w:space="0" w:color="auto"/>
            <w:left w:val="none" w:sz="0" w:space="0" w:color="auto"/>
            <w:bottom w:val="none" w:sz="0" w:space="0" w:color="auto"/>
            <w:right w:val="none" w:sz="0" w:space="0" w:color="auto"/>
          </w:divBdr>
          <w:divsChild>
            <w:div w:id="1929271312">
              <w:marLeft w:val="0"/>
              <w:marRight w:val="0"/>
              <w:marTop w:val="0"/>
              <w:marBottom w:val="0"/>
              <w:divBdr>
                <w:top w:val="none" w:sz="0" w:space="0" w:color="auto"/>
                <w:left w:val="none" w:sz="0" w:space="0" w:color="auto"/>
                <w:bottom w:val="none" w:sz="0" w:space="0" w:color="auto"/>
                <w:right w:val="none" w:sz="0" w:space="0" w:color="auto"/>
              </w:divBdr>
              <w:divsChild>
                <w:div w:id="974678511">
                  <w:marLeft w:val="0"/>
                  <w:marRight w:val="0"/>
                  <w:marTop w:val="0"/>
                  <w:marBottom w:val="0"/>
                  <w:divBdr>
                    <w:top w:val="none" w:sz="0" w:space="0" w:color="auto"/>
                    <w:left w:val="none" w:sz="0" w:space="0" w:color="auto"/>
                    <w:bottom w:val="none" w:sz="0" w:space="0" w:color="auto"/>
                    <w:right w:val="none" w:sz="0" w:space="0" w:color="auto"/>
                  </w:divBdr>
                  <w:divsChild>
                    <w:div w:id="1237009905">
                      <w:marLeft w:val="0"/>
                      <w:marRight w:val="0"/>
                      <w:marTop w:val="0"/>
                      <w:marBottom w:val="0"/>
                      <w:divBdr>
                        <w:top w:val="none" w:sz="0" w:space="0" w:color="auto"/>
                        <w:left w:val="none" w:sz="0" w:space="0" w:color="auto"/>
                        <w:bottom w:val="none" w:sz="0" w:space="0" w:color="auto"/>
                        <w:right w:val="none" w:sz="0" w:space="0" w:color="auto"/>
                      </w:divBdr>
                    </w:div>
                  </w:divsChild>
                </w:div>
                <w:div w:id="1735354044">
                  <w:marLeft w:val="0"/>
                  <w:marRight w:val="0"/>
                  <w:marTop w:val="0"/>
                  <w:marBottom w:val="0"/>
                  <w:divBdr>
                    <w:top w:val="none" w:sz="0" w:space="0" w:color="auto"/>
                    <w:left w:val="none" w:sz="0" w:space="0" w:color="auto"/>
                    <w:bottom w:val="none" w:sz="0" w:space="0" w:color="auto"/>
                    <w:right w:val="none" w:sz="0" w:space="0" w:color="auto"/>
                  </w:divBdr>
                  <w:divsChild>
                    <w:div w:id="8057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481">
      <w:bodyDiv w:val="1"/>
      <w:marLeft w:val="0"/>
      <w:marRight w:val="0"/>
      <w:marTop w:val="0"/>
      <w:marBottom w:val="0"/>
      <w:divBdr>
        <w:top w:val="none" w:sz="0" w:space="0" w:color="auto"/>
        <w:left w:val="none" w:sz="0" w:space="0" w:color="auto"/>
        <w:bottom w:val="none" w:sz="0" w:space="0" w:color="auto"/>
        <w:right w:val="none" w:sz="0" w:space="0" w:color="auto"/>
      </w:divBdr>
      <w:divsChild>
        <w:div w:id="913978382">
          <w:marLeft w:val="0"/>
          <w:marRight w:val="0"/>
          <w:marTop w:val="0"/>
          <w:marBottom w:val="0"/>
          <w:divBdr>
            <w:top w:val="none" w:sz="0" w:space="0" w:color="auto"/>
            <w:left w:val="none" w:sz="0" w:space="0" w:color="auto"/>
            <w:bottom w:val="none" w:sz="0" w:space="0" w:color="auto"/>
            <w:right w:val="none" w:sz="0" w:space="0" w:color="auto"/>
          </w:divBdr>
          <w:divsChild>
            <w:div w:id="1658806851">
              <w:marLeft w:val="0"/>
              <w:marRight w:val="0"/>
              <w:marTop w:val="0"/>
              <w:marBottom w:val="0"/>
              <w:divBdr>
                <w:top w:val="none" w:sz="0" w:space="0" w:color="auto"/>
                <w:left w:val="none" w:sz="0" w:space="0" w:color="auto"/>
                <w:bottom w:val="none" w:sz="0" w:space="0" w:color="auto"/>
                <w:right w:val="none" w:sz="0" w:space="0" w:color="auto"/>
              </w:divBdr>
              <w:divsChild>
                <w:div w:id="1535733116">
                  <w:marLeft w:val="0"/>
                  <w:marRight w:val="0"/>
                  <w:marTop w:val="0"/>
                  <w:marBottom w:val="0"/>
                  <w:divBdr>
                    <w:top w:val="none" w:sz="0" w:space="0" w:color="auto"/>
                    <w:left w:val="none" w:sz="0" w:space="0" w:color="auto"/>
                    <w:bottom w:val="none" w:sz="0" w:space="0" w:color="auto"/>
                    <w:right w:val="none" w:sz="0" w:space="0" w:color="auto"/>
                  </w:divBdr>
                  <w:divsChild>
                    <w:div w:id="41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81874">
      <w:bodyDiv w:val="1"/>
      <w:marLeft w:val="0"/>
      <w:marRight w:val="0"/>
      <w:marTop w:val="0"/>
      <w:marBottom w:val="0"/>
      <w:divBdr>
        <w:top w:val="none" w:sz="0" w:space="0" w:color="auto"/>
        <w:left w:val="none" w:sz="0" w:space="0" w:color="auto"/>
        <w:bottom w:val="none" w:sz="0" w:space="0" w:color="auto"/>
        <w:right w:val="none" w:sz="0" w:space="0" w:color="auto"/>
      </w:divBdr>
      <w:divsChild>
        <w:div w:id="115874691">
          <w:marLeft w:val="0"/>
          <w:marRight w:val="0"/>
          <w:marTop w:val="0"/>
          <w:marBottom w:val="0"/>
          <w:divBdr>
            <w:top w:val="none" w:sz="0" w:space="0" w:color="auto"/>
            <w:left w:val="none" w:sz="0" w:space="0" w:color="auto"/>
            <w:bottom w:val="none" w:sz="0" w:space="0" w:color="auto"/>
            <w:right w:val="none" w:sz="0" w:space="0" w:color="auto"/>
          </w:divBdr>
        </w:div>
        <w:div w:id="224725936">
          <w:marLeft w:val="0"/>
          <w:marRight w:val="0"/>
          <w:marTop w:val="0"/>
          <w:marBottom w:val="0"/>
          <w:divBdr>
            <w:top w:val="none" w:sz="0" w:space="0" w:color="auto"/>
            <w:left w:val="none" w:sz="0" w:space="0" w:color="auto"/>
            <w:bottom w:val="none" w:sz="0" w:space="0" w:color="auto"/>
            <w:right w:val="none" w:sz="0" w:space="0" w:color="auto"/>
          </w:divBdr>
        </w:div>
        <w:div w:id="1530875420">
          <w:marLeft w:val="0"/>
          <w:marRight w:val="0"/>
          <w:marTop w:val="0"/>
          <w:marBottom w:val="0"/>
          <w:divBdr>
            <w:top w:val="none" w:sz="0" w:space="0" w:color="auto"/>
            <w:left w:val="none" w:sz="0" w:space="0" w:color="auto"/>
            <w:bottom w:val="none" w:sz="0" w:space="0" w:color="auto"/>
            <w:right w:val="none" w:sz="0" w:space="0" w:color="auto"/>
          </w:divBdr>
        </w:div>
        <w:div w:id="683436607">
          <w:marLeft w:val="0"/>
          <w:marRight w:val="0"/>
          <w:marTop w:val="0"/>
          <w:marBottom w:val="0"/>
          <w:divBdr>
            <w:top w:val="none" w:sz="0" w:space="0" w:color="auto"/>
            <w:left w:val="none" w:sz="0" w:space="0" w:color="auto"/>
            <w:bottom w:val="none" w:sz="0" w:space="0" w:color="auto"/>
            <w:right w:val="none" w:sz="0" w:space="0" w:color="auto"/>
          </w:divBdr>
        </w:div>
      </w:divsChild>
    </w:div>
    <w:div w:id="590313132">
      <w:bodyDiv w:val="1"/>
      <w:marLeft w:val="0"/>
      <w:marRight w:val="0"/>
      <w:marTop w:val="0"/>
      <w:marBottom w:val="0"/>
      <w:divBdr>
        <w:top w:val="none" w:sz="0" w:space="0" w:color="auto"/>
        <w:left w:val="none" w:sz="0" w:space="0" w:color="auto"/>
        <w:bottom w:val="none" w:sz="0" w:space="0" w:color="auto"/>
        <w:right w:val="none" w:sz="0" w:space="0" w:color="auto"/>
      </w:divBdr>
    </w:div>
    <w:div w:id="750010514">
      <w:bodyDiv w:val="1"/>
      <w:marLeft w:val="0"/>
      <w:marRight w:val="0"/>
      <w:marTop w:val="0"/>
      <w:marBottom w:val="0"/>
      <w:divBdr>
        <w:top w:val="none" w:sz="0" w:space="0" w:color="auto"/>
        <w:left w:val="none" w:sz="0" w:space="0" w:color="auto"/>
        <w:bottom w:val="none" w:sz="0" w:space="0" w:color="auto"/>
        <w:right w:val="none" w:sz="0" w:space="0" w:color="auto"/>
      </w:divBdr>
      <w:divsChild>
        <w:div w:id="1105613454">
          <w:marLeft w:val="0"/>
          <w:marRight w:val="0"/>
          <w:marTop w:val="0"/>
          <w:marBottom w:val="0"/>
          <w:divBdr>
            <w:top w:val="none" w:sz="0" w:space="0" w:color="auto"/>
            <w:left w:val="none" w:sz="0" w:space="0" w:color="auto"/>
            <w:bottom w:val="none" w:sz="0" w:space="0" w:color="auto"/>
            <w:right w:val="none" w:sz="0" w:space="0" w:color="auto"/>
          </w:divBdr>
          <w:divsChild>
            <w:div w:id="1326519075">
              <w:marLeft w:val="0"/>
              <w:marRight w:val="0"/>
              <w:marTop w:val="0"/>
              <w:marBottom w:val="0"/>
              <w:divBdr>
                <w:top w:val="none" w:sz="0" w:space="0" w:color="auto"/>
                <w:left w:val="none" w:sz="0" w:space="0" w:color="auto"/>
                <w:bottom w:val="none" w:sz="0" w:space="0" w:color="auto"/>
                <w:right w:val="none" w:sz="0" w:space="0" w:color="auto"/>
              </w:divBdr>
              <w:divsChild>
                <w:div w:id="17144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3807">
      <w:bodyDiv w:val="1"/>
      <w:marLeft w:val="0"/>
      <w:marRight w:val="0"/>
      <w:marTop w:val="0"/>
      <w:marBottom w:val="0"/>
      <w:divBdr>
        <w:top w:val="none" w:sz="0" w:space="0" w:color="auto"/>
        <w:left w:val="none" w:sz="0" w:space="0" w:color="auto"/>
        <w:bottom w:val="none" w:sz="0" w:space="0" w:color="auto"/>
        <w:right w:val="none" w:sz="0" w:space="0" w:color="auto"/>
      </w:divBdr>
      <w:divsChild>
        <w:div w:id="362830155">
          <w:marLeft w:val="0"/>
          <w:marRight w:val="0"/>
          <w:marTop w:val="0"/>
          <w:marBottom w:val="0"/>
          <w:divBdr>
            <w:top w:val="none" w:sz="0" w:space="0" w:color="auto"/>
            <w:left w:val="none" w:sz="0" w:space="0" w:color="auto"/>
            <w:bottom w:val="none" w:sz="0" w:space="0" w:color="auto"/>
            <w:right w:val="none" w:sz="0" w:space="0" w:color="auto"/>
          </w:divBdr>
          <w:divsChild>
            <w:div w:id="547689300">
              <w:marLeft w:val="0"/>
              <w:marRight w:val="0"/>
              <w:marTop w:val="0"/>
              <w:marBottom w:val="0"/>
              <w:divBdr>
                <w:top w:val="none" w:sz="0" w:space="0" w:color="auto"/>
                <w:left w:val="none" w:sz="0" w:space="0" w:color="auto"/>
                <w:bottom w:val="none" w:sz="0" w:space="0" w:color="auto"/>
                <w:right w:val="none" w:sz="0" w:space="0" w:color="auto"/>
              </w:divBdr>
              <w:divsChild>
                <w:div w:id="1565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6463">
      <w:bodyDiv w:val="1"/>
      <w:marLeft w:val="0"/>
      <w:marRight w:val="0"/>
      <w:marTop w:val="0"/>
      <w:marBottom w:val="0"/>
      <w:divBdr>
        <w:top w:val="none" w:sz="0" w:space="0" w:color="auto"/>
        <w:left w:val="none" w:sz="0" w:space="0" w:color="auto"/>
        <w:bottom w:val="none" w:sz="0" w:space="0" w:color="auto"/>
        <w:right w:val="none" w:sz="0" w:space="0" w:color="auto"/>
      </w:divBdr>
      <w:divsChild>
        <w:div w:id="55521255">
          <w:marLeft w:val="0"/>
          <w:marRight w:val="0"/>
          <w:marTop w:val="0"/>
          <w:marBottom w:val="0"/>
          <w:divBdr>
            <w:top w:val="none" w:sz="0" w:space="0" w:color="auto"/>
            <w:left w:val="none" w:sz="0" w:space="0" w:color="auto"/>
            <w:bottom w:val="none" w:sz="0" w:space="0" w:color="auto"/>
            <w:right w:val="none" w:sz="0" w:space="0" w:color="auto"/>
          </w:divBdr>
          <w:divsChild>
            <w:div w:id="1785691041">
              <w:marLeft w:val="0"/>
              <w:marRight w:val="0"/>
              <w:marTop w:val="0"/>
              <w:marBottom w:val="0"/>
              <w:divBdr>
                <w:top w:val="none" w:sz="0" w:space="0" w:color="auto"/>
                <w:left w:val="none" w:sz="0" w:space="0" w:color="auto"/>
                <w:bottom w:val="none" w:sz="0" w:space="0" w:color="auto"/>
                <w:right w:val="none" w:sz="0" w:space="0" w:color="auto"/>
              </w:divBdr>
              <w:divsChild>
                <w:div w:id="9741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8266">
      <w:bodyDiv w:val="1"/>
      <w:marLeft w:val="0"/>
      <w:marRight w:val="0"/>
      <w:marTop w:val="0"/>
      <w:marBottom w:val="0"/>
      <w:divBdr>
        <w:top w:val="none" w:sz="0" w:space="0" w:color="auto"/>
        <w:left w:val="none" w:sz="0" w:space="0" w:color="auto"/>
        <w:bottom w:val="none" w:sz="0" w:space="0" w:color="auto"/>
        <w:right w:val="none" w:sz="0" w:space="0" w:color="auto"/>
      </w:divBdr>
    </w:div>
    <w:div w:id="1344430335">
      <w:bodyDiv w:val="1"/>
      <w:marLeft w:val="0"/>
      <w:marRight w:val="0"/>
      <w:marTop w:val="0"/>
      <w:marBottom w:val="0"/>
      <w:divBdr>
        <w:top w:val="none" w:sz="0" w:space="0" w:color="auto"/>
        <w:left w:val="none" w:sz="0" w:space="0" w:color="auto"/>
        <w:bottom w:val="none" w:sz="0" w:space="0" w:color="auto"/>
        <w:right w:val="none" w:sz="0" w:space="0" w:color="auto"/>
      </w:divBdr>
      <w:divsChild>
        <w:div w:id="1267730261">
          <w:marLeft w:val="0"/>
          <w:marRight w:val="0"/>
          <w:marTop w:val="0"/>
          <w:marBottom w:val="0"/>
          <w:divBdr>
            <w:top w:val="none" w:sz="0" w:space="0" w:color="auto"/>
            <w:left w:val="none" w:sz="0" w:space="0" w:color="auto"/>
            <w:bottom w:val="none" w:sz="0" w:space="0" w:color="auto"/>
            <w:right w:val="none" w:sz="0" w:space="0" w:color="auto"/>
          </w:divBdr>
          <w:divsChild>
            <w:div w:id="205991160">
              <w:marLeft w:val="0"/>
              <w:marRight w:val="0"/>
              <w:marTop w:val="0"/>
              <w:marBottom w:val="0"/>
              <w:divBdr>
                <w:top w:val="none" w:sz="0" w:space="0" w:color="auto"/>
                <w:left w:val="none" w:sz="0" w:space="0" w:color="auto"/>
                <w:bottom w:val="none" w:sz="0" w:space="0" w:color="auto"/>
                <w:right w:val="none" w:sz="0" w:space="0" w:color="auto"/>
              </w:divBdr>
              <w:divsChild>
                <w:div w:id="1979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233">
      <w:bodyDiv w:val="1"/>
      <w:marLeft w:val="0"/>
      <w:marRight w:val="0"/>
      <w:marTop w:val="0"/>
      <w:marBottom w:val="0"/>
      <w:divBdr>
        <w:top w:val="none" w:sz="0" w:space="0" w:color="auto"/>
        <w:left w:val="none" w:sz="0" w:space="0" w:color="auto"/>
        <w:bottom w:val="none" w:sz="0" w:space="0" w:color="auto"/>
        <w:right w:val="none" w:sz="0" w:space="0" w:color="auto"/>
      </w:divBdr>
      <w:divsChild>
        <w:div w:id="2026202398">
          <w:marLeft w:val="0"/>
          <w:marRight w:val="0"/>
          <w:marTop w:val="0"/>
          <w:marBottom w:val="0"/>
          <w:divBdr>
            <w:top w:val="none" w:sz="0" w:space="0" w:color="auto"/>
            <w:left w:val="none" w:sz="0" w:space="0" w:color="auto"/>
            <w:bottom w:val="none" w:sz="0" w:space="0" w:color="auto"/>
            <w:right w:val="none" w:sz="0" w:space="0" w:color="auto"/>
          </w:divBdr>
          <w:divsChild>
            <w:div w:id="1083798569">
              <w:marLeft w:val="0"/>
              <w:marRight w:val="0"/>
              <w:marTop w:val="0"/>
              <w:marBottom w:val="0"/>
              <w:divBdr>
                <w:top w:val="none" w:sz="0" w:space="0" w:color="auto"/>
                <w:left w:val="none" w:sz="0" w:space="0" w:color="auto"/>
                <w:bottom w:val="none" w:sz="0" w:space="0" w:color="auto"/>
                <w:right w:val="none" w:sz="0" w:space="0" w:color="auto"/>
              </w:divBdr>
              <w:divsChild>
                <w:div w:id="6411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834">
      <w:bodyDiv w:val="1"/>
      <w:marLeft w:val="0"/>
      <w:marRight w:val="0"/>
      <w:marTop w:val="0"/>
      <w:marBottom w:val="0"/>
      <w:divBdr>
        <w:top w:val="none" w:sz="0" w:space="0" w:color="auto"/>
        <w:left w:val="none" w:sz="0" w:space="0" w:color="auto"/>
        <w:bottom w:val="none" w:sz="0" w:space="0" w:color="auto"/>
        <w:right w:val="none" w:sz="0" w:space="0" w:color="auto"/>
      </w:divBdr>
    </w:div>
    <w:div w:id="1981840487">
      <w:bodyDiv w:val="1"/>
      <w:marLeft w:val="0"/>
      <w:marRight w:val="0"/>
      <w:marTop w:val="0"/>
      <w:marBottom w:val="0"/>
      <w:divBdr>
        <w:top w:val="none" w:sz="0" w:space="0" w:color="auto"/>
        <w:left w:val="none" w:sz="0" w:space="0" w:color="auto"/>
        <w:bottom w:val="none" w:sz="0" w:space="0" w:color="auto"/>
        <w:right w:val="none" w:sz="0" w:space="0" w:color="auto"/>
      </w:divBdr>
    </w:div>
    <w:div w:id="2043044627">
      <w:bodyDiv w:val="1"/>
      <w:marLeft w:val="0"/>
      <w:marRight w:val="0"/>
      <w:marTop w:val="0"/>
      <w:marBottom w:val="0"/>
      <w:divBdr>
        <w:top w:val="none" w:sz="0" w:space="0" w:color="auto"/>
        <w:left w:val="none" w:sz="0" w:space="0" w:color="auto"/>
        <w:bottom w:val="none" w:sz="0" w:space="0" w:color="auto"/>
        <w:right w:val="none" w:sz="0" w:space="0" w:color="auto"/>
      </w:divBdr>
      <w:divsChild>
        <w:div w:id="1019238900">
          <w:marLeft w:val="0"/>
          <w:marRight w:val="0"/>
          <w:marTop w:val="0"/>
          <w:marBottom w:val="0"/>
          <w:divBdr>
            <w:top w:val="none" w:sz="0" w:space="0" w:color="auto"/>
            <w:left w:val="none" w:sz="0" w:space="0" w:color="auto"/>
            <w:bottom w:val="none" w:sz="0" w:space="0" w:color="auto"/>
            <w:right w:val="none" w:sz="0" w:space="0" w:color="auto"/>
          </w:divBdr>
          <w:divsChild>
            <w:div w:id="1499077692">
              <w:marLeft w:val="0"/>
              <w:marRight w:val="0"/>
              <w:marTop w:val="0"/>
              <w:marBottom w:val="0"/>
              <w:divBdr>
                <w:top w:val="none" w:sz="0" w:space="0" w:color="auto"/>
                <w:left w:val="none" w:sz="0" w:space="0" w:color="auto"/>
                <w:bottom w:val="none" w:sz="0" w:space="0" w:color="auto"/>
                <w:right w:val="none" w:sz="0" w:space="0" w:color="auto"/>
              </w:divBdr>
              <w:divsChild>
                <w:div w:id="20104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3C282C-D4BF-B341-9156-B513095D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Health KZN</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Biccard</dc:creator>
  <cp:lastModifiedBy>Bruce Biccard</cp:lastModifiedBy>
  <cp:revision>4</cp:revision>
  <cp:lastPrinted>2017-05-17T11:16:00Z</cp:lastPrinted>
  <dcterms:created xsi:type="dcterms:W3CDTF">2021-12-06T14:14:00Z</dcterms:created>
  <dcterms:modified xsi:type="dcterms:W3CDTF">2021-12-08T15:06:00Z</dcterms:modified>
</cp:coreProperties>
</file>